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New Rigged Ship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H:This is basically the New England Fiddlers Repertory version (possibly tracing to Newt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H:Tolman), rather than one of the Shetland versions (jig or reel).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PLK 6/2021 from versions on the John Chambers site and finger/ear memory.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A|"D"dcdd2  f |"D"dcdd2  f |"A"ecA Ace |ecA ABc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"D"dcdd2  f |"D"dcdd2  f |"A"ecA Ace |"D"d3   d2 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f|"D"a2  fa2  f |"Bm"ded dga |"Em"b3  gb3  g |"A"efe efg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"D"a2  fa2  f |"D"ded "G"g3   |"A"ecA ABc |"D"d3   d2  :|]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