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from https://www.pocruises.com.au/about/history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b w:val="1"/>
          <w:smallCaps w:val="0"/>
          <w:sz w:val="20"/>
          <w:szCs w:val="20"/>
          <w:rtl w:val="0"/>
        </w:rPr>
        <w:t xml:space="preserve">Founded in 1837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, . 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. .The </w:t>
      </w:r>
      <w:r w:rsidDel="00000000" w:rsidR="00000000" w:rsidRPr="00000000">
        <w:rPr>
          <w:b w:val="1"/>
          <w:smallCaps w:val="0"/>
          <w:sz w:val="20"/>
          <w:szCs w:val="20"/>
          <w:rtl w:val="0"/>
        </w:rPr>
        <w:t xml:space="preserve">Peninsular &amp; Oriental Steam Navigation Company (P&amp;O)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first offered voyages known as 'excursions,' when passengers from England travelled with the Royal Mails to ports on the Iberian Peninsular and the Mediterranean, returning home on other </w:t>
      </w:r>
      <w:r w:rsidDel="00000000" w:rsidR="00000000" w:rsidRPr="00000000">
        <w:rPr>
          <w:b w:val="1"/>
          <w:smallCaps w:val="0"/>
          <w:sz w:val="20"/>
          <w:szCs w:val="20"/>
          <w:rtl w:val="0"/>
        </w:rPr>
        <w:t xml:space="preserve">P&amp;O mail voyages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. (Oriental meaning "to the east of England", eg the Mediterranean)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b w:val="1"/>
          <w:smallCaps w:val="0"/>
          <w:sz w:val="20"/>
          <w:szCs w:val="20"/>
          <w:rtl w:val="0"/>
        </w:rPr>
        <w:t xml:space="preserve">In 1840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Wilcox and Anderson (the founding owners) were awarded a new contract to extend their service to the </w:t>
      </w:r>
      <w:r w:rsidDel="00000000" w:rsidR="00000000" w:rsidRPr="00000000">
        <w:rPr>
          <w:b w:val="1"/>
          <w:smallCaps w:val="0"/>
          <w:sz w:val="20"/>
          <w:szCs w:val="20"/>
          <w:rtl w:val="0"/>
        </w:rPr>
        <w:t xml:space="preserve">Egyptian port of Alexandria via Malta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. The new contract required that the voyage from England to Alexandria be accomplished in 15 days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Though P&amp;O's main focus was mail delivery, it soon became clear to both men that there was more to a life at sea than just getting from A to B. And so leisure cruising was born, with the very first </w:t>
      </w:r>
      <w:r w:rsidDel="00000000" w:rsidR="00000000" w:rsidRPr="00000000">
        <w:rPr>
          <w:b w:val="1"/>
          <w:smallCaps w:val="0"/>
          <w:sz w:val="20"/>
          <w:szCs w:val="20"/>
          <w:rtl w:val="0"/>
        </w:rPr>
        <w:t xml:space="preserve">leisure cruise departing London bound for the Mediterranean in 1844.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From wikipedia: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Procida Bucalossi (1832-1918) and his son Ernest Bucalossi (27 May 1863 - 15 April 1933[1]) were British-Italian light music composers and orchestral arrangers. It is difficult to differentiate their compositions and arrangements, which are often simply credited as Bucalossi.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b w:val="1"/>
          <w:smallCaps w:val="0"/>
          <w:sz w:val="20"/>
          <w:szCs w:val="20"/>
          <w:rtl w:val="0"/>
        </w:rPr>
        <w:t xml:space="preserve">Procida Bucalossi is primarily known for his dance arrangements (Lancers, Polka, Quadrille, Waltz)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of Savoy Operas, particularly those of Gilbert &amp; Sullivan.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In my mind's ear, I can "hear" this tune being played by a shipboard band aboard a 1920's/30's excursion steamship,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or pierside, at its departure.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