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X: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T:Pete's Breakdown Bm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C:Emilien "Pete" Couture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S:this vers, Laurie Andres; in Quebec Gaston Bernard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H:I've played two versions; initially this version in Bm, in Scotsbroome, coming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H:from Laurie Andres via Mike Richardson. And later an Am vers from Vivian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H:Williams, (which evidence indicates was the original key) in Small Pleasures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H:No offense intended, Vivian, but I Somewhat prefer the Bm (minor part first).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H:See the .rtf for a substantial story on this tune, and its author.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Z:PLK 8/2021 fr. Scotsbroome "book"; M Rich trans from Laurie Andres.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K:D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"Bm"b2  a2  f2  e2   |d2  BB BcdB |"F#m"c2  cd fedc |"Bm"Bcde "F#m"f4  |!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"Bm"b2  a2  f2  e2   |d2  BB BcdB |"F#m"c2  cd fedc |"Bm"BbfdB4</w:t>
        <w:tab/>
        <w:t xml:space="preserve">:|]!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"D"D2   A,DF2  DF |A2  FA dfed |"A7"c2  GG GBAG |"A (D)"FDEC "D"DA,B,C |!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"D"D2   A,DF2  DF |A2  FA dfed |"A7"c2  GG GBAG |"D"FABcd4 </w:t>
        <w:tab/>
        <w:t xml:space="preserve">:|]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X: 2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T:Pete's Breakdown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T:(Peas Breakdown)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M:C|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L:1/8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C:Emilien "Pete" Couture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S:From the playing of Gaston Bernard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R:Reel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N:Here's a Bm vers from Quebec; a little more active and notey than Laurie's.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N:More of a stepping tune than Laurie's contra vers. Indication that taking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N:it into Bm didn't necessarily originate in the US or for contras.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K:Bm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"Bm"b2a2f2e2|d2B2B2Bd|"F#m"cAFA fedc|"Bm"Bcde "F#m"f3f|!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"Bm"b2a2 (3fbf e2|dBBB B2 Bd|"F#m"cAFA fedc|"Bm"BdcA B2z2:|!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"A7"FE|:"D"DDA,D FEDF|ADFA dced|"A7"cGGG GBAG|"D"FDDD "A7"D2 (3FGF|!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"D"DDA,D FEDF|ADFA dfed|"G"cGGG "Em"GBAG|1"A7"FDEC "D"D2 "A7" (3EFE:|2"A7"FDEC "D"D2z2|]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