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T:Rooster on the Fence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Andy DeJarlis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Patti Kusturok, July 2009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H:Version as presented by Patti Kusturok, at the July 2009 "Fiddle Tunes" Festival at Port Townsend WA.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H:(In July 2009, Ms Kusturok used the name Patti Lamoureux, and is thus listed in the program.)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N:Patti Kusturok, long recognized as one of the all-time great Canadian and Metis fiddlers, is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N:also a skilled, helpful, and encouraging teacher of fiddle tunes and fiddling. If you Google her,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N:you'll find numerous videos online. And also https://www.pattikusturok.com/, wherein are sold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N:CD's, books, and downloads, as well as instruction. I have numerous of her CD's, and was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N:privileged to be her student ("playing fiddle" on D/G box) at two different "Fiddle Tunes" summer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N:weeks at Port Townsend. Go on her website, and you will find something to buy or download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N:that will inspire you and make you a better musician.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Z:Transcription by PLK, from the "Fiddle Tunes" 2009 workshop tapes.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F3E[|DFAF BFAF|DFAF E2  (3EFE|DFAc B2   BA|Bcde fdd2  </w:t>
        <w:tab/>
        <w:t xml:space="preserve">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DFAF BFAF|DFAF E2  (3EFE|DFAc B2 ed|cABc dAFE |]!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DFzA- BFAF|DFAF E2   (3EFE |DFAc B2   BA|Bcde  fd d2</w:t>
        <w:tab/>
        <w:t xml:space="preserve">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DFAF BFAF|DFAF E2   (3EFE |DFAc B2   ed|cABc defg |]!/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[|:a2  fd adfa|gfed  cd  (3efg|a2   fd ad f2</w:t>
        <w:tab/>
        <w:t xml:space="preserve">|gbag fd d2   |!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"D"a2 fd adfa|"Em"efge "D"fafd|"A"efec "D"(3dcB  AG|1"A"FDEC "D"D2  fg:|2"A"FDEC "D"D2   FE |]!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T:Rooster on the Fence (vers for D/G box)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C:by Andy DeJarlis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S:after Patti Kusturok, July 2009 (box vers. PLK)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H:Tune was presented by Patti Kusturok, at the July 2009 "Fiddle Tunes" Festival at Port Townsend WA.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N:A few adaptations of the triplets were done by PLK, to make the box version flow w/ the fiddle.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Z:Transcription by PLK, from the "Fiddle Tunes" 2009 workshop tapes.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F3E[|DFAF BFAF|DFAF E2  (3EGE|DFAc B2   BA|Bcde fdd2  </w:t>
        <w:tab/>
        <w:t xml:space="preserve">|!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DFAF BFAF|DFAF E2  (3EGE|DFAc B2 ed|cABc dAFE |]!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FAzF- BFAF|DFAF E2   (3EGE |DFAc B2   BA|Bcde  fd d2  </w:t>
        <w:tab/>
        <w:t xml:space="preserve">|!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DFAF BFAF|DFAF E2</w:t>
        <w:tab/>
        <w:t xml:space="preserve">(3EGE |DFAc B2   ed|cABc defg |]!/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[|:a2  fd adfa|gfed  cd  (3ecg|a2   fd ad f2</w:t>
        <w:tab/>
        <w:t xml:space="preserve">|gbag fd d2   |!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"D"a2  fd adfa|"Em"efge "D"fafd|"A"efec "D"dB  AG|1"A"FDEC "D"D2 fg:|2FDEC D2  FE |]!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