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T:Trip to Durrow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C:after Kate Pratt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D:combination of Wild Asparagus and Noel Hill concertina recording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H:We played this in Scotsbroome, but it came into its own for me when I started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H:playing occasional gigs with Kate Pratt (nee Palmer). This was, I recall, her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H:preferred ending tune. Her family and scientific career commitments (quite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H:rightly) took her away from gig commitments. She got her professorship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H:and lives w/ her husband, Tom Pratt, PhD, of the USGS in Washington D.C.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H:I first met Tom on a trip to Ithaca NY for their wedding, where they were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H:unwealthy grad-students. They self-catered their wedding dinner. Tom and I,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H:demonstrating "guys can do the cooking", shared the messy job of preparing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H:endless packs of supermarket chicken for the grill.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Z:abc's PLK from mss vers in Scotsbroome "book", and Noel Hill vers on Trad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Z:Tune Archive, as best I remember Kate's playing.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"D"D2  FD ADFA |dfed "G"B2  Bc |"G"dBBA dBBA |"D"FADE "A"FEE2</w:t>
        <w:tab/>
        <w:t xml:space="preserve">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"D"D2  FD ADFA |dfed "G"B2  Bc |"G"dBBA "D"FAdB |"A7"AFEG "D"FDD2  :|]!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"D"d2-  de fefg |afdf "A"gfed |cdef "A7"gebe |gebe gfec |!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"D"dcde fefg |afdf "A"gfed |cdef "A7"gbag |fdec "D"d2  de |]!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"D"fdecd2  de |fded "G"B2  Bc |"G"dBBA dBBA |"D"FADE "A"FEE2  |!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"D"D2  FD ADFA |dfed "G"B2  Bc |"G"dBBA "D"DAdB |"A7"AFEG "D"FDD2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