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T:Turnpike Side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S:trad, arr Phil Rowe, mod PLK, after Tim Lane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N:There were just a couple of arpeggios where I remember Tim Lane (my friend) playing it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N:differently on his Anglo, from the way Phil Rowe (a stranger) had it.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H:Salmonberry medleyed this with Tobin's favorite.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Z:PLK 6/2021, mostly following Phil Rowe's abc's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A|"D"d2 d"A"c2 A |"G"BdB "D"AGF |"G"G2  e"D"F2  d |"Em"E2  d "A"cBc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"D"d2  d"A"c2  A |"G"BdB "D"AGF |"Em"G2  e"D"F2  d |"A"cBc "D"d2 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A|"D"d2  fa2  b |afd afd |"A"A2  ce2  f |ecA ecA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"D"d2  fa2  b |"D"afd "Bm"a2  f |"Em"gbg "D"faf |"A"edc "D"d2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