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T:Reel du père Bruneau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C:Lorenzo Picard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S:Transcriptions by Claudine Arcand. Montréal, Tidal Wave Music.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 Composed in honor of Philippe Bruneau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 Melody from Lisa Ornstein &amp; Denis Pepin; chords from Rachel Aucoin.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 Thanks to Peter Yarensky for providing this to me.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 Lisa Ornstein &amp; Denis Pepin, "Danseries de la Belle Province." Québec, Lisa Ornstein,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 Rachel Aucoin &amp; Sabin Jacques. Raz-de-Marée: Musique traditionelle québécoise.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Z:Claudine Arcand. Montréal, Tidal Wave Music. abc's Peter Yarensky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Bc |\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"D"dAFA "G"GBAG | "D"FAEA  D2FA |"D" dfed "Bm" cBAG | "Em" FD"A7"EG "D" FDDA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"D"dAFA "G"GBAG |"D"FAEA D2FA |"D"dfed "Bm"cBAG |[1"A"FABc "D"dz :|[2"A"FABc "D"d zAB |]!/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[|:"D" (3ABA FA dFAd | "D" fAdf az zB  |"D" AAFA dFAd | "G" c4</w:t>
        <w:tab/>
        <w:t xml:space="preserve">{dc}B4</w:t>
        <w:tab/>
        <w:t xml:space="preserve">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"Em" E2&gt;F2 Gz[F2A2] | "A7" c6   (3BcB   |"A7" A2  cB AGFE | "D" D&lt;ddd (3BcB A&gt;B  |]!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"D" (3ABA FA dFAd | "D" fAdf az zB  |"D" AAFA dFAd | "G" c4 {dc}B4   |!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"Em"E2&gt;F2 Gz[F2A2] |"A7" c6   (3BcB |"A7"A2  cB AGFE |1"D"DDFA d&gt;B :|]2"D" DDFA d&gt;d |]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