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571B2" w14:textId="3D09CCE5" w:rsidR="00FB2295" w:rsidRPr="00FB2295" w:rsidRDefault="00FB2295" w:rsidP="00FB2295">
      <w:pPr>
        <w:ind w:left="720" w:hanging="360"/>
        <w:jc w:val="center"/>
        <w:rPr>
          <w:b/>
          <w:bCs/>
          <w:color w:val="E028CA"/>
          <w:sz w:val="72"/>
          <w:szCs w:val="72"/>
        </w:rPr>
      </w:pPr>
      <w:r w:rsidRPr="00FB2295">
        <w:rPr>
          <w:b/>
          <w:bCs/>
          <w:color w:val="E028CA"/>
          <w:sz w:val="72"/>
          <w:szCs w:val="72"/>
        </w:rPr>
        <w:t xml:space="preserve">ACTIVITY </w:t>
      </w:r>
      <w:r w:rsidRPr="00FB2295">
        <w:rPr>
          <w:b/>
          <w:bCs/>
          <w:color w:val="E028CA"/>
          <w:sz w:val="72"/>
          <w:szCs w:val="72"/>
        </w:rPr>
        <w:t>C</w:t>
      </w:r>
      <w:r w:rsidRPr="00FB2295">
        <w:rPr>
          <w:b/>
          <w:bCs/>
          <w:color w:val="E028CA"/>
          <w:sz w:val="72"/>
          <w:szCs w:val="72"/>
        </w:rPr>
        <w:t xml:space="preserve">: </w:t>
      </w:r>
      <w:r w:rsidRPr="00FB2295">
        <w:rPr>
          <w:b/>
          <w:bCs/>
          <w:color w:val="E028CA"/>
          <w:sz w:val="72"/>
          <w:szCs w:val="72"/>
        </w:rPr>
        <w:br/>
      </w:r>
      <w:r w:rsidRPr="00FB2295">
        <w:rPr>
          <w:b/>
          <w:bCs/>
          <w:color w:val="E028CA"/>
          <w:sz w:val="72"/>
          <w:szCs w:val="72"/>
        </w:rPr>
        <w:t>LANDCOVER POINTS</w:t>
      </w:r>
    </w:p>
    <w:p w14:paraId="00A20B92" w14:textId="6A3888A9" w:rsidR="001C3ED3" w:rsidRPr="00DE3E77" w:rsidRDefault="001C3ED3" w:rsidP="001C3ED3">
      <w:pPr>
        <w:jc w:val="both"/>
        <w:rPr>
          <w:sz w:val="36"/>
          <w:szCs w:val="36"/>
        </w:rPr>
      </w:pPr>
      <w:r>
        <w:rPr>
          <w:sz w:val="36"/>
          <w:szCs w:val="36"/>
        </w:rPr>
        <w:t xml:space="preserve">GEP works with the Land Resources Division in supporting landcover models and mapping for our SPC member countries. In order to do this we rely on ground cover data points that shed light on a range of areas including deforestation, mineral extraction (working with </w:t>
      </w:r>
      <w:proofErr w:type="spellStart"/>
      <w:r>
        <w:rPr>
          <w:sz w:val="36"/>
          <w:szCs w:val="36"/>
        </w:rPr>
        <w:t>georesources</w:t>
      </w:r>
      <w:proofErr w:type="spellEnd"/>
      <w:r>
        <w:rPr>
          <w:sz w:val="36"/>
          <w:szCs w:val="36"/>
        </w:rPr>
        <w:t xml:space="preserve">), crop cycles, urban expansion and coastal habitats. </w:t>
      </w:r>
    </w:p>
    <w:p w14:paraId="63A283C7" w14:textId="04D2291B" w:rsidR="001C3ED3" w:rsidRDefault="001C3ED3" w:rsidP="001C3ED3">
      <w:pPr>
        <w:jc w:val="both"/>
        <w:rPr>
          <w:sz w:val="36"/>
          <w:szCs w:val="36"/>
        </w:rPr>
      </w:pPr>
      <w:r w:rsidRPr="00DE3E77">
        <w:rPr>
          <w:sz w:val="36"/>
          <w:szCs w:val="36"/>
        </w:rPr>
        <w:t xml:space="preserve">Through this activity, you will use the </w:t>
      </w:r>
      <w:proofErr w:type="spellStart"/>
      <w:r w:rsidRPr="00DE3E77">
        <w:rPr>
          <w:sz w:val="36"/>
          <w:szCs w:val="36"/>
        </w:rPr>
        <w:t>QField</w:t>
      </w:r>
      <w:proofErr w:type="spellEnd"/>
      <w:r w:rsidRPr="00DE3E77">
        <w:rPr>
          <w:sz w:val="36"/>
          <w:szCs w:val="36"/>
        </w:rPr>
        <w:t xml:space="preserve"> app to collect data </w:t>
      </w:r>
      <w:r>
        <w:rPr>
          <w:sz w:val="36"/>
          <w:szCs w:val="36"/>
        </w:rPr>
        <w:t>on different categories of landcover</w:t>
      </w:r>
      <w:r w:rsidRPr="00DE3E77">
        <w:rPr>
          <w:sz w:val="36"/>
          <w:szCs w:val="36"/>
        </w:rPr>
        <w:t xml:space="preserve">: </w:t>
      </w:r>
    </w:p>
    <w:p w14:paraId="355554A7" w14:textId="497D6D0B" w:rsidR="001C3ED3" w:rsidRPr="00DE3E77" w:rsidRDefault="001C3ED3" w:rsidP="001C3ED3">
      <w:pPr>
        <w:jc w:val="both"/>
        <w:rPr>
          <w:sz w:val="36"/>
          <w:szCs w:val="36"/>
        </w:rPr>
      </w:pPr>
      <w:r>
        <w:rPr>
          <w:sz w:val="36"/>
          <w:szCs w:val="36"/>
        </w:rPr>
        <w:t>Remote points:</w:t>
      </w:r>
    </w:p>
    <w:p w14:paraId="6CA65BC8" w14:textId="163E9BC7" w:rsidR="001C3ED3" w:rsidRPr="00DE3E77" w:rsidRDefault="001C3ED3" w:rsidP="001C3ED3">
      <w:pPr>
        <w:pStyle w:val="ListParagraph"/>
        <w:numPr>
          <w:ilvl w:val="0"/>
          <w:numId w:val="1"/>
        </w:numPr>
        <w:jc w:val="both"/>
        <w:rPr>
          <w:sz w:val="36"/>
          <w:szCs w:val="36"/>
        </w:rPr>
      </w:pPr>
      <w:r>
        <w:rPr>
          <w:sz w:val="36"/>
          <w:szCs w:val="36"/>
        </w:rPr>
        <w:t xml:space="preserve">building – can be done remotely by moving the screen centre target to any rooftop </w:t>
      </w:r>
      <w:r w:rsidRPr="00DE3E77">
        <w:rPr>
          <w:sz w:val="36"/>
          <w:szCs w:val="36"/>
        </w:rPr>
        <w:t>(</w:t>
      </w:r>
      <w:r>
        <w:rPr>
          <w:sz w:val="36"/>
          <w:szCs w:val="36"/>
        </w:rPr>
        <w:t>settlements, towns, hotels</w:t>
      </w:r>
      <w:r w:rsidRPr="00DE3E77">
        <w:rPr>
          <w:sz w:val="36"/>
          <w:szCs w:val="36"/>
        </w:rPr>
        <w:t>)</w:t>
      </w:r>
    </w:p>
    <w:p w14:paraId="5E833ECF" w14:textId="5E944BCF" w:rsidR="001C3ED3" w:rsidRDefault="001C3ED3" w:rsidP="001C3ED3">
      <w:pPr>
        <w:pStyle w:val="ListParagraph"/>
        <w:numPr>
          <w:ilvl w:val="0"/>
          <w:numId w:val="1"/>
        </w:numPr>
        <w:jc w:val="both"/>
        <w:rPr>
          <w:sz w:val="36"/>
          <w:szCs w:val="36"/>
        </w:rPr>
      </w:pPr>
      <w:r>
        <w:rPr>
          <w:sz w:val="36"/>
          <w:szCs w:val="36"/>
        </w:rPr>
        <w:t>road</w:t>
      </w:r>
      <w:r w:rsidRPr="00DE3E77">
        <w:rPr>
          <w:sz w:val="36"/>
          <w:szCs w:val="36"/>
        </w:rPr>
        <w:t xml:space="preserve"> </w:t>
      </w:r>
      <w:r>
        <w:rPr>
          <w:sz w:val="36"/>
          <w:szCs w:val="36"/>
        </w:rPr>
        <w:t xml:space="preserve">– can be done remotely by moving the screen centre target to paved areas </w:t>
      </w:r>
      <w:r w:rsidRPr="00DE3E77">
        <w:rPr>
          <w:sz w:val="36"/>
          <w:szCs w:val="36"/>
        </w:rPr>
        <w:t>(</w:t>
      </w:r>
      <w:r>
        <w:rPr>
          <w:sz w:val="36"/>
          <w:szCs w:val="36"/>
        </w:rPr>
        <w:t>be wary of oncoming traffic</w:t>
      </w:r>
      <w:r w:rsidRPr="00DE3E77">
        <w:rPr>
          <w:sz w:val="36"/>
          <w:szCs w:val="36"/>
        </w:rPr>
        <w:t>)</w:t>
      </w:r>
    </w:p>
    <w:p w14:paraId="06288B94" w14:textId="35D2445F" w:rsidR="001C3ED3" w:rsidRDefault="001C3ED3" w:rsidP="001C3ED3">
      <w:pPr>
        <w:jc w:val="both"/>
        <w:rPr>
          <w:sz w:val="36"/>
          <w:szCs w:val="36"/>
        </w:rPr>
      </w:pPr>
      <w:r>
        <w:rPr>
          <w:sz w:val="36"/>
          <w:szCs w:val="36"/>
        </w:rPr>
        <w:t xml:space="preserve">Walk to this landcover and stand here so that your GPS point is recorded: </w:t>
      </w:r>
    </w:p>
    <w:p w14:paraId="089A4276" w14:textId="210D59FE" w:rsidR="001C3ED3" w:rsidRDefault="001C3ED3" w:rsidP="001C3ED3">
      <w:pPr>
        <w:pStyle w:val="ListParagraph"/>
        <w:numPr>
          <w:ilvl w:val="0"/>
          <w:numId w:val="3"/>
        </w:numPr>
        <w:jc w:val="both"/>
        <w:rPr>
          <w:sz w:val="36"/>
          <w:szCs w:val="36"/>
        </w:rPr>
      </w:pPr>
      <w:r>
        <w:rPr>
          <w:sz w:val="36"/>
          <w:szCs w:val="36"/>
        </w:rPr>
        <w:t>forest</w:t>
      </w:r>
      <w:r w:rsidRPr="00DE3E77">
        <w:rPr>
          <w:sz w:val="36"/>
          <w:szCs w:val="36"/>
        </w:rPr>
        <w:t xml:space="preserve"> </w:t>
      </w:r>
      <w:r>
        <w:rPr>
          <w:sz w:val="36"/>
          <w:szCs w:val="36"/>
        </w:rPr>
        <w:t xml:space="preserve">– stand </w:t>
      </w:r>
      <w:r>
        <w:rPr>
          <w:sz w:val="36"/>
          <w:szCs w:val="36"/>
        </w:rPr>
        <w:t xml:space="preserve">near </w:t>
      </w:r>
      <w:r>
        <w:rPr>
          <w:sz w:val="36"/>
          <w:szCs w:val="36"/>
        </w:rPr>
        <w:t xml:space="preserve">a tree of any kind and save a point </w:t>
      </w:r>
      <w:r w:rsidRPr="00DE3E77">
        <w:rPr>
          <w:sz w:val="36"/>
          <w:szCs w:val="36"/>
        </w:rPr>
        <w:t>(</w:t>
      </w:r>
      <w:r>
        <w:rPr>
          <w:sz w:val="36"/>
          <w:szCs w:val="36"/>
        </w:rPr>
        <w:t>watch out for falling coconuts!</w:t>
      </w:r>
      <w:r w:rsidRPr="00DE3E77">
        <w:rPr>
          <w:sz w:val="36"/>
          <w:szCs w:val="36"/>
        </w:rPr>
        <w:t>)</w:t>
      </w:r>
    </w:p>
    <w:p w14:paraId="35968BD7" w14:textId="3EEE225F" w:rsidR="001C3ED3" w:rsidRDefault="001C3ED3" w:rsidP="001C3ED3">
      <w:pPr>
        <w:pStyle w:val="ListParagraph"/>
        <w:numPr>
          <w:ilvl w:val="0"/>
          <w:numId w:val="3"/>
        </w:numPr>
        <w:jc w:val="both"/>
        <w:rPr>
          <w:sz w:val="36"/>
          <w:szCs w:val="36"/>
        </w:rPr>
      </w:pPr>
      <w:r>
        <w:rPr>
          <w:sz w:val="36"/>
          <w:szCs w:val="36"/>
        </w:rPr>
        <w:t>sand – should not be hard to find some stand – record a point</w:t>
      </w:r>
    </w:p>
    <w:p w14:paraId="0F9E3A7E" w14:textId="1C47F9C2" w:rsidR="001C3ED3" w:rsidRPr="00DE3E77" w:rsidRDefault="001C3ED3" w:rsidP="001C3ED3">
      <w:pPr>
        <w:pStyle w:val="ListParagraph"/>
        <w:numPr>
          <w:ilvl w:val="0"/>
          <w:numId w:val="3"/>
        </w:numPr>
        <w:jc w:val="both"/>
        <w:rPr>
          <w:sz w:val="36"/>
          <w:szCs w:val="36"/>
        </w:rPr>
      </w:pPr>
      <w:r>
        <w:rPr>
          <w:sz w:val="36"/>
          <w:szCs w:val="36"/>
        </w:rPr>
        <w:t>water – walk to the waters edge to record your point</w:t>
      </w:r>
    </w:p>
    <w:p w14:paraId="17353562" w14:textId="782D7E4F" w:rsidR="001C3ED3" w:rsidRDefault="001C3ED3" w:rsidP="001C3ED3">
      <w:pPr>
        <w:jc w:val="both"/>
        <w:rPr>
          <w:sz w:val="36"/>
          <w:szCs w:val="36"/>
        </w:rPr>
      </w:pPr>
      <w:r>
        <w:rPr>
          <w:sz w:val="36"/>
          <w:szCs w:val="36"/>
        </w:rPr>
        <w:t>At least three people on the team need to collect the five points so you may wish to work in pairs. After collecting all the points return to the EOO team member in zone C</w:t>
      </w:r>
      <w:r w:rsidR="00E232DD">
        <w:rPr>
          <w:sz w:val="36"/>
          <w:szCs w:val="36"/>
        </w:rPr>
        <w:t xml:space="preserve">. After the facilitator reviews and approves your answers on </w:t>
      </w:r>
      <w:proofErr w:type="spellStart"/>
      <w:r w:rsidR="00E232DD">
        <w:rPr>
          <w:sz w:val="36"/>
          <w:szCs w:val="36"/>
        </w:rPr>
        <w:t>QField</w:t>
      </w:r>
      <w:proofErr w:type="spellEnd"/>
      <w:r w:rsidR="00E232DD">
        <w:rPr>
          <w:sz w:val="36"/>
          <w:szCs w:val="36"/>
        </w:rPr>
        <w:t xml:space="preserve"> you may</w:t>
      </w:r>
      <w:r>
        <w:rPr>
          <w:sz w:val="36"/>
          <w:szCs w:val="36"/>
        </w:rPr>
        <w:t xml:space="preserve"> retrieve </w:t>
      </w:r>
      <w:r w:rsidR="00E232DD">
        <w:rPr>
          <w:sz w:val="36"/>
          <w:szCs w:val="36"/>
        </w:rPr>
        <w:t xml:space="preserve">the </w:t>
      </w:r>
      <w:r>
        <w:rPr>
          <w:sz w:val="36"/>
          <w:szCs w:val="36"/>
        </w:rPr>
        <w:t xml:space="preserve">pink ribbon. </w:t>
      </w:r>
    </w:p>
    <w:p w14:paraId="32FF5630" w14:textId="44A84AFA" w:rsidR="001C3ED3" w:rsidRDefault="001C3ED3" w:rsidP="001C3ED3">
      <w:pPr>
        <w:jc w:val="both"/>
        <w:rPr>
          <w:sz w:val="36"/>
          <w:szCs w:val="36"/>
        </w:rPr>
      </w:pPr>
      <w:r>
        <w:rPr>
          <w:sz w:val="36"/>
          <w:szCs w:val="36"/>
        </w:rPr>
        <w:t xml:space="preserve">As the EOO team member to take a picture with your whole team holding the pink ribbon before progressing to the next stage. </w:t>
      </w:r>
    </w:p>
    <w:p w14:paraId="2D1F0D42" w14:textId="77777777" w:rsidR="001C3ED3" w:rsidRPr="001C3ED3" w:rsidRDefault="001C3ED3" w:rsidP="001C3ED3">
      <w:pPr>
        <w:jc w:val="both"/>
        <w:rPr>
          <w:sz w:val="36"/>
          <w:szCs w:val="36"/>
        </w:rPr>
      </w:pPr>
    </w:p>
    <w:p w14:paraId="71B6C3EA" w14:textId="77777777" w:rsidR="001C3ED3" w:rsidRDefault="001C3ED3" w:rsidP="001C3ED3">
      <w:pPr>
        <w:jc w:val="both"/>
        <w:rPr>
          <w:sz w:val="36"/>
          <w:szCs w:val="36"/>
        </w:rPr>
      </w:pPr>
    </w:p>
    <w:p w14:paraId="4D4B8232" w14:textId="20BED38F" w:rsidR="001C3ED3" w:rsidRPr="001C3ED3" w:rsidRDefault="001C3ED3" w:rsidP="001C3ED3">
      <w:pPr>
        <w:jc w:val="both"/>
        <w:rPr>
          <w:b/>
          <w:bCs/>
          <w:sz w:val="36"/>
          <w:szCs w:val="36"/>
        </w:rPr>
      </w:pPr>
      <w:r w:rsidRPr="001C3ED3">
        <w:rPr>
          <w:b/>
          <w:bCs/>
          <w:sz w:val="36"/>
          <w:szCs w:val="36"/>
        </w:rPr>
        <w:lastRenderedPageBreak/>
        <w:t>QFIELD INSTRUCTIONS</w:t>
      </w:r>
    </w:p>
    <w:p w14:paraId="5BA482E1" w14:textId="1B4C6AFB" w:rsidR="001C3ED3" w:rsidRDefault="001C3ED3" w:rsidP="001C3ED3">
      <w:pPr>
        <w:pStyle w:val="ListParagraph"/>
        <w:numPr>
          <w:ilvl w:val="0"/>
          <w:numId w:val="2"/>
        </w:numPr>
        <w:jc w:val="both"/>
        <w:rPr>
          <w:sz w:val="36"/>
          <w:szCs w:val="36"/>
        </w:rPr>
      </w:pPr>
      <w:r>
        <w:rPr>
          <w:sz w:val="36"/>
          <w:szCs w:val="36"/>
        </w:rPr>
        <w:t xml:space="preserve">Open your </w:t>
      </w:r>
      <w:proofErr w:type="spellStart"/>
      <w:r>
        <w:rPr>
          <w:sz w:val="36"/>
          <w:szCs w:val="36"/>
        </w:rPr>
        <w:t>QField</w:t>
      </w:r>
      <w:proofErr w:type="spellEnd"/>
      <w:r>
        <w:rPr>
          <w:sz w:val="36"/>
          <w:szCs w:val="36"/>
        </w:rPr>
        <w:t xml:space="preserve"> app (with internet) to load your basemap – zoom in and out to make sure the map is loaded at various scales. </w:t>
      </w:r>
    </w:p>
    <w:p w14:paraId="513DC73B" w14:textId="77777777" w:rsidR="001C3ED3" w:rsidRDefault="001C3ED3" w:rsidP="001C3ED3">
      <w:pPr>
        <w:pStyle w:val="ListParagraph"/>
        <w:numPr>
          <w:ilvl w:val="0"/>
          <w:numId w:val="2"/>
        </w:numPr>
        <w:jc w:val="both"/>
        <w:rPr>
          <w:sz w:val="36"/>
          <w:szCs w:val="36"/>
        </w:rPr>
      </w:pPr>
      <w:r>
        <w:rPr>
          <w:noProof/>
        </w:rPr>
        <w:drawing>
          <wp:anchor distT="0" distB="0" distL="114300" distR="114300" simplePos="0" relativeHeight="251659264" behindDoc="0" locked="0" layoutInCell="1" allowOverlap="1" wp14:anchorId="4E738484" wp14:editId="40AF9A5D">
            <wp:simplePos x="0" y="0"/>
            <wp:positionH relativeFrom="column">
              <wp:posOffset>4785995</wp:posOffset>
            </wp:positionH>
            <wp:positionV relativeFrom="paragraph">
              <wp:posOffset>2223</wp:posOffset>
            </wp:positionV>
            <wp:extent cx="1628140" cy="1774825"/>
            <wp:effectExtent l="0" t="0" r="0" b="0"/>
            <wp:wrapThrough wrapText="bothSides">
              <wp:wrapPolygon edited="0">
                <wp:start x="0" y="0"/>
                <wp:lineTo x="0" y="21330"/>
                <wp:lineTo x="21229" y="21330"/>
                <wp:lineTo x="21229" y="0"/>
                <wp:lineTo x="0" y="0"/>
              </wp:wrapPolygon>
            </wp:wrapThrough>
            <wp:docPr id="58358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344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28140" cy="1774825"/>
                    </a:xfrm>
                    <a:prstGeom prst="rect">
                      <a:avLst/>
                    </a:prstGeom>
                  </pic:spPr>
                </pic:pic>
              </a:graphicData>
            </a:graphic>
            <wp14:sizeRelH relativeFrom="margin">
              <wp14:pctWidth>0</wp14:pctWidth>
            </wp14:sizeRelH>
            <wp14:sizeRelV relativeFrom="margin">
              <wp14:pctHeight>0</wp14:pctHeight>
            </wp14:sizeRelV>
          </wp:anchor>
        </w:drawing>
      </w:r>
      <w:r w:rsidRPr="00B53EB8">
        <w:rPr>
          <w:sz w:val="36"/>
          <w:szCs w:val="36"/>
        </w:rPr>
        <w:t xml:space="preserve">Once the satellite basemap is loaded, you can work offline or online. </w:t>
      </w:r>
    </w:p>
    <w:p w14:paraId="0A1DAA6C" w14:textId="1EEB0152" w:rsidR="001C3ED3" w:rsidRPr="001C3ED3" w:rsidRDefault="001C3ED3" w:rsidP="001C3ED3">
      <w:pPr>
        <w:pStyle w:val="ListParagraph"/>
        <w:numPr>
          <w:ilvl w:val="0"/>
          <w:numId w:val="2"/>
        </w:numPr>
        <w:jc w:val="both"/>
        <w:rPr>
          <w:sz w:val="36"/>
          <w:szCs w:val="36"/>
        </w:rPr>
      </w:pPr>
      <w:r w:rsidRPr="00B53EB8">
        <w:rPr>
          <w:sz w:val="36"/>
          <w:szCs w:val="36"/>
        </w:rPr>
        <w:t>Tap the black circle in the top left of the screen to open the list of layers &gt; tap the ‘</w:t>
      </w:r>
      <w:proofErr w:type="spellStart"/>
      <w:r w:rsidRPr="00B53EB8">
        <w:rPr>
          <w:sz w:val="36"/>
          <w:szCs w:val="36"/>
        </w:rPr>
        <w:t>activity_a_building_flood_risk</w:t>
      </w:r>
      <w:proofErr w:type="spellEnd"/>
      <w:r w:rsidRPr="00B53EB8">
        <w:rPr>
          <w:sz w:val="36"/>
          <w:szCs w:val="36"/>
        </w:rPr>
        <w:t xml:space="preserve">’ layer </w:t>
      </w:r>
    </w:p>
    <w:p w14:paraId="2F1FA9BB" w14:textId="393BA063" w:rsidR="001C3ED3" w:rsidRPr="00B53EB8" w:rsidRDefault="001C3ED3" w:rsidP="001C3ED3">
      <w:pPr>
        <w:pStyle w:val="ListParagraph"/>
        <w:numPr>
          <w:ilvl w:val="0"/>
          <w:numId w:val="2"/>
        </w:numPr>
        <w:jc w:val="both"/>
        <w:rPr>
          <w:sz w:val="36"/>
          <w:szCs w:val="36"/>
        </w:rPr>
      </w:pPr>
      <w:r>
        <w:rPr>
          <w:noProof/>
        </w:rPr>
        <w:drawing>
          <wp:anchor distT="0" distB="0" distL="114300" distR="114300" simplePos="0" relativeHeight="251660288" behindDoc="0" locked="0" layoutInCell="1" allowOverlap="1" wp14:anchorId="2BC1B688" wp14:editId="62FCFC56">
            <wp:simplePos x="0" y="0"/>
            <wp:positionH relativeFrom="margin">
              <wp:align>right</wp:align>
            </wp:positionH>
            <wp:positionV relativeFrom="paragraph">
              <wp:posOffset>4445</wp:posOffset>
            </wp:positionV>
            <wp:extent cx="2176145" cy="1334135"/>
            <wp:effectExtent l="0" t="0" r="0" b="0"/>
            <wp:wrapThrough wrapText="bothSides">
              <wp:wrapPolygon edited="0">
                <wp:start x="0" y="0"/>
                <wp:lineTo x="0" y="21281"/>
                <wp:lineTo x="21367" y="21281"/>
                <wp:lineTo x="21367" y="0"/>
                <wp:lineTo x="0" y="0"/>
              </wp:wrapPolygon>
            </wp:wrapThrough>
            <wp:docPr id="12088417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41701" name="Picture 1" descr="A screenshot of a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76145" cy="1334135"/>
                    </a:xfrm>
                    <a:prstGeom prst="rect">
                      <a:avLst/>
                    </a:prstGeom>
                  </pic:spPr>
                </pic:pic>
              </a:graphicData>
            </a:graphic>
          </wp:anchor>
        </w:drawing>
      </w:r>
      <w:r>
        <w:rPr>
          <w:sz w:val="36"/>
          <w:szCs w:val="36"/>
        </w:rPr>
        <w:t>Then select the pencil to make sure you are able to add new data points. Then tap on the map to bring the map display back.</w:t>
      </w:r>
    </w:p>
    <w:p w14:paraId="6CBF431F" w14:textId="36955168" w:rsidR="001C3ED3" w:rsidRPr="00B53EB8" w:rsidRDefault="001C3ED3" w:rsidP="001C3ED3">
      <w:pPr>
        <w:pStyle w:val="ListParagraph"/>
        <w:numPr>
          <w:ilvl w:val="0"/>
          <w:numId w:val="2"/>
        </w:numPr>
        <w:jc w:val="both"/>
        <w:rPr>
          <w:sz w:val="36"/>
          <w:szCs w:val="36"/>
        </w:rPr>
      </w:pPr>
      <w:r>
        <w:rPr>
          <w:sz w:val="36"/>
          <w:szCs w:val="36"/>
        </w:rPr>
        <w:t>Zoom in on your location (the blue dot) – you can tap the bottom right green button to add a new point at the centre of your target in the middle of your screen to add a new point on the building of interest.</w:t>
      </w:r>
    </w:p>
    <w:p w14:paraId="007EF473" w14:textId="61CCAD5F" w:rsidR="001C3ED3" w:rsidRPr="00B53EB8" w:rsidRDefault="001C3ED3" w:rsidP="001C3ED3">
      <w:pPr>
        <w:pStyle w:val="ListParagraph"/>
        <w:numPr>
          <w:ilvl w:val="0"/>
          <w:numId w:val="2"/>
        </w:numPr>
        <w:jc w:val="both"/>
        <w:rPr>
          <w:sz w:val="36"/>
          <w:szCs w:val="36"/>
        </w:rPr>
      </w:pPr>
      <w:r>
        <w:rPr>
          <w:sz w:val="36"/>
          <w:szCs w:val="36"/>
        </w:rPr>
        <w:t>Choose one of the five land cover categories from the drop down list</w:t>
      </w:r>
      <w:r>
        <w:rPr>
          <w:sz w:val="36"/>
          <w:szCs w:val="36"/>
        </w:rPr>
        <w:t xml:space="preserve"> then tap the white tick on the green banner at the top of the form.  </w:t>
      </w:r>
    </w:p>
    <w:p w14:paraId="2174A0BE" w14:textId="1960C41F" w:rsidR="001C3ED3" w:rsidRDefault="001C3ED3" w:rsidP="001C3ED3">
      <w:pPr>
        <w:jc w:val="both"/>
        <w:rPr>
          <w:sz w:val="36"/>
          <w:szCs w:val="36"/>
        </w:rPr>
      </w:pPr>
      <w:r>
        <w:rPr>
          <w:noProof/>
        </w:rPr>
        <w:drawing>
          <wp:anchor distT="0" distB="0" distL="114300" distR="114300" simplePos="0" relativeHeight="251661312" behindDoc="0" locked="0" layoutInCell="1" allowOverlap="1" wp14:anchorId="4D42A73B" wp14:editId="07512DDE">
            <wp:simplePos x="0" y="0"/>
            <wp:positionH relativeFrom="column">
              <wp:posOffset>4237038</wp:posOffset>
            </wp:positionH>
            <wp:positionV relativeFrom="paragraph">
              <wp:posOffset>2711768</wp:posOffset>
            </wp:positionV>
            <wp:extent cx="2029813" cy="1122680"/>
            <wp:effectExtent l="0" t="0" r="8890" b="1270"/>
            <wp:wrapNone/>
            <wp:docPr id="171940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0276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9813" cy="1122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A21DCF0" wp14:editId="6A626B56">
            <wp:extent cx="6188710" cy="3683000"/>
            <wp:effectExtent l="0" t="0" r="2540" b="0"/>
            <wp:docPr id="94388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7540" name=""/>
                    <pic:cNvPicPr/>
                  </pic:nvPicPr>
                  <pic:blipFill>
                    <a:blip r:embed="rId8"/>
                    <a:stretch>
                      <a:fillRect/>
                    </a:stretch>
                  </pic:blipFill>
                  <pic:spPr>
                    <a:xfrm>
                      <a:off x="0" y="0"/>
                      <a:ext cx="6188710" cy="3683000"/>
                    </a:xfrm>
                    <a:prstGeom prst="rect">
                      <a:avLst/>
                    </a:prstGeom>
                  </pic:spPr>
                </pic:pic>
              </a:graphicData>
            </a:graphic>
          </wp:inline>
        </w:drawing>
      </w:r>
    </w:p>
    <w:p w14:paraId="628F72D9" w14:textId="7E93E368" w:rsidR="00FB2295" w:rsidRPr="001C3ED3" w:rsidRDefault="001C3ED3" w:rsidP="001C3ED3">
      <w:pPr>
        <w:jc w:val="both"/>
        <w:rPr>
          <w:sz w:val="36"/>
          <w:szCs w:val="36"/>
        </w:rPr>
      </w:pPr>
      <w:r>
        <w:rPr>
          <w:sz w:val="36"/>
          <w:szCs w:val="36"/>
        </w:rPr>
        <w:t xml:space="preserve">If you are stuck, you can also ask for help from the EOO team member facilitating this activity or see steps 2-4 in the </w:t>
      </w:r>
      <w:proofErr w:type="spellStart"/>
      <w:r>
        <w:rPr>
          <w:sz w:val="36"/>
          <w:szCs w:val="36"/>
        </w:rPr>
        <w:t>QField</w:t>
      </w:r>
      <w:proofErr w:type="spellEnd"/>
      <w:r>
        <w:rPr>
          <w:sz w:val="36"/>
          <w:szCs w:val="36"/>
        </w:rPr>
        <w:t xml:space="preserve"> reference sheet.   </w:t>
      </w:r>
    </w:p>
    <w:sectPr w:rsidR="00FB2295" w:rsidRPr="001C3ED3" w:rsidSect="00CE6C1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0A2BEE"/>
    <w:multiLevelType w:val="hybridMultilevel"/>
    <w:tmpl w:val="DAE635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3464DC4"/>
    <w:multiLevelType w:val="hybridMultilevel"/>
    <w:tmpl w:val="8CBED18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F216E8F"/>
    <w:multiLevelType w:val="hybridMultilevel"/>
    <w:tmpl w:val="DAE635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9354968">
    <w:abstractNumId w:val="0"/>
  </w:num>
  <w:num w:numId="2" w16cid:durableId="1722511268">
    <w:abstractNumId w:val="1"/>
  </w:num>
  <w:num w:numId="3" w16cid:durableId="673262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95"/>
    <w:rsid w:val="001C3ED3"/>
    <w:rsid w:val="001F1BA7"/>
    <w:rsid w:val="00CE6C1F"/>
    <w:rsid w:val="00D1324A"/>
    <w:rsid w:val="00E232DD"/>
    <w:rsid w:val="00FB22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60966"/>
  <w15:chartTrackingRefBased/>
  <w15:docId w15:val="{489DFC89-3358-4B47-9441-1B0B4492C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2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E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Pages>
  <Words>351</Words>
  <Characters>2003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Metherall</dc:creator>
  <cp:keywords/>
  <dc:description/>
  <cp:lastModifiedBy>Nicholas Metherall</cp:lastModifiedBy>
  <cp:revision>2</cp:revision>
  <dcterms:created xsi:type="dcterms:W3CDTF">2024-05-07T03:07:00Z</dcterms:created>
  <dcterms:modified xsi:type="dcterms:W3CDTF">2024-05-07T05:29:00Z</dcterms:modified>
</cp:coreProperties>
</file>