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Voiceless /th/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Thumb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Think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Three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Thief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Thick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Thorn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Thunderstorm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Thursday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Thirsty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Thigh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Sentences: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Theo hit his thumb with a hammer.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Thea can’t think of anything else.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Thera can count up to thirty three.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Thora is thinking how the thief got out of the bank.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Theo separated thick and thin papers.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 thinks he found a thorn in his thumb.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There will be a big thunderstorm next Thursday while the temperature is above thirties.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Theo practices throwing balls every thursday.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Thea is so thirsty because it’s thirty-three degrees.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Theodor hurt his thigh on Thursday while throwing a ball.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