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92958" w14:textId="2FA9438F" w:rsidR="0006511D" w:rsidRDefault="000E7353" w:rsidP="00BB36B6">
      <w:pPr>
        <w:pStyle w:val="Title"/>
      </w:pPr>
      <w:r>
        <w:t>Media Attention as a Measure</w:t>
      </w:r>
    </w:p>
    <w:p w14:paraId="38644409" w14:textId="77777777" w:rsidR="001212C5" w:rsidRPr="001212C5" w:rsidRDefault="001212C5" w:rsidP="001212C5"/>
    <w:p w14:paraId="04028694" w14:textId="77777777" w:rsidR="00584756" w:rsidRDefault="00584756" w:rsidP="00584756">
      <w:pPr>
        <w:jc w:val="left"/>
      </w:pPr>
      <w:proofErr w:type="spellStart"/>
      <w:r>
        <w:t>Flammer</w:t>
      </w:r>
      <w:proofErr w:type="spellEnd"/>
      <w:r>
        <w:t xml:space="preserve"> </w:t>
      </w:r>
      <w:r>
        <w:fldChar w:fldCharType="begin" w:fldLock="1"/>
      </w:r>
      <w:r>
        <w:instrText>ADDIN CSL_CITATION { "citationItems" : [ { "id" : "ITEM-1", "itemData" : { "DOI" : "10.5465/amj.2011.0744", "ISSN" : "0001-4273", "author" : [ { "dropping-particle" : "", "family" : "Flammer", "given" : "Caroline", "non-dropping-particle" : "", "parse-names" : false, "suffix" : "" } ], "container-title" : "Academy of Management Journal", "id" : "ITEM-1", "issue" : "3", "issued" : { "date-parts" : [ [ "2013" ] ] }, "page" : "758-781", "title" : "Corporate Social Responsibility and Shareholder Value: The Environmental Awareness of Investors", "type" : "article-journal", "volume" : "56" }, "suppress-author" : 1, "uris" : [ "http://www.mendeley.com/documents/?uuid=99decbcf-7d93-492d-9d95-a616ae099eeb" ] } ], "mendeley" : { "formattedCitation" : "(2013)", "plainTextFormattedCitation" : "(2013)", "previouslyFormattedCitation" : "(2013)" }, "properties" : {  }, "schema" : "https://github.com/citation-style-language/schema/raw/master/csl-citation.json" }</w:instrText>
      </w:r>
      <w:r>
        <w:fldChar w:fldCharType="separate"/>
      </w:r>
      <w:r w:rsidRPr="00122359">
        <w:rPr>
          <w:noProof/>
        </w:rPr>
        <w:t>(2013)</w:t>
      </w:r>
      <w:r>
        <w:fldChar w:fldCharType="end"/>
      </w:r>
      <w:r>
        <w:t xml:space="preserve"> measures media attention to environmental CSR by using Factiva to search </w:t>
      </w:r>
      <w:r>
        <w:rPr>
          <w:i/>
        </w:rPr>
        <w:t>New York Times</w:t>
      </w:r>
      <w:r>
        <w:t xml:space="preserve">, </w:t>
      </w:r>
      <w:r>
        <w:rPr>
          <w:i/>
        </w:rPr>
        <w:t>Wall Street Journal</w:t>
      </w:r>
      <w:r>
        <w:t xml:space="preserve">, </w:t>
      </w:r>
      <w:r>
        <w:rPr>
          <w:i/>
        </w:rPr>
        <w:t>Washington Post</w:t>
      </w:r>
      <w:r>
        <w:t xml:space="preserve">, </w:t>
      </w:r>
      <w:r>
        <w:rPr>
          <w:i/>
        </w:rPr>
        <w:t>USA Today</w:t>
      </w:r>
      <w:r>
        <w:t xml:space="preserve">, and </w:t>
      </w:r>
      <w:r>
        <w:rPr>
          <w:i/>
        </w:rPr>
        <w:t xml:space="preserve">Financial Times </w:t>
      </w:r>
      <w:r>
        <w:t>for articles containing the terms "environment" AND "corporate social responsibility." This could be a measure of a firm's environmental stakeholder salience.</w:t>
      </w:r>
    </w:p>
    <w:p w14:paraId="6FF18340" w14:textId="77777777" w:rsidR="00584756" w:rsidRDefault="00584756" w:rsidP="00584756">
      <w:pPr>
        <w:jc w:val="left"/>
      </w:pPr>
    </w:p>
    <w:p w14:paraId="1F4523E4" w14:textId="77777777" w:rsidR="00584756" w:rsidRDefault="00584756" w:rsidP="00584756">
      <w:pPr>
        <w:jc w:val="left"/>
      </w:pPr>
      <w:r>
        <w:t xml:space="preserve">McDonnell and Werner </w:t>
      </w:r>
      <w:r>
        <w:fldChar w:fldCharType="begin" w:fldLock="1"/>
      </w:r>
      <w:r>
        <w:instrText>ADDIN CSL_CITATION { "citationItems" : [ { "id" : "ITEM-1", "itemData" : { "author" : [ { "dropping-particle" : "", "family" : "McDonnell", "given" : "Mary-Hunter", "non-dropping-particle" : "", "parse-names" : false, "suffix" : "" }, { "dropping-particle" : "", "family" : "Werner", "given" : "Timothy", "non-dropping-particle" : "", "parse-names" : false, "suffix" : "" } ], "container-title" : "Administrative Science Quarterly", "id" : "ITEM-1", "issue" : "Forthcoming", "issued" : { "date-parts" : [ [ "2016" ] ] }, "title" : "Blacklisted Businessess: Social Activist Challenges and the Disruption of Corporate Political Activity", "type" : "article-journal", "volume" : "Online" }, "suppress-author" : 1, "uris" : [ "http://www.mendeley.com/documents/?uuid=eda53af4-b58e-4279-9dcc-d2a043f90f19" ] } ], "mendeley" : { "formattedCitation" : "(2016)", "plainTextFormattedCitation" : "(2016)", "previouslyFormattedCitation" : "(2016)" }, "properties" : {  }, "schema" : "https://github.com/citation-style-language/schema/raw/master/csl-citation.json" }</w:instrText>
      </w:r>
      <w:r>
        <w:fldChar w:fldCharType="separate"/>
      </w:r>
      <w:r w:rsidRPr="00DA09FE">
        <w:rPr>
          <w:noProof/>
        </w:rPr>
        <w:t>(2016)</w:t>
      </w:r>
      <w:r>
        <w:fldChar w:fldCharType="end"/>
      </w:r>
      <w:r>
        <w:t xml:space="preserve"> search Factiva, Lexis-Nexis, and </w:t>
      </w:r>
      <w:proofErr w:type="spellStart"/>
      <w:r>
        <w:t>Proquest</w:t>
      </w:r>
      <w:proofErr w:type="spellEnd"/>
      <w:r>
        <w:t xml:space="preserve"> for coverage of boycotts of firms in the six largest newspapers from 1990 – 2007: </w:t>
      </w:r>
      <w:r>
        <w:rPr>
          <w:i/>
        </w:rPr>
        <w:t>New York Times</w:t>
      </w:r>
      <w:r>
        <w:t xml:space="preserve">, </w:t>
      </w:r>
      <w:r>
        <w:rPr>
          <w:i/>
        </w:rPr>
        <w:t>Wall Street Journal</w:t>
      </w:r>
      <w:r>
        <w:t xml:space="preserve">, </w:t>
      </w:r>
      <w:r>
        <w:rPr>
          <w:i/>
        </w:rPr>
        <w:t>Washington Post</w:t>
      </w:r>
      <w:r>
        <w:t xml:space="preserve">, </w:t>
      </w:r>
      <w:r>
        <w:rPr>
          <w:i/>
        </w:rPr>
        <w:t>USA Today</w:t>
      </w:r>
      <w:r>
        <w:t xml:space="preserve">, </w:t>
      </w:r>
      <w:r>
        <w:rPr>
          <w:i/>
        </w:rPr>
        <w:t>Chicago Tribune</w:t>
      </w:r>
      <w:r>
        <w:t xml:space="preserve">, and </w:t>
      </w:r>
      <w:r>
        <w:rPr>
          <w:i/>
        </w:rPr>
        <w:t>Los Angeles Times</w:t>
      </w:r>
      <w:r>
        <w:t>.</w:t>
      </w:r>
    </w:p>
    <w:p w14:paraId="3A7E9C33" w14:textId="77777777" w:rsidR="00584756" w:rsidRDefault="00584756" w:rsidP="00584756">
      <w:pPr>
        <w:jc w:val="left"/>
      </w:pPr>
    </w:p>
    <w:p w14:paraId="263B171D" w14:textId="77777777" w:rsidR="00584756" w:rsidRDefault="00584756" w:rsidP="00584756">
      <w:pPr>
        <w:jc w:val="left"/>
      </w:pPr>
      <w:bookmarkStart w:id="0" w:name="_GoBack"/>
      <w:bookmarkEnd w:id="0"/>
      <w:proofErr w:type="spellStart"/>
      <w:r>
        <w:t>Bothello</w:t>
      </w:r>
      <w:proofErr w:type="spellEnd"/>
      <w:r>
        <w:t xml:space="preserve"> et al. </w:t>
      </w:r>
      <w:r>
        <w:fldChar w:fldCharType="begin" w:fldLock="1"/>
      </w:r>
      <w:r>
        <w:instrText>ADDIN CSL_CITATION { "citationItems" : [ { "id" : "ITEM-1", "itemData" : { "DOI" : "10.1177/0170840617693272", "ISSN" : "0170-8406", "author" : [ { "dropping-particle" : "", "family" : "Bothello", "given" : "Joel", "non-dropping-particle" : "", "parse-names" : false, "suffix" : "" }, { "dropping-particle" : "", "family" : "Salles-Djelic", "given" : "Marie-Laure", "non-dropping-particle" : "", "parse-names" : false, "suffix" : "" } ], "container-title" : "Organization Studies", "id" : "ITEM-1", "issued" : { "date-parts" : [ [ "2017" ] ] }, "page" : "017084061769327", "title" : "Evolving Conceptualizations of Organizational Environmentalism: A Path Generation Account", "type" : "article-journal" }, "suppress-author" : 1, "uris" : [ "http://www.mendeley.com/documents/?uuid=b4719a81-7fd6-4518-b11a-eba08cbf9b21" ] } ], "mendeley" : { "formattedCitation" : "(2017)", "plainTextFormattedCitation" : "(2017)", "previouslyFormattedCitation" : "(2017)" }, "properties" : {  }, "schema" : "https://github.com/citation-style-language/schema/raw/master/csl-citation.json" }</w:instrText>
      </w:r>
      <w:r>
        <w:fldChar w:fldCharType="separate"/>
      </w:r>
      <w:r w:rsidRPr="00940858">
        <w:rPr>
          <w:noProof/>
        </w:rPr>
        <w:t>(2017)</w:t>
      </w:r>
      <w:r>
        <w:fldChar w:fldCharType="end"/>
      </w:r>
      <w:r>
        <w:t xml:space="preserve"> build a dictionary of terms synonymous with environmentalism using the Princeton WordNet lexical database </w:t>
      </w:r>
      <w:proofErr w:type="spellStart"/>
      <w:r>
        <w:t>synset</w:t>
      </w:r>
      <w:proofErr w:type="spellEnd"/>
      <w:r>
        <w:t xml:space="preserve"> for environmentalism.</w:t>
      </w:r>
    </w:p>
    <w:p w14:paraId="43F26B0F" w14:textId="77777777" w:rsidR="00584756" w:rsidRDefault="00584756" w:rsidP="00584756">
      <w:pPr>
        <w:pStyle w:val="Quote"/>
      </w:pPr>
      <w:r w:rsidRPr="009B3B12">
        <w:t>we compiled terms considered as synonymous with environmentalism, using the Princeton WordNet lexical database. This database groups nouns, verbs, adjectives and adverbs into “</w:t>
      </w:r>
      <w:proofErr w:type="spellStart"/>
      <w:r w:rsidRPr="009B3B12">
        <w:t>synsets</w:t>
      </w:r>
      <w:proofErr w:type="spellEnd"/>
      <w:r w:rsidRPr="009B3B12">
        <w:t xml:space="preserve">”, cognitive clusters of terms that can be used interchangeably in discourse. We charted the frequency of usage of the 15 terms constituting the environmentalism </w:t>
      </w:r>
      <w:proofErr w:type="spellStart"/>
      <w:r w:rsidRPr="009B3B12">
        <w:t>synset</w:t>
      </w:r>
      <w:proofErr w:type="spellEnd"/>
      <w:r w:rsidRPr="009B3B12">
        <w:t xml:space="preserve"> – including “environmentalism” itself – over a 30 year period (1985–2014), using the </w:t>
      </w:r>
      <w:proofErr w:type="spellStart"/>
      <w:r w:rsidRPr="009B3B12">
        <w:t>Factíva</w:t>
      </w:r>
      <w:proofErr w:type="spellEnd"/>
      <w:r w:rsidRPr="009B3B12">
        <w:t xml:space="preserve"> database of environmental news article.</w:t>
      </w:r>
      <w:r>
        <w:t xml:space="preserve"> </w:t>
      </w:r>
    </w:p>
    <w:p w14:paraId="3D28464C" w14:textId="77777777" w:rsidR="00584756" w:rsidRPr="00584756" w:rsidRDefault="00584756" w:rsidP="00584756"/>
    <w:sectPr w:rsidR="00584756" w:rsidRPr="0058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2DB0"/>
    <w:multiLevelType w:val="hybridMultilevel"/>
    <w:tmpl w:val="0C86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500D"/>
    <w:multiLevelType w:val="hybridMultilevel"/>
    <w:tmpl w:val="CE784888"/>
    <w:lvl w:ilvl="0" w:tplc="26D4F0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62CF3"/>
    <w:multiLevelType w:val="hybridMultilevel"/>
    <w:tmpl w:val="F48AFC42"/>
    <w:lvl w:ilvl="0" w:tplc="209EB0C0">
      <w:start w:val="1"/>
      <w:numFmt w:val="decimal"/>
      <w:lvlText w:val="H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A0EF0"/>
    <w:multiLevelType w:val="hybridMultilevel"/>
    <w:tmpl w:val="9D86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4061"/>
    <w:multiLevelType w:val="hybridMultilevel"/>
    <w:tmpl w:val="1DB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B6"/>
    <w:rsid w:val="00004A23"/>
    <w:rsid w:val="00021FDB"/>
    <w:rsid w:val="0006511D"/>
    <w:rsid w:val="000E7353"/>
    <w:rsid w:val="001212C5"/>
    <w:rsid w:val="0014059F"/>
    <w:rsid w:val="001B6272"/>
    <w:rsid w:val="00201049"/>
    <w:rsid w:val="0022754A"/>
    <w:rsid w:val="0028718B"/>
    <w:rsid w:val="002F5CDF"/>
    <w:rsid w:val="00326270"/>
    <w:rsid w:val="0037187F"/>
    <w:rsid w:val="003838CF"/>
    <w:rsid w:val="003951A4"/>
    <w:rsid w:val="00415862"/>
    <w:rsid w:val="00475384"/>
    <w:rsid w:val="004B0600"/>
    <w:rsid w:val="00510399"/>
    <w:rsid w:val="00573FFC"/>
    <w:rsid w:val="00575A39"/>
    <w:rsid w:val="00584756"/>
    <w:rsid w:val="00590666"/>
    <w:rsid w:val="005B35E5"/>
    <w:rsid w:val="006A010B"/>
    <w:rsid w:val="006C1FA7"/>
    <w:rsid w:val="006E590E"/>
    <w:rsid w:val="00713BFC"/>
    <w:rsid w:val="00782A99"/>
    <w:rsid w:val="008277C6"/>
    <w:rsid w:val="008310C6"/>
    <w:rsid w:val="00844A0D"/>
    <w:rsid w:val="00891F90"/>
    <w:rsid w:val="00937AAA"/>
    <w:rsid w:val="009626E3"/>
    <w:rsid w:val="00976456"/>
    <w:rsid w:val="009B4EA3"/>
    <w:rsid w:val="009D1558"/>
    <w:rsid w:val="009E23F1"/>
    <w:rsid w:val="00A04B71"/>
    <w:rsid w:val="00A26280"/>
    <w:rsid w:val="00A26B89"/>
    <w:rsid w:val="00A827BB"/>
    <w:rsid w:val="00AE30C2"/>
    <w:rsid w:val="00AE7924"/>
    <w:rsid w:val="00B21E28"/>
    <w:rsid w:val="00BA12BD"/>
    <w:rsid w:val="00BB36B6"/>
    <w:rsid w:val="00BB6471"/>
    <w:rsid w:val="00BF7484"/>
    <w:rsid w:val="00C37C2A"/>
    <w:rsid w:val="00CD4849"/>
    <w:rsid w:val="00D60B85"/>
    <w:rsid w:val="00D729D0"/>
    <w:rsid w:val="00D7383E"/>
    <w:rsid w:val="00D823EE"/>
    <w:rsid w:val="00DF3728"/>
    <w:rsid w:val="00E25AB4"/>
    <w:rsid w:val="00E42DA0"/>
    <w:rsid w:val="00E75778"/>
    <w:rsid w:val="00E901B4"/>
    <w:rsid w:val="00EB681E"/>
    <w:rsid w:val="00EE34FC"/>
    <w:rsid w:val="00EE636E"/>
    <w:rsid w:val="00FA1DE3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CE5F"/>
  <w15:chartTrackingRefBased/>
  <w15:docId w15:val="{F057A5D8-5C35-4CD5-8755-6F8EDB8C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6B6"/>
    <w:pPr>
      <w:jc w:val="both"/>
    </w:pPr>
    <w:rPr>
      <w:b w:val="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27BB"/>
    <w:pPr>
      <w:keepNext/>
      <w:spacing w:before="24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7BB"/>
    <w:pPr>
      <w:keepNext/>
      <w:spacing w:before="24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1558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0C2"/>
    <w:pPr>
      <w:spacing w:before="120" w:line="360" w:lineRule="auto"/>
      <w:jc w:val="left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B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A827BB"/>
  </w:style>
  <w:style w:type="character" w:customStyle="1" w:styleId="Heading3Char">
    <w:name w:val="Heading 3 Char"/>
    <w:basedOn w:val="DefaultParagraphFont"/>
    <w:link w:val="Heading3"/>
    <w:uiPriority w:val="9"/>
    <w:rsid w:val="009D1558"/>
    <w:rPr>
      <w:b w:val="0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AE30C2"/>
    <w:rPr>
      <w:b w:val="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B36B6"/>
    <w:pPr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B6"/>
    <w:rPr>
      <w:rFonts w:eastAsiaTheme="majorEastAsia" w:cstheme="majorBidi"/>
      <w:caps/>
      <w:spacing w:val="-10"/>
      <w:kern w:val="28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827BB"/>
    <w:pPr>
      <w:spacing w:after="120"/>
      <w:jc w:val="center"/>
    </w:pPr>
    <w:rPr>
      <w:iCs/>
      <w:color w:val="000000" w:themeColor="text1"/>
      <w:sz w:val="20"/>
      <w:szCs w:val="18"/>
    </w:rPr>
  </w:style>
  <w:style w:type="table" w:styleId="TableGrid">
    <w:name w:val="Table Grid"/>
    <w:basedOn w:val="TableNormal"/>
    <w:uiPriority w:val="39"/>
    <w:rsid w:val="00BB3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6B6"/>
    <w:pPr>
      <w:spacing w:after="24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4756"/>
    <w:pPr>
      <w:spacing w:before="200" w:after="160" w:line="480" w:lineRule="auto"/>
      <w:ind w:left="864" w:right="864"/>
    </w:pPr>
    <w:rPr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84756"/>
    <w:rPr>
      <w:b w:val="0"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Poggioli</dc:creator>
  <cp:keywords/>
  <dc:description/>
  <cp:lastModifiedBy>Nicholas Poggioli</cp:lastModifiedBy>
  <cp:revision>3</cp:revision>
  <dcterms:created xsi:type="dcterms:W3CDTF">2018-05-02T19:21:00Z</dcterms:created>
  <dcterms:modified xsi:type="dcterms:W3CDTF">2018-05-02T19:21:00Z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b112d4eb-eb61-31da-bf05-740db4838ad2</vt:lpwstr>
  </property>
  <property fmtid="{D5CDD505-2E9C-101B-9397-08002B2CF9AE}" pid="4" name="Mendeley Citation Style_1">
    <vt:lpwstr>http://www.zotero.org/styles/apa</vt:lpwstr>
  </property>
</Properties>
</file>