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Proto Doc</w:t>
      </w:r>
    </w:p>
    <w:p>
      <w:pPr>
        <w:pStyle w:val="Author"/>
      </w:pPr>
      <w:r>
        <w:t xml:space="preserve">Y. R. Name</w:t>
      </w:r>
    </w:p>
    <w:p>
      <w:pPr>
        <w:pStyle w:val="Date"/>
      </w:pPr>
      <w:r>
        <w:t xml:space="preserve">2026-09-03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0" w:name="introduction"/>
    <w:p>
      <w:pPr>
        <w:pStyle w:val="Heading1"/>
      </w:pPr>
      <w:r>
        <w:t xml:space="preserve">1. Introduction</w:t>
      </w:r>
    </w:p>
    <w:p>
      <w:pPr>
        <w:pStyle w:val="FirstParagraph"/>
      </w:pPr>
      <w:r>
        <w:t xml:space="preserve">Most statistical models can be seen as a special case or extension of the General Linear Model:</w:t>
      </w:r>
    </w:p>
    <w:p>
      <w:pPr>
        <w:pStyle w:val="BodyText"/>
      </w:pPr>
      <w:bookmarkStart w:id="9" w:name="eq-GLM"/>
      <m:oMathPara>
        <m:oMathParaPr>
          <m:jc m:val="center"/>
        </m:oMathParaPr>
        <m:oMath>
          <m:r>
            <m:rPr>
              <m:sty m:val="bi"/>
            </m:rPr>
            <m:t>Y</m:t>
          </m:r>
          <m:r>
            <m:rPr>
              <m:sty m:val="p"/>
            </m:rPr>
            <m:t>=</m:t>
          </m:r>
          <m:r>
            <m:rPr>
              <m:sty m:val="bi"/>
            </m:rPr>
            <m:t>X</m:t>
          </m:r>
          <m:r>
            <m:rPr>
              <m:sty m:val="bi"/>
            </m:rPr>
            <m:t>β</m:t>
          </m:r>
          <m:r>
            <m:rPr>
              <m:sty m:val="p"/>
            </m:rPr>
            <m:t>+</m:t>
          </m:r>
          <m:r>
            <m:rPr>
              <m:sty m:val="bi"/>
            </m:rPr>
            <m:t>ϵ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"/>
    </w:p>
    <w:p>
      <w:pPr>
        <w:pStyle w:val="FirstParagraph"/>
      </w:pPr>
      <w:r>
        <w:t xml:space="preserve">For</w:t>
      </w:r>
      <w:r>
        <w:t xml:space="preserve"> </w:t>
      </w:r>
      <w:hyperlink w:anchor="eq-GLM">
        <w:r>
          <w:rPr>
            <w:rStyle w:val="Hyperlink"/>
          </w:rPr>
          <w:t xml:space="preserve">Eqn. 1</w:t>
        </w:r>
      </w:hyperlink>
      <w:r>
        <w:t xml:space="preserve">, A-optimality of a design is based on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Proto Doc</dc:title>
  <dc:creator>Y. R. Name</dc:creator>
  <cp:keywords/>
  <dcterms:created xsi:type="dcterms:W3CDTF">2026-09-03T13:04:09Z</dcterms:created>
  <dcterms:modified xsi:type="dcterms:W3CDTF">2026-09-03T13:04:09Z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y-affiliation">
    <vt:lpwstr/>
  </property>
  <property fmtid="{D5CDD505-2E9C-101B-9397-08002B2CF9AE}" pid="6" name="by-author">
    <vt:lpwstr/>
  </property>
  <property fmtid="{D5CDD505-2E9C-101B-9397-08002B2CF9AE}" pid="7" name="crossref">
    <vt:lpwstr/>
  </property>
  <property fmtid="{D5CDD505-2E9C-101B-9397-08002B2CF9AE}" pid="8" name="date">
    <vt:lpwstr>2026-09-03</vt:lpwstr>
  </property>
  <property fmtid="{D5CDD505-2E9C-101B-9397-08002B2CF9AE}" pid="9" name="fontsize">
    <vt:lpwstr>12pt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nestretch">
    <vt:lpwstr>1.5</vt:lpwstr>
  </property>
  <property fmtid="{D5CDD505-2E9C-101B-9397-08002B2CF9AE}" pid="15" name="papersize">
    <vt:lpwstr>a4</vt:lpwstr>
  </property>
  <property fmtid="{D5CDD505-2E9C-101B-9397-08002B2CF9AE}" pid="16" name="toc-title">
    <vt:lpwstr>Table of contents</vt:lpwstr>
  </property>
</Properties>
</file>