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8B" w:rsidRDefault="00D80FA2">
      <w:pPr>
        <w:spacing w:before="0" w:after="200" w:line="276" w:lineRule="auto"/>
        <w:jc w:val="left"/>
        <w:rPr>
          <w:rFonts w:ascii="Arial" w:hAnsi="Arial" w:cs="Arial"/>
          <w:b/>
          <w:sz w:val="32"/>
          <w:szCs w:val="32"/>
        </w:rPr>
      </w:pPr>
      <w:r>
        <w:rPr>
          <w:rFonts w:ascii="Arial" w:hAnsi="Arial" w:cs="Arial"/>
          <w:b/>
          <w:noProof/>
          <w:sz w:val="32"/>
          <w:szCs w:val="32"/>
          <w:lang w:eastAsia="de-DE"/>
        </w:rPr>
        <w:pict>
          <v:shapetype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position-horizontal:center;mso-position-horizont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rsidR="00C65FDF" w:rsidRPr="001253EA" w:rsidRDefault="00C65FDF" w:rsidP="004E758B">
                  <w:pPr>
                    <w:jc w:val="center"/>
                    <w:rPr>
                      <w:rFonts w:ascii="Arial" w:hAnsi="Arial" w:cs="Arial"/>
                      <w:szCs w:val="24"/>
                    </w:rPr>
                  </w:pPr>
                  <w:r>
                    <w:rPr>
                      <w:rFonts w:ascii="Arial" w:hAnsi="Arial" w:cs="Arial"/>
                      <w:szCs w:val="24"/>
                    </w:rPr>
                    <w:t>Master</w:t>
                  </w:r>
                  <w:r w:rsidRPr="001253EA">
                    <w:rPr>
                      <w:rFonts w:ascii="Arial" w:hAnsi="Arial" w:cs="Arial"/>
                      <w:szCs w:val="24"/>
                    </w:rPr>
                    <w:t>-Thesis</w:t>
                  </w:r>
                </w:p>
                <w:p w:rsidR="00C65FDF" w:rsidRPr="001253EA" w:rsidRDefault="00C65FDF" w:rsidP="004E758B">
                  <w:pPr>
                    <w:jc w:val="center"/>
                    <w:rPr>
                      <w:rFonts w:ascii="Arial" w:hAnsi="Arial" w:cs="Arial"/>
                      <w:szCs w:val="24"/>
                    </w:rPr>
                  </w:pPr>
                  <w:r w:rsidRPr="001253EA">
                    <w:rPr>
                      <w:rFonts w:ascii="Arial" w:hAnsi="Arial" w:cs="Arial"/>
                      <w:szCs w:val="24"/>
                    </w:rPr>
                    <w:t xml:space="preserve">Studiengang </w:t>
                  </w:r>
                  <w:r>
                    <w:rPr>
                      <w:rFonts w:ascii="Arial" w:hAnsi="Arial" w:cs="Arial"/>
                      <w:szCs w:val="24"/>
                    </w:rPr>
                    <w:t>Medizinische Informatik Master</w:t>
                  </w:r>
                </w:p>
                <w:p w:rsidR="00C65FDF" w:rsidRPr="001253EA" w:rsidRDefault="00C65FDF" w:rsidP="004E758B">
                  <w:pPr>
                    <w:jc w:val="center"/>
                    <w:rPr>
                      <w:rFonts w:ascii="Arial" w:hAnsi="Arial" w:cs="Arial"/>
                      <w:szCs w:val="24"/>
                    </w:rPr>
                  </w:pPr>
                </w:p>
                <w:p w:rsidR="00C65FDF" w:rsidRPr="001253EA" w:rsidRDefault="00C65FDF" w:rsidP="004E758B">
                  <w:pPr>
                    <w:jc w:val="center"/>
                    <w:rPr>
                      <w:rFonts w:ascii="Arial" w:hAnsi="Arial" w:cs="Arial"/>
                      <w:szCs w:val="24"/>
                    </w:rPr>
                  </w:pPr>
                  <w:r w:rsidRPr="001253EA">
                    <w:rPr>
                      <w:rFonts w:ascii="Arial" w:hAnsi="Arial" w:cs="Arial"/>
                      <w:szCs w:val="24"/>
                    </w:rPr>
                    <w:t>Fakultät für Informatik</w:t>
                  </w:r>
                </w:p>
                <w:p w:rsidR="00C65FDF" w:rsidRPr="001253EA" w:rsidRDefault="00C65FDF" w:rsidP="004E758B">
                  <w:pPr>
                    <w:jc w:val="center"/>
                    <w:rPr>
                      <w:rFonts w:ascii="Arial" w:hAnsi="Arial" w:cs="Arial"/>
                      <w:szCs w:val="24"/>
                    </w:rPr>
                  </w:pPr>
                  <w:r w:rsidRPr="001253EA">
                    <w:rPr>
                      <w:rFonts w:ascii="Arial" w:hAnsi="Arial" w:cs="Arial"/>
                      <w:szCs w:val="24"/>
                    </w:rPr>
                    <w:t>Hochschule Mannheim</w:t>
                  </w:r>
                </w:p>
                <w:p w:rsidR="00C65FDF" w:rsidRDefault="00C65FDF" w:rsidP="004E758B">
                  <w:pPr>
                    <w:jc w:val="center"/>
                    <w:rPr>
                      <w:rFonts w:ascii="Arial" w:hAnsi="Arial" w:cs="Arial"/>
                      <w:szCs w:val="24"/>
                    </w:rPr>
                  </w:pPr>
                </w:p>
                <w:p w:rsidR="00C65FDF" w:rsidRPr="001253EA" w:rsidRDefault="00C65FDF" w:rsidP="004E758B">
                  <w:pPr>
                    <w:jc w:val="center"/>
                    <w:rPr>
                      <w:rFonts w:ascii="Arial" w:hAnsi="Arial" w:cs="Arial"/>
                      <w:szCs w:val="24"/>
                    </w:rPr>
                  </w:pPr>
                </w:p>
                <w:p w:rsidR="00C65FDF" w:rsidRDefault="00C65FDF"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Pr>
                      <w:rFonts w:ascii="Arial" w:hAnsi="Arial" w:cs="Arial"/>
                      <w:noProof/>
                      <w:szCs w:val="24"/>
                    </w:rPr>
                    <w:t>05.01.2016</w:t>
                  </w:r>
                  <w:r>
                    <w:rPr>
                      <w:rFonts w:ascii="Arial" w:hAnsi="Arial" w:cs="Arial"/>
                      <w:szCs w:val="24"/>
                    </w:rPr>
                    <w:fldChar w:fldCharType="end"/>
                  </w:r>
                </w:p>
                <w:p w:rsidR="00C65FDF" w:rsidRDefault="00C65FDF" w:rsidP="004E758B">
                  <w:pPr>
                    <w:jc w:val="center"/>
                    <w:rPr>
                      <w:rFonts w:ascii="Arial" w:hAnsi="Arial" w:cs="Arial"/>
                      <w:szCs w:val="24"/>
                    </w:rPr>
                  </w:pPr>
                </w:p>
                <w:p w:rsidR="00C65FDF" w:rsidRPr="001253EA" w:rsidRDefault="00C65FDF" w:rsidP="004E758B">
                  <w:pPr>
                    <w:jc w:val="center"/>
                    <w:rPr>
                      <w:rFonts w:ascii="Arial" w:hAnsi="Arial" w:cs="Arial"/>
                      <w:szCs w:val="24"/>
                    </w:rPr>
                  </w:pPr>
                </w:p>
                <w:p w:rsidR="00C65FDF" w:rsidRPr="001253EA" w:rsidRDefault="00C65FDF" w:rsidP="004E758B">
                  <w:pPr>
                    <w:jc w:val="center"/>
                    <w:rPr>
                      <w:rFonts w:ascii="Arial" w:hAnsi="Arial" w:cs="Arial"/>
                      <w:szCs w:val="24"/>
                    </w:rPr>
                  </w:pPr>
                  <w:r w:rsidRPr="001253EA">
                    <w:rPr>
                      <w:rFonts w:ascii="Arial" w:hAnsi="Arial" w:cs="Arial"/>
                      <w:szCs w:val="24"/>
                    </w:rPr>
                    <w:t xml:space="preserve">Durchgeführt bei der Firma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r w:rsidRPr="001253EA">
                    <w:rPr>
                      <w:rFonts w:ascii="Arial" w:hAnsi="Arial" w:cs="Arial"/>
                      <w:szCs w:val="24"/>
                    </w:rPr>
                    <w:t xml:space="preserve">, </w:t>
                  </w:r>
                  <w:r>
                    <w:rPr>
                      <w:rFonts w:ascii="Arial" w:hAnsi="Arial" w:cs="Arial"/>
                      <w:szCs w:val="24"/>
                    </w:rPr>
                    <w:t>Karlsruhe</w:t>
                  </w:r>
                </w:p>
                <w:p w:rsidR="00C65FDF" w:rsidRPr="001253EA" w:rsidRDefault="00C65FDF" w:rsidP="004E758B">
                  <w:pPr>
                    <w:jc w:val="center"/>
                    <w:rPr>
                      <w:rFonts w:ascii="Arial" w:hAnsi="Arial" w:cs="Arial"/>
                      <w:szCs w:val="24"/>
                    </w:rPr>
                  </w:pPr>
                </w:p>
                <w:p w:rsidR="00C65FDF" w:rsidRPr="001253EA" w:rsidRDefault="00C65FDF" w:rsidP="004E758B">
                  <w:pPr>
                    <w:jc w:val="center"/>
                    <w:rPr>
                      <w:rFonts w:ascii="Arial" w:hAnsi="Arial" w:cs="Arial"/>
                      <w:szCs w:val="24"/>
                    </w:rPr>
                  </w:pPr>
                </w:p>
                <w:p w:rsidR="00C65FDF" w:rsidRPr="001253EA" w:rsidRDefault="00C65FDF" w:rsidP="004E758B">
                  <w:pPr>
                    <w:jc w:val="center"/>
                    <w:rPr>
                      <w:rFonts w:ascii="Arial" w:hAnsi="Arial" w:cs="Arial"/>
                      <w:szCs w:val="24"/>
                    </w:rPr>
                  </w:pPr>
                  <w:r w:rsidRPr="001253EA">
                    <w:rPr>
                      <w:rFonts w:ascii="Arial" w:hAnsi="Arial" w:cs="Arial"/>
                      <w:szCs w:val="24"/>
                    </w:rPr>
                    <w:t>Betreuer: Prof.</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Ivo Wolf</w:t>
                  </w:r>
                  <w:r w:rsidRPr="001253EA">
                    <w:rPr>
                      <w:rFonts w:ascii="Arial" w:hAnsi="Arial" w:cs="Arial"/>
                      <w:szCs w:val="24"/>
                    </w:rPr>
                    <w:t>, Hochschule Mannheim</w:t>
                  </w:r>
                </w:p>
                <w:p w:rsidR="00C65FDF" w:rsidRPr="001253EA" w:rsidRDefault="00C65FDF" w:rsidP="004E758B">
                  <w:pPr>
                    <w:jc w:val="center"/>
                    <w:rPr>
                      <w:rFonts w:ascii="Arial" w:hAnsi="Arial" w:cs="Arial"/>
                      <w:szCs w:val="24"/>
                    </w:rPr>
                  </w:pPr>
                  <w:r w:rsidRPr="001253EA">
                    <w:rPr>
                      <w:rFonts w:ascii="Arial" w:hAnsi="Arial" w:cs="Arial"/>
                      <w:szCs w:val="24"/>
                    </w:rPr>
                    <w:t>Zweitkorrektor:</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Jurgis Pods</w:t>
                  </w:r>
                  <w:r w:rsidRPr="001253EA">
                    <w:rPr>
                      <w:rFonts w:ascii="Arial" w:hAnsi="Arial" w:cs="Arial"/>
                      <w:szCs w:val="24"/>
                    </w:rPr>
                    <w:t xml:space="preserve">,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p>
              </w:txbxContent>
            </v:textbox>
            <w10:wrap anchorx="page"/>
          </v:shape>
        </w:pict>
      </w:r>
      <w:r>
        <w:rPr>
          <w:rFonts w:ascii="Arial" w:hAnsi="Arial" w:cs="Arial"/>
          <w:b/>
          <w:noProof/>
          <w:sz w:val="32"/>
          <w:szCs w:val="32"/>
          <w:lang w:eastAsia="de-DE"/>
        </w:rPr>
        <w:pict>
          <v:shape id="_x0000_s1027" type="#_x0000_t202" style="position:absolute;margin-left:127.6pt;margin-top:170.1pt;width:362.85pt;height:155.9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rsidR="00C65FDF" w:rsidRPr="00322C55" w:rsidRDefault="00C65FDF" w:rsidP="004E758B">
                  <w:pPr>
                    <w:spacing w:before="360"/>
                    <w:jc w:val="center"/>
                    <w:rPr>
                      <w:rFonts w:ascii="Arial" w:hAnsi="Arial" w:cs="Arial"/>
                      <w:b/>
                      <w:sz w:val="32"/>
                      <w:szCs w:val="32"/>
                    </w:rPr>
                  </w:pPr>
                  <w:r w:rsidRPr="00322C55">
                    <w:rPr>
                      <w:rFonts w:ascii="Arial" w:hAnsi="Arial" w:cs="Arial"/>
                      <w:b/>
                      <w:sz w:val="32"/>
                      <w:szCs w:val="32"/>
                    </w:rPr>
                    <w:t>Vergleich, Optimierung und Evaluation ve</w:t>
                  </w:r>
                  <w:r w:rsidRPr="00322C55">
                    <w:rPr>
                      <w:rFonts w:ascii="Arial" w:hAnsi="Arial" w:cs="Arial"/>
                      <w:b/>
                      <w:sz w:val="32"/>
                      <w:szCs w:val="32"/>
                    </w:rPr>
                    <w:t>r</w:t>
                  </w:r>
                  <w:r w:rsidRPr="00322C55">
                    <w:rPr>
                      <w:rFonts w:ascii="Arial" w:hAnsi="Arial" w:cs="Arial"/>
                      <w:b/>
                      <w:sz w:val="32"/>
                      <w:szCs w:val="32"/>
                    </w:rPr>
                    <w:t>schiedener statistischer Modelle zur Vorhe</w:t>
                  </w:r>
                  <w:r w:rsidRPr="00322C55">
                    <w:rPr>
                      <w:rFonts w:ascii="Arial" w:hAnsi="Arial" w:cs="Arial"/>
                      <w:b/>
                      <w:sz w:val="32"/>
                      <w:szCs w:val="32"/>
                    </w:rPr>
                    <w:t>r</w:t>
                  </w:r>
                  <w:r w:rsidRPr="00322C55">
                    <w:rPr>
                      <w:rFonts w:ascii="Arial" w:hAnsi="Arial" w:cs="Arial"/>
                      <w:b/>
                      <w:sz w:val="32"/>
                      <w:szCs w:val="32"/>
                    </w:rPr>
                    <w:t>sage der Wiederkaufwahrscheinlichkeit von Neukunden im Versandhandel.</w:t>
                  </w:r>
                </w:p>
                <w:p w:rsidR="00C65FDF" w:rsidRPr="004E758B" w:rsidRDefault="00C65FDF" w:rsidP="004E758B">
                  <w:pPr>
                    <w:spacing w:before="360"/>
                    <w:jc w:val="center"/>
                    <w:rPr>
                      <w:rFonts w:ascii="Arial" w:hAnsi="Arial" w:cs="Arial"/>
                      <w:sz w:val="28"/>
                      <w:szCs w:val="28"/>
                    </w:rPr>
                  </w:pPr>
                  <w:r>
                    <w:rPr>
                      <w:rFonts w:ascii="Arial" w:hAnsi="Arial" w:cs="Arial"/>
                      <w:sz w:val="28"/>
                      <w:szCs w:val="28"/>
                    </w:rPr>
                    <w:t xml:space="preserve">Nicholas </w:t>
                  </w:r>
                  <w:proofErr w:type="spellStart"/>
                  <w:r>
                    <w:rPr>
                      <w:rFonts w:ascii="Arial" w:hAnsi="Arial" w:cs="Arial"/>
                      <w:sz w:val="28"/>
                      <w:szCs w:val="28"/>
                    </w:rPr>
                    <w:t>Pastuovic</w:t>
                  </w:r>
                  <w:proofErr w:type="spellEnd"/>
                </w:p>
                <w:p w:rsidR="00C65FDF" w:rsidRDefault="00C65FDF"/>
              </w:txbxContent>
            </v:textbox>
            <w10:wrap anchorx="page" anchory="page"/>
          </v:shape>
        </w:pict>
      </w:r>
      <w:r w:rsidR="004E758B">
        <w:rPr>
          <w:rFonts w:ascii="Arial" w:hAnsi="Arial" w:cs="Arial"/>
          <w:b/>
          <w:sz w:val="32"/>
          <w:szCs w:val="32"/>
        </w:rPr>
        <w:br w:type="page"/>
      </w:r>
    </w:p>
    <w:p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rsidR="00E06232" w:rsidRDefault="00E06232" w:rsidP="00E06232">
      <w:r>
        <w:t>Hiermit erkläre ich, dass ich die vorliegende Arbeit selbstständig verfasst und keine anderen als die angegebenen Quellen und Hilfsmittel benutzt habe.</w:t>
      </w:r>
    </w:p>
    <w:p w:rsidR="00E06232" w:rsidRDefault="00322C55" w:rsidP="004E758B">
      <w:pPr>
        <w:spacing w:before="600"/>
      </w:pPr>
      <w:r>
        <w:t>Karlsruhe</w:t>
      </w:r>
      <w:r w:rsidR="00E06232">
        <w:t xml:space="preserve">, </w:t>
      </w:r>
      <w:r w:rsidR="00D80FA2">
        <w:fldChar w:fldCharType="begin"/>
      </w:r>
      <w:r w:rsidR="00161773">
        <w:instrText xml:space="preserve"> TIME \@ "dd.MM.yyyy" </w:instrText>
      </w:r>
      <w:r w:rsidR="00D80FA2">
        <w:fldChar w:fldCharType="separate"/>
      </w:r>
      <w:r w:rsidR="00474980">
        <w:rPr>
          <w:noProof/>
        </w:rPr>
        <w:t>05.01.2016</w:t>
      </w:r>
      <w:r w:rsidR="00D80FA2">
        <w:fldChar w:fldCharType="end"/>
      </w:r>
    </w:p>
    <w:p w:rsidR="00E06232" w:rsidRDefault="00322C55" w:rsidP="004E758B">
      <w:pPr>
        <w:spacing w:before="1080"/>
      </w:pPr>
      <w:r>
        <w:t xml:space="preserve">Nicholas </w:t>
      </w:r>
      <w:proofErr w:type="spellStart"/>
      <w:r>
        <w:t>Pastuovic</w:t>
      </w:r>
      <w:proofErr w:type="spellEnd"/>
      <w:r w:rsidR="00E06232">
        <w:t> </w:t>
      </w:r>
    </w:p>
    <w:p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Content>
        <w:p w:rsidR="00161773" w:rsidRPr="00161773" w:rsidRDefault="00161773">
          <w:pPr>
            <w:pStyle w:val="Inhaltsverzeichnisberschrift"/>
            <w:rPr>
              <w:color w:val="auto"/>
            </w:rPr>
          </w:pPr>
          <w:r w:rsidRPr="00161773">
            <w:rPr>
              <w:color w:val="auto"/>
            </w:rPr>
            <w:t>Inhalt</w:t>
          </w:r>
        </w:p>
        <w:p w:rsidR="005466E6" w:rsidRDefault="00D80FA2">
          <w:pPr>
            <w:pStyle w:val="Verzeichnis1"/>
            <w:rPr>
              <w:rFonts w:asciiTheme="minorHAnsi" w:eastAsiaTheme="minorEastAsia" w:hAnsiTheme="minorHAnsi"/>
              <w:noProof/>
              <w:sz w:val="22"/>
              <w:lang w:eastAsia="de-DE"/>
            </w:rPr>
          </w:pPr>
          <w:r w:rsidRPr="00D80FA2">
            <w:fldChar w:fldCharType="begin"/>
          </w:r>
          <w:r w:rsidR="00161773">
            <w:instrText xml:space="preserve"> TOC \o "1-3" \h \z \u </w:instrText>
          </w:r>
          <w:r w:rsidRPr="00D80FA2">
            <w:fldChar w:fldCharType="separate"/>
          </w:r>
          <w:hyperlink w:anchor="_Toc439752185" w:history="1">
            <w:r w:rsidR="005466E6" w:rsidRPr="004009BB">
              <w:rPr>
                <w:rStyle w:val="Hyperlink"/>
                <w:noProof/>
              </w:rPr>
              <w:t>1</w:t>
            </w:r>
            <w:r w:rsidR="005466E6">
              <w:rPr>
                <w:rFonts w:asciiTheme="minorHAnsi" w:eastAsiaTheme="minorEastAsia" w:hAnsiTheme="minorHAnsi"/>
                <w:noProof/>
                <w:sz w:val="22"/>
                <w:lang w:eastAsia="de-DE"/>
              </w:rPr>
              <w:tab/>
            </w:r>
            <w:r w:rsidR="005466E6" w:rsidRPr="004009BB">
              <w:rPr>
                <w:rStyle w:val="Hyperlink"/>
                <w:noProof/>
              </w:rPr>
              <w:t>Einleitung</w:t>
            </w:r>
            <w:r w:rsidR="005466E6">
              <w:rPr>
                <w:noProof/>
                <w:webHidden/>
              </w:rPr>
              <w:tab/>
            </w:r>
            <w:r>
              <w:rPr>
                <w:noProof/>
                <w:webHidden/>
              </w:rPr>
              <w:fldChar w:fldCharType="begin"/>
            </w:r>
            <w:r w:rsidR="005466E6">
              <w:rPr>
                <w:noProof/>
                <w:webHidden/>
              </w:rPr>
              <w:instrText xml:space="preserve"> PAGEREF _Toc439752185 \h </w:instrText>
            </w:r>
            <w:r>
              <w:rPr>
                <w:noProof/>
                <w:webHidden/>
              </w:rPr>
            </w:r>
            <w:r>
              <w:rPr>
                <w:noProof/>
                <w:webHidden/>
              </w:rPr>
              <w:fldChar w:fldCharType="separate"/>
            </w:r>
            <w:r w:rsidR="005466E6">
              <w:rPr>
                <w:noProof/>
                <w:webHidden/>
              </w:rPr>
              <w:t>1</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186" w:history="1">
            <w:r w:rsidR="005466E6" w:rsidRPr="004009BB">
              <w:rPr>
                <w:rStyle w:val="Hyperlink"/>
                <w:noProof/>
              </w:rPr>
              <w:t>1.1</w:t>
            </w:r>
            <w:r w:rsidR="005466E6">
              <w:rPr>
                <w:rFonts w:asciiTheme="minorHAnsi" w:eastAsiaTheme="minorEastAsia" w:hAnsiTheme="minorHAnsi"/>
                <w:noProof/>
                <w:sz w:val="22"/>
                <w:lang w:eastAsia="de-DE"/>
              </w:rPr>
              <w:tab/>
            </w:r>
            <w:r w:rsidR="005466E6" w:rsidRPr="004009BB">
              <w:rPr>
                <w:rStyle w:val="Hyperlink"/>
                <w:noProof/>
              </w:rPr>
              <w:t>Motivation und Zielsetzung</w:t>
            </w:r>
            <w:r w:rsidR="005466E6">
              <w:rPr>
                <w:noProof/>
                <w:webHidden/>
              </w:rPr>
              <w:tab/>
            </w:r>
            <w:r>
              <w:rPr>
                <w:noProof/>
                <w:webHidden/>
              </w:rPr>
              <w:fldChar w:fldCharType="begin"/>
            </w:r>
            <w:r w:rsidR="005466E6">
              <w:rPr>
                <w:noProof/>
                <w:webHidden/>
              </w:rPr>
              <w:instrText xml:space="preserve"> PAGEREF _Toc439752186 \h </w:instrText>
            </w:r>
            <w:r>
              <w:rPr>
                <w:noProof/>
                <w:webHidden/>
              </w:rPr>
            </w:r>
            <w:r>
              <w:rPr>
                <w:noProof/>
                <w:webHidden/>
              </w:rPr>
              <w:fldChar w:fldCharType="separate"/>
            </w:r>
            <w:r w:rsidR="005466E6">
              <w:rPr>
                <w:noProof/>
                <w:webHidden/>
              </w:rPr>
              <w:t>1</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187" w:history="1">
            <w:r w:rsidR="005466E6" w:rsidRPr="004009BB">
              <w:rPr>
                <w:rStyle w:val="Hyperlink"/>
                <w:noProof/>
              </w:rPr>
              <w:t>1.2</w:t>
            </w:r>
            <w:r w:rsidR="005466E6">
              <w:rPr>
                <w:rFonts w:asciiTheme="minorHAnsi" w:eastAsiaTheme="minorEastAsia" w:hAnsiTheme="minorHAnsi"/>
                <w:noProof/>
                <w:sz w:val="22"/>
                <w:lang w:eastAsia="de-DE"/>
              </w:rPr>
              <w:tab/>
            </w:r>
            <w:r w:rsidR="005466E6" w:rsidRPr="004009BB">
              <w:rPr>
                <w:rStyle w:val="Hyperlink"/>
                <w:noProof/>
              </w:rPr>
              <w:t>Aufteilung der Arbeit</w:t>
            </w:r>
            <w:r w:rsidR="005466E6">
              <w:rPr>
                <w:noProof/>
                <w:webHidden/>
              </w:rPr>
              <w:tab/>
            </w:r>
            <w:r>
              <w:rPr>
                <w:noProof/>
                <w:webHidden/>
              </w:rPr>
              <w:fldChar w:fldCharType="begin"/>
            </w:r>
            <w:r w:rsidR="005466E6">
              <w:rPr>
                <w:noProof/>
                <w:webHidden/>
              </w:rPr>
              <w:instrText xml:space="preserve"> PAGEREF _Toc439752187 \h </w:instrText>
            </w:r>
            <w:r>
              <w:rPr>
                <w:noProof/>
                <w:webHidden/>
              </w:rPr>
            </w:r>
            <w:r>
              <w:rPr>
                <w:noProof/>
                <w:webHidden/>
              </w:rPr>
              <w:fldChar w:fldCharType="separate"/>
            </w:r>
            <w:r w:rsidR="005466E6">
              <w:rPr>
                <w:noProof/>
                <w:webHidden/>
              </w:rPr>
              <w:t>2</w:t>
            </w:r>
            <w:r>
              <w:rPr>
                <w:noProof/>
                <w:webHidden/>
              </w:rPr>
              <w:fldChar w:fldCharType="end"/>
            </w:r>
          </w:hyperlink>
        </w:p>
        <w:p w:rsidR="005466E6" w:rsidRDefault="00D80FA2">
          <w:pPr>
            <w:pStyle w:val="Verzeichnis1"/>
            <w:rPr>
              <w:rFonts w:asciiTheme="minorHAnsi" w:eastAsiaTheme="minorEastAsia" w:hAnsiTheme="minorHAnsi"/>
              <w:noProof/>
              <w:sz w:val="22"/>
              <w:lang w:eastAsia="de-DE"/>
            </w:rPr>
          </w:pPr>
          <w:hyperlink w:anchor="_Toc439752188" w:history="1">
            <w:r w:rsidR="005466E6" w:rsidRPr="004009BB">
              <w:rPr>
                <w:rStyle w:val="Hyperlink"/>
                <w:noProof/>
              </w:rPr>
              <w:t>2</w:t>
            </w:r>
            <w:r w:rsidR="005466E6">
              <w:rPr>
                <w:rFonts w:asciiTheme="minorHAnsi" w:eastAsiaTheme="minorEastAsia" w:hAnsiTheme="minorHAnsi"/>
                <w:noProof/>
                <w:sz w:val="22"/>
                <w:lang w:eastAsia="de-DE"/>
              </w:rPr>
              <w:tab/>
            </w:r>
            <w:r w:rsidR="005466E6" w:rsidRPr="004009BB">
              <w:rPr>
                <w:rStyle w:val="Hyperlink"/>
                <w:noProof/>
              </w:rPr>
              <w:t>Grundlagen</w:t>
            </w:r>
            <w:r w:rsidR="005466E6">
              <w:rPr>
                <w:noProof/>
                <w:webHidden/>
              </w:rPr>
              <w:tab/>
            </w:r>
            <w:r>
              <w:rPr>
                <w:noProof/>
                <w:webHidden/>
              </w:rPr>
              <w:fldChar w:fldCharType="begin"/>
            </w:r>
            <w:r w:rsidR="005466E6">
              <w:rPr>
                <w:noProof/>
                <w:webHidden/>
              </w:rPr>
              <w:instrText xml:space="preserve"> PAGEREF _Toc439752188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189" w:history="1">
            <w:r w:rsidR="005466E6" w:rsidRPr="004009BB">
              <w:rPr>
                <w:rStyle w:val="Hyperlink"/>
                <w:noProof/>
              </w:rPr>
              <w:t>2.1</w:t>
            </w:r>
            <w:r w:rsidR="005466E6">
              <w:rPr>
                <w:rFonts w:asciiTheme="minorHAnsi" w:eastAsiaTheme="minorEastAsia" w:hAnsiTheme="minorHAnsi"/>
                <w:noProof/>
                <w:sz w:val="22"/>
                <w:lang w:eastAsia="de-DE"/>
              </w:rPr>
              <w:tab/>
            </w:r>
            <w:r w:rsidR="005466E6" w:rsidRPr="004009BB">
              <w:rPr>
                <w:rStyle w:val="Hyperlink"/>
                <w:noProof/>
              </w:rPr>
              <w:t>Klassifikationsverfahren</w:t>
            </w:r>
            <w:r w:rsidR="005466E6">
              <w:rPr>
                <w:noProof/>
                <w:webHidden/>
              </w:rPr>
              <w:tab/>
            </w:r>
            <w:r>
              <w:rPr>
                <w:noProof/>
                <w:webHidden/>
              </w:rPr>
              <w:fldChar w:fldCharType="begin"/>
            </w:r>
            <w:r w:rsidR="005466E6">
              <w:rPr>
                <w:noProof/>
                <w:webHidden/>
              </w:rPr>
              <w:instrText xml:space="preserve"> PAGEREF _Toc439752189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190" w:history="1">
            <w:r w:rsidR="005466E6" w:rsidRPr="004009BB">
              <w:rPr>
                <w:rStyle w:val="Hyperlink"/>
                <w:noProof/>
              </w:rPr>
              <w:t>2.1.1</w:t>
            </w:r>
            <w:r w:rsidR="005466E6">
              <w:rPr>
                <w:rFonts w:asciiTheme="minorHAnsi" w:eastAsiaTheme="minorEastAsia" w:hAnsiTheme="minorHAnsi"/>
                <w:noProof/>
                <w:sz w:val="22"/>
                <w:lang w:eastAsia="de-DE"/>
              </w:rPr>
              <w:tab/>
            </w:r>
            <w:r w:rsidR="005466E6" w:rsidRPr="004009BB">
              <w:rPr>
                <w:rStyle w:val="Hyperlink"/>
                <w:noProof/>
              </w:rPr>
              <w:t>Entscheidungsbäume</w:t>
            </w:r>
            <w:r w:rsidR="005466E6">
              <w:rPr>
                <w:noProof/>
                <w:webHidden/>
              </w:rPr>
              <w:tab/>
            </w:r>
            <w:r>
              <w:rPr>
                <w:noProof/>
                <w:webHidden/>
              </w:rPr>
              <w:fldChar w:fldCharType="begin"/>
            </w:r>
            <w:r w:rsidR="005466E6">
              <w:rPr>
                <w:noProof/>
                <w:webHidden/>
              </w:rPr>
              <w:instrText xml:space="preserve"> PAGEREF _Toc439752190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191" w:history="1">
            <w:r w:rsidR="005466E6" w:rsidRPr="004009BB">
              <w:rPr>
                <w:rStyle w:val="Hyperlink"/>
                <w:noProof/>
              </w:rPr>
              <w:t>2.1.2</w:t>
            </w:r>
            <w:r w:rsidR="005466E6">
              <w:rPr>
                <w:rFonts w:asciiTheme="minorHAnsi" w:eastAsiaTheme="minorEastAsia" w:hAnsiTheme="minorHAnsi"/>
                <w:noProof/>
                <w:sz w:val="22"/>
                <w:lang w:eastAsia="de-DE"/>
              </w:rPr>
              <w:tab/>
            </w:r>
            <w:r w:rsidR="005466E6" w:rsidRPr="004009BB">
              <w:rPr>
                <w:rStyle w:val="Hyperlink"/>
                <w:noProof/>
              </w:rPr>
              <w:t>Random Forests</w:t>
            </w:r>
            <w:r w:rsidR="005466E6">
              <w:rPr>
                <w:noProof/>
                <w:webHidden/>
              </w:rPr>
              <w:tab/>
            </w:r>
            <w:r>
              <w:rPr>
                <w:noProof/>
                <w:webHidden/>
              </w:rPr>
              <w:fldChar w:fldCharType="begin"/>
            </w:r>
            <w:r w:rsidR="005466E6">
              <w:rPr>
                <w:noProof/>
                <w:webHidden/>
              </w:rPr>
              <w:instrText xml:space="preserve"> PAGEREF _Toc439752191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192" w:history="1">
            <w:r w:rsidR="005466E6" w:rsidRPr="004009BB">
              <w:rPr>
                <w:rStyle w:val="Hyperlink"/>
                <w:noProof/>
              </w:rPr>
              <w:t>2.1.3</w:t>
            </w:r>
            <w:r w:rsidR="005466E6">
              <w:rPr>
                <w:rFonts w:asciiTheme="minorHAnsi" w:eastAsiaTheme="minorEastAsia" w:hAnsiTheme="minorHAnsi"/>
                <w:noProof/>
                <w:sz w:val="22"/>
                <w:lang w:eastAsia="de-DE"/>
              </w:rPr>
              <w:tab/>
            </w:r>
            <w:r w:rsidR="005466E6" w:rsidRPr="004009BB">
              <w:rPr>
                <w:rStyle w:val="Hyperlink"/>
                <w:noProof/>
              </w:rPr>
              <w:t>Support Vector Machine</w:t>
            </w:r>
            <w:r w:rsidR="005466E6">
              <w:rPr>
                <w:noProof/>
                <w:webHidden/>
              </w:rPr>
              <w:tab/>
            </w:r>
            <w:r>
              <w:rPr>
                <w:noProof/>
                <w:webHidden/>
              </w:rPr>
              <w:fldChar w:fldCharType="begin"/>
            </w:r>
            <w:r w:rsidR="005466E6">
              <w:rPr>
                <w:noProof/>
                <w:webHidden/>
              </w:rPr>
              <w:instrText xml:space="preserve"> PAGEREF _Toc439752192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193" w:history="1">
            <w:r w:rsidR="005466E6" w:rsidRPr="004009BB">
              <w:rPr>
                <w:rStyle w:val="Hyperlink"/>
                <w:noProof/>
              </w:rPr>
              <w:t>2.1.4</w:t>
            </w:r>
            <w:r w:rsidR="005466E6">
              <w:rPr>
                <w:rFonts w:asciiTheme="minorHAnsi" w:eastAsiaTheme="minorEastAsia" w:hAnsiTheme="minorHAnsi"/>
                <w:noProof/>
                <w:sz w:val="22"/>
                <w:lang w:eastAsia="de-DE"/>
              </w:rPr>
              <w:tab/>
            </w:r>
            <w:r w:rsidR="005466E6" w:rsidRPr="004009BB">
              <w:rPr>
                <w:rStyle w:val="Hyperlink"/>
                <w:noProof/>
              </w:rPr>
              <w:t>Logistische Regression</w:t>
            </w:r>
            <w:r w:rsidR="005466E6">
              <w:rPr>
                <w:noProof/>
                <w:webHidden/>
              </w:rPr>
              <w:tab/>
            </w:r>
            <w:r>
              <w:rPr>
                <w:noProof/>
                <w:webHidden/>
              </w:rPr>
              <w:fldChar w:fldCharType="begin"/>
            </w:r>
            <w:r w:rsidR="005466E6">
              <w:rPr>
                <w:noProof/>
                <w:webHidden/>
              </w:rPr>
              <w:instrText xml:space="preserve"> PAGEREF _Toc439752193 \h </w:instrText>
            </w:r>
            <w:r>
              <w:rPr>
                <w:noProof/>
                <w:webHidden/>
              </w:rPr>
            </w:r>
            <w:r>
              <w:rPr>
                <w:noProof/>
                <w:webHidden/>
              </w:rPr>
              <w:fldChar w:fldCharType="separate"/>
            </w:r>
            <w:r w:rsidR="005466E6">
              <w:rPr>
                <w:noProof/>
                <w:webHidden/>
              </w:rPr>
              <w:t>4</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194" w:history="1">
            <w:r w:rsidR="005466E6" w:rsidRPr="004009BB">
              <w:rPr>
                <w:rStyle w:val="Hyperlink"/>
                <w:noProof/>
              </w:rPr>
              <w:t>2.1.5</w:t>
            </w:r>
            <w:r w:rsidR="005466E6">
              <w:rPr>
                <w:rFonts w:asciiTheme="minorHAnsi" w:eastAsiaTheme="minorEastAsia" w:hAnsiTheme="minorHAnsi"/>
                <w:noProof/>
                <w:sz w:val="22"/>
                <w:lang w:eastAsia="de-DE"/>
              </w:rPr>
              <w:tab/>
            </w:r>
            <w:r w:rsidR="005466E6" w:rsidRPr="004009BB">
              <w:rPr>
                <w:rStyle w:val="Hyperlink"/>
                <w:noProof/>
              </w:rPr>
              <w:t>Künstliche Neuronale Netze</w:t>
            </w:r>
            <w:r w:rsidR="005466E6">
              <w:rPr>
                <w:noProof/>
                <w:webHidden/>
              </w:rPr>
              <w:tab/>
            </w:r>
            <w:r>
              <w:rPr>
                <w:noProof/>
                <w:webHidden/>
              </w:rPr>
              <w:fldChar w:fldCharType="begin"/>
            </w:r>
            <w:r w:rsidR="005466E6">
              <w:rPr>
                <w:noProof/>
                <w:webHidden/>
              </w:rPr>
              <w:instrText xml:space="preserve"> PAGEREF _Toc439752194 \h </w:instrText>
            </w:r>
            <w:r>
              <w:rPr>
                <w:noProof/>
                <w:webHidden/>
              </w:rPr>
            </w:r>
            <w:r>
              <w:rPr>
                <w:noProof/>
                <w:webHidden/>
              </w:rPr>
              <w:fldChar w:fldCharType="separate"/>
            </w:r>
            <w:r w:rsidR="005466E6">
              <w:rPr>
                <w:noProof/>
                <w:webHidden/>
              </w:rPr>
              <w:t>5</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195" w:history="1">
            <w:r w:rsidR="005466E6" w:rsidRPr="004009BB">
              <w:rPr>
                <w:rStyle w:val="Hyperlink"/>
                <w:noProof/>
              </w:rPr>
              <w:t>2.2</w:t>
            </w:r>
            <w:r w:rsidR="005466E6">
              <w:rPr>
                <w:rFonts w:asciiTheme="minorHAnsi" w:eastAsiaTheme="minorEastAsia" w:hAnsiTheme="minorHAnsi"/>
                <w:noProof/>
                <w:sz w:val="22"/>
                <w:lang w:eastAsia="de-DE"/>
              </w:rPr>
              <w:tab/>
            </w:r>
            <w:r w:rsidR="005466E6" w:rsidRPr="004009BB">
              <w:rPr>
                <w:rStyle w:val="Hyperlink"/>
                <w:noProof/>
              </w:rPr>
              <w:t>Maschinelles Lernen</w:t>
            </w:r>
            <w:r w:rsidR="005466E6">
              <w:rPr>
                <w:noProof/>
                <w:webHidden/>
              </w:rPr>
              <w:tab/>
            </w:r>
            <w:r>
              <w:rPr>
                <w:noProof/>
                <w:webHidden/>
              </w:rPr>
              <w:fldChar w:fldCharType="begin"/>
            </w:r>
            <w:r w:rsidR="005466E6">
              <w:rPr>
                <w:noProof/>
                <w:webHidden/>
              </w:rPr>
              <w:instrText xml:space="preserve"> PAGEREF _Toc439752195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196" w:history="1">
            <w:r w:rsidR="005466E6" w:rsidRPr="004009BB">
              <w:rPr>
                <w:rStyle w:val="Hyperlink"/>
                <w:noProof/>
              </w:rPr>
              <w:t>2.2.1</w:t>
            </w:r>
            <w:r w:rsidR="005466E6">
              <w:rPr>
                <w:rFonts w:asciiTheme="minorHAnsi" w:eastAsiaTheme="minorEastAsia" w:hAnsiTheme="minorHAnsi"/>
                <w:noProof/>
                <w:sz w:val="22"/>
                <w:lang w:eastAsia="de-DE"/>
              </w:rPr>
              <w:tab/>
            </w:r>
            <w:r w:rsidR="005466E6" w:rsidRPr="004009BB">
              <w:rPr>
                <w:rStyle w:val="Hyperlink"/>
                <w:noProof/>
              </w:rPr>
              <w:t>Überwachtes Lernen</w:t>
            </w:r>
            <w:r w:rsidR="005466E6">
              <w:rPr>
                <w:noProof/>
                <w:webHidden/>
              </w:rPr>
              <w:tab/>
            </w:r>
            <w:r>
              <w:rPr>
                <w:noProof/>
                <w:webHidden/>
              </w:rPr>
              <w:fldChar w:fldCharType="begin"/>
            </w:r>
            <w:r w:rsidR="005466E6">
              <w:rPr>
                <w:noProof/>
                <w:webHidden/>
              </w:rPr>
              <w:instrText xml:space="preserve"> PAGEREF _Toc439752196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197" w:history="1">
            <w:r w:rsidR="005466E6" w:rsidRPr="004009BB">
              <w:rPr>
                <w:rStyle w:val="Hyperlink"/>
                <w:noProof/>
              </w:rPr>
              <w:t>2.2.2</w:t>
            </w:r>
            <w:r w:rsidR="005466E6">
              <w:rPr>
                <w:rFonts w:asciiTheme="minorHAnsi" w:eastAsiaTheme="minorEastAsia" w:hAnsiTheme="minorHAnsi"/>
                <w:noProof/>
                <w:sz w:val="22"/>
                <w:lang w:eastAsia="de-DE"/>
              </w:rPr>
              <w:tab/>
            </w:r>
            <w:r w:rsidR="005466E6" w:rsidRPr="004009BB">
              <w:rPr>
                <w:rStyle w:val="Hyperlink"/>
                <w:noProof/>
              </w:rPr>
              <w:t>Unüberwachtes Lernen</w:t>
            </w:r>
            <w:r w:rsidR="005466E6">
              <w:rPr>
                <w:noProof/>
                <w:webHidden/>
              </w:rPr>
              <w:tab/>
            </w:r>
            <w:r>
              <w:rPr>
                <w:noProof/>
                <w:webHidden/>
              </w:rPr>
              <w:fldChar w:fldCharType="begin"/>
            </w:r>
            <w:r w:rsidR="005466E6">
              <w:rPr>
                <w:noProof/>
                <w:webHidden/>
              </w:rPr>
              <w:instrText xml:space="preserve"> PAGEREF _Toc439752197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198" w:history="1">
            <w:r w:rsidR="005466E6" w:rsidRPr="004009BB">
              <w:rPr>
                <w:rStyle w:val="Hyperlink"/>
                <w:noProof/>
              </w:rPr>
              <w:t>2.2.3</w:t>
            </w:r>
            <w:r w:rsidR="005466E6">
              <w:rPr>
                <w:rFonts w:asciiTheme="minorHAnsi" w:eastAsiaTheme="minorEastAsia" w:hAnsiTheme="minorHAnsi"/>
                <w:noProof/>
                <w:sz w:val="22"/>
                <w:lang w:eastAsia="de-DE"/>
              </w:rPr>
              <w:tab/>
            </w:r>
            <w:r w:rsidR="005466E6" w:rsidRPr="004009BB">
              <w:rPr>
                <w:rStyle w:val="Hyperlink"/>
                <w:noProof/>
              </w:rPr>
              <w:t>Bestärkendes Lernen</w:t>
            </w:r>
            <w:r w:rsidR="005466E6">
              <w:rPr>
                <w:noProof/>
                <w:webHidden/>
              </w:rPr>
              <w:tab/>
            </w:r>
            <w:r>
              <w:rPr>
                <w:noProof/>
                <w:webHidden/>
              </w:rPr>
              <w:fldChar w:fldCharType="begin"/>
            </w:r>
            <w:r w:rsidR="005466E6">
              <w:rPr>
                <w:noProof/>
                <w:webHidden/>
              </w:rPr>
              <w:instrText xml:space="preserve"> PAGEREF _Toc439752198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199" w:history="1">
            <w:r w:rsidR="005466E6" w:rsidRPr="004009BB">
              <w:rPr>
                <w:rStyle w:val="Hyperlink"/>
                <w:noProof/>
              </w:rPr>
              <w:t>2.3</w:t>
            </w:r>
            <w:r w:rsidR="005466E6">
              <w:rPr>
                <w:rFonts w:asciiTheme="minorHAnsi" w:eastAsiaTheme="minorEastAsia" w:hAnsiTheme="minorHAnsi"/>
                <w:noProof/>
                <w:sz w:val="22"/>
                <w:lang w:eastAsia="de-DE"/>
              </w:rPr>
              <w:tab/>
            </w:r>
            <w:r w:rsidR="005466E6" w:rsidRPr="004009BB">
              <w:rPr>
                <w:rStyle w:val="Hyperlink"/>
                <w:noProof/>
              </w:rPr>
              <w:t>Gütemaße</w:t>
            </w:r>
            <w:r w:rsidR="005466E6">
              <w:rPr>
                <w:noProof/>
                <w:webHidden/>
              </w:rPr>
              <w:tab/>
            </w:r>
            <w:r>
              <w:rPr>
                <w:noProof/>
                <w:webHidden/>
              </w:rPr>
              <w:fldChar w:fldCharType="begin"/>
            </w:r>
            <w:r w:rsidR="005466E6">
              <w:rPr>
                <w:noProof/>
                <w:webHidden/>
              </w:rPr>
              <w:instrText xml:space="preserve"> PAGEREF _Toc439752199 \h </w:instrText>
            </w:r>
            <w:r>
              <w:rPr>
                <w:noProof/>
                <w:webHidden/>
              </w:rPr>
            </w:r>
            <w:r>
              <w:rPr>
                <w:noProof/>
                <w:webHidden/>
              </w:rPr>
              <w:fldChar w:fldCharType="separate"/>
            </w:r>
            <w:r w:rsidR="005466E6">
              <w:rPr>
                <w:noProof/>
                <w:webHidden/>
              </w:rPr>
              <w:t>7</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200" w:history="1">
            <w:r w:rsidR="005466E6" w:rsidRPr="004009BB">
              <w:rPr>
                <w:rStyle w:val="Hyperlink"/>
                <w:noProof/>
              </w:rPr>
              <w:t>2.3.1</w:t>
            </w:r>
            <w:r w:rsidR="005466E6">
              <w:rPr>
                <w:rFonts w:asciiTheme="minorHAnsi" w:eastAsiaTheme="minorEastAsia" w:hAnsiTheme="minorHAnsi"/>
                <w:noProof/>
                <w:sz w:val="22"/>
                <w:lang w:eastAsia="de-DE"/>
              </w:rPr>
              <w:tab/>
            </w:r>
            <w:r w:rsidR="005466E6" w:rsidRPr="004009BB">
              <w:rPr>
                <w:rStyle w:val="Hyperlink"/>
                <w:noProof/>
              </w:rPr>
              <w:t>Wahrheitstabelle</w:t>
            </w:r>
            <w:r w:rsidR="005466E6">
              <w:rPr>
                <w:noProof/>
                <w:webHidden/>
              </w:rPr>
              <w:tab/>
            </w:r>
            <w:r>
              <w:rPr>
                <w:noProof/>
                <w:webHidden/>
              </w:rPr>
              <w:fldChar w:fldCharType="begin"/>
            </w:r>
            <w:r w:rsidR="005466E6">
              <w:rPr>
                <w:noProof/>
                <w:webHidden/>
              </w:rPr>
              <w:instrText xml:space="preserve"> PAGEREF _Toc439752200 \h </w:instrText>
            </w:r>
            <w:r>
              <w:rPr>
                <w:noProof/>
                <w:webHidden/>
              </w:rPr>
            </w:r>
            <w:r>
              <w:rPr>
                <w:noProof/>
                <w:webHidden/>
              </w:rPr>
              <w:fldChar w:fldCharType="separate"/>
            </w:r>
            <w:r w:rsidR="005466E6">
              <w:rPr>
                <w:noProof/>
                <w:webHidden/>
              </w:rPr>
              <w:t>7</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201" w:history="1">
            <w:r w:rsidR="005466E6" w:rsidRPr="004009BB">
              <w:rPr>
                <w:rStyle w:val="Hyperlink"/>
                <w:rFonts w:eastAsia="Times New Roman"/>
                <w:noProof/>
                <w:lang w:eastAsia="de-DE"/>
              </w:rPr>
              <w:t>2.3.2</w:t>
            </w:r>
            <w:r w:rsidR="005466E6">
              <w:rPr>
                <w:rFonts w:asciiTheme="minorHAnsi" w:eastAsiaTheme="minorEastAsia" w:hAnsiTheme="minorHAnsi"/>
                <w:noProof/>
                <w:sz w:val="22"/>
                <w:lang w:eastAsia="de-DE"/>
              </w:rPr>
              <w:tab/>
            </w:r>
            <w:r w:rsidR="005466E6" w:rsidRPr="004009BB">
              <w:rPr>
                <w:rStyle w:val="Hyperlink"/>
                <w:rFonts w:eastAsia="Times New Roman"/>
                <w:noProof/>
                <w:lang w:eastAsia="de-DE"/>
              </w:rPr>
              <w:t>Gütemaße für die Wahrheitstabelle</w:t>
            </w:r>
            <w:r w:rsidR="005466E6">
              <w:rPr>
                <w:noProof/>
                <w:webHidden/>
              </w:rPr>
              <w:tab/>
            </w:r>
            <w:r>
              <w:rPr>
                <w:noProof/>
                <w:webHidden/>
              </w:rPr>
              <w:fldChar w:fldCharType="begin"/>
            </w:r>
            <w:r w:rsidR="005466E6">
              <w:rPr>
                <w:noProof/>
                <w:webHidden/>
              </w:rPr>
              <w:instrText xml:space="preserve"> PAGEREF _Toc439752201 \h </w:instrText>
            </w:r>
            <w:r>
              <w:rPr>
                <w:noProof/>
                <w:webHidden/>
              </w:rPr>
            </w:r>
            <w:r>
              <w:rPr>
                <w:noProof/>
                <w:webHidden/>
              </w:rPr>
              <w:fldChar w:fldCharType="separate"/>
            </w:r>
            <w:r w:rsidR="005466E6">
              <w:rPr>
                <w:noProof/>
                <w:webHidden/>
              </w:rPr>
              <w:t>8</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202" w:history="1">
            <w:r w:rsidR="005466E6" w:rsidRPr="004009BB">
              <w:rPr>
                <w:rStyle w:val="Hyperlink"/>
                <w:noProof/>
              </w:rPr>
              <w:t>2.3.3</w:t>
            </w:r>
            <w:r w:rsidR="005466E6">
              <w:rPr>
                <w:rFonts w:asciiTheme="minorHAnsi" w:eastAsiaTheme="minorEastAsia" w:hAnsiTheme="minorHAnsi"/>
                <w:noProof/>
                <w:sz w:val="22"/>
                <w:lang w:eastAsia="de-DE"/>
              </w:rPr>
              <w:tab/>
            </w:r>
            <w:r w:rsidR="005466E6" w:rsidRPr="004009BB">
              <w:rPr>
                <w:rStyle w:val="Hyperlink"/>
                <w:noProof/>
              </w:rPr>
              <w:t>F1-Maß</w:t>
            </w:r>
            <w:r w:rsidR="005466E6">
              <w:rPr>
                <w:noProof/>
                <w:webHidden/>
              </w:rPr>
              <w:tab/>
            </w:r>
            <w:r>
              <w:rPr>
                <w:noProof/>
                <w:webHidden/>
              </w:rPr>
              <w:fldChar w:fldCharType="begin"/>
            </w:r>
            <w:r w:rsidR="005466E6">
              <w:rPr>
                <w:noProof/>
                <w:webHidden/>
              </w:rPr>
              <w:instrText xml:space="preserve"> PAGEREF _Toc439752202 \h </w:instrText>
            </w:r>
            <w:r>
              <w:rPr>
                <w:noProof/>
                <w:webHidden/>
              </w:rPr>
            </w:r>
            <w:r>
              <w:rPr>
                <w:noProof/>
                <w:webHidden/>
              </w:rPr>
              <w:fldChar w:fldCharType="separate"/>
            </w:r>
            <w:r w:rsidR="005466E6">
              <w:rPr>
                <w:noProof/>
                <w:webHidden/>
              </w:rPr>
              <w:t>9</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203" w:history="1">
            <w:r w:rsidR="005466E6" w:rsidRPr="004009BB">
              <w:rPr>
                <w:rStyle w:val="Hyperlink"/>
                <w:noProof/>
              </w:rPr>
              <w:t>2.3.4</w:t>
            </w:r>
            <w:r w:rsidR="005466E6">
              <w:rPr>
                <w:rFonts w:asciiTheme="minorHAnsi" w:eastAsiaTheme="minorEastAsia" w:hAnsiTheme="minorHAnsi"/>
                <w:noProof/>
                <w:sz w:val="22"/>
                <w:lang w:eastAsia="de-DE"/>
              </w:rPr>
              <w:tab/>
            </w:r>
            <w:r w:rsidR="005466E6" w:rsidRPr="004009BB">
              <w:rPr>
                <w:rStyle w:val="Hyperlink"/>
                <w:noProof/>
              </w:rPr>
              <w:t>ROC-Kurve</w:t>
            </w:r>
            <w:r w:rsidR="005466E6">
              <w:rPr>
                <w:noProof/>
                <w:webHidden/>
              </w:rPr>
              <w:tab/>
            </w:r>
            <w:r>
              <w:rPr>
                <w:noProof/>
                <w:webHidden/>
              </w:rPr>
              <w:fldChar w:fldCharType="begin"/>
            </w:r>
            <w:r w:rsidR="005466E6">
              <w:rPr>
                <w:noProof/>
                <w:webHidden/>
              </w:rPr>
              <w:instrText xml:space="preserve"> PAGEREF _Toc439752203 \h </w:instrText>
            </w:r>
            <w:r>
              <w:rPr>
                <w:noProof/>
                <w:webHidden/>
              </w:rPr>
            </w:r>
            <w:r>
              <w:rPr>
                <w:noProof/>
                <w:webHidden/>
              </w:rPr>
              <w:fldChar w:fldCharType="separate"/>
            </w:r>
            <w:r w:rsidR="005466E6">
              <w:rPr>
                <w:noProof/>
                <w:webHidden/>
              </w:rPr>
              <w:t>9</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204" w:history="1">
            <w:r w:rsidR="005466E6" w:rsidRPr="004009BB">
              <w:rPr>
                <w:rStyle w:val="Hyperlink"/>
                <w:rFonts w:eastAsia="Times New Roman"/>
                <w:noProof/>
                <w:lang w:eastAsia="de-DE"/>
              </w:rPr>
              <w:t>2.3.5</w:t>
            </w:r>
            <w:r w:rsidR="005466E6">
              <w:rPr>
                <w:rFonts w:asciiTheme="minorHAnsi" w:eastAsiaTheme="minorEastAsia" w:hAnsiTheme="minorHAnsi"/>
                <w:noProof/>
                <w:sz w:val="22"/>
                <w:lang w:eastAsia="de-DE"/>
              </w:rPr>
              <w:tab/>
            </w:r>
            <w:r w:rsidR="005466E6" w:rsidRPr="004009BB">
              <w:rPr>
                <w:rStyle w:val="Hyperlink"/>
                <w:rFonts w:eastAsia="Times New Roman"/>
                <w:noProof/>
                <w:lang w:eastAsia="de-DE"/>
              </w:rPr>
              <w:t>Matthews-Korrelations-Koeffizient</w:t>
            </w:r>
            <w:r w:rsidR="005466E6">
              <w:rPr>
                <w:noProof/>
                <w:webHidden/>
              </w:rPr>
              <w:tab/>
            </w:r>
            <w:r>
              <w:rPr>
                <w:noProof/>
                <w:webHidden/>
              </w:rPr>
              <w:fldChar w:fldCharType="begin"/>
            </w:r>
            <w:r w:rsidR="005466E6">
              <w:rPr>
                <w:noProof/>
                <w:webHidden/>
              </w:rPr>
              <w:instrText xml:space="preserve"> PAGEREF _Toc439752204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05" w:history="1">
            <w:r w:rsidR="005466E6" w:rsidRPr="004009BB">
              <w:rPr>
                <w:rStyle w:val="Hyperlink"/>
                <w:noProof/>
              </w:rPr>
              <w:t>2.4</w:t>
            </w:r>
            <w:r w:rsidR="005466E6">
              <w:rPr>
                <w:rFonts w:asciiTheme="minorHAnsi" w:eastAsiaTheme="minorEastAsia" w:hAnsiTheme="minorHAnsi"/>
                <w:noProof/>
                <w:sz w:val="22"/>
                <w:lang w:eastAsia="de-DE"/>
              </w:rPr>
              <w:tab/>
            </w:r>
            <w:r w:rsidR="005466E6" w:rsidRPr="004009BB">
              <w:rPr>
                <w:rStyle w:val="Hyperlink"/>
                <w:noProof/>
              </w:rPr>
              <w:t>Verwendete Frameworks</w:t>
            </w:r>
            <w:r w:rsidR="005466E6">
              <w:rPr>
                <w:noProof/>
                <w:webHidden/>
              </w:rPr>
              <w:tab/>
            </w:r>
            <w:r>
              <w:rPr>
                <w:noProof/>
                <w:webHidden/>
              </w:rPr>
              <w:fldChar w:fldCharType="begin"/>
            </w:r>
            <w:r w:rsidR="005466E6">
              <w:rPr>
                <w:noProof/>
                <w:webHidden/>
              </w:rPr>
              <w:instrText xml:space="preserve"> PAGEREF _Toc439752205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206" w:history="1">
            <w:r w:rsidR="005466E6" w:rsidRPr="004009BB">
              <w:rPr>
                <w:rStyle w:val="Hyperlink"/>
                <w:noProof/>
              </w:rPr>
              <w:t>2.4.1</w:t>
            </w:r>
            <w:r w:rsidR="005466E6">
              <w:rPr>
                <w:rFonts w:asciiTheme="minorHAnsi" w:eastAsiaTheme="minorEastAsia" w:hAnsiTheme="minorHAnsi"/>
                <w:noProof/>
                <w:sz w:val="22"/>
                <w:lang w:eastAsia="de-DE"/>
              </w:rPr>
              <w:tab/>
            </w:r>
            <w:r w:rsidR="005466E6" w:rsidRPr="004009BB">
              <w:rPr>
                <w:rStyle w:val="Hyperlink"/>
                <w:noProof/>
              </w:rPr>
              <w:t>Pandas</w:t>
            </w:r>
            <w:r w:rsidR="005466E6">
              <w:rPr>
                <w:noProof/>
                <w:webHidden/>
              </w:rPr>
              <w:tab/>
            </w:r>
            <w:r>
              <w:rPr>
                <w:noProof/>
                <w:webHidden/>
              </w:rPr>
              <w:fldChar w:fldCharType="begin"/>
            </w:r>
            <w:r w:rsidR="005466E6">
              <w:rPr>
                <w:noProof/>
                <w:webHidden/>
              </w:rPr>
              <w:instrText xml:space="preserve"> PAGEREF _Toc439752206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207" w:history="1">
            <w:r w:rsidR="005466E6" w:rsidRPr="004009BB">
              <w:rPr>
                <w:rStyle w:val="Hyperlink"/>
                <w:noProof/>
              </w:rPr>
              <w:t>2.4.2</w:t>
            </w:r>
            <w:r w:rsidR="005466E6">
              <w:rPr>
                <w:rFonts w:asciiTheme="minorHAnsi" w:eastAsiaTheme="minorEastAsia" w:hAnsiTheme="minorHAnsi"/>
                <w:noProof/>
                <w:sz w:val="22"/>
                <w:lang w:eastAsia="de-DE"/>
              </w:rPr>
              <w:tab/>
            </w:r>
            <w:r w:rsidR="005466E6" w:rsidRPr="004009BB">
              <w:rPr>
                <w:rStyle w:val="Hyperlink"/>
                <w:noProof/>
              </w:rPr>
              <w:t>Scikit-learn</w:t>
            </w:r>
            <w:r w:rsidR="005466E6">
              <w:rPr>
                <w:noProof/>
                <w:webHidden/>
              </w:rPr>
              <w:tab/>
            </w:r>
            <w:r>
              <w:rPr>
                <w:noProof/>
                <w:webHidden/>
              </w:rPr>
              <w:fldChar w:fldCharType="begin"/>
            </w:r>
            <w:r w:rsidR="005466E6">
              <w:rPr>
                <w:noProof/>
                <w:webHidden/>
              </w:rPr>
              <w:instrText xml:space="preserve"> PAGEREF _Toc439752207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D80FA2">
          <w:pPr>
            <w:pStyle w:val="Verzeichnis1"/>
            <w:rPr>
              <w:rFonts w:asciiTheme="minorHAnsi" w:eastAsiaTheme="minorEastAsia" w:hAnsiTheme="minorHAnsi"/>
              <w:noProof/>
              <w:sz w:val="22"/>
              <w:lang w:eastAsia="de-DE"/>
            </w:rPr>
          </w:pPr>
          <w:hyperlink w:anchor="_Toc439752208" w:history="1">
            <w:r w:rsidR="005466E6" w:rsidRPr="004009BB">
              <w:rPr>
                <w:rStyle w:val="Hyperlink"/>
                <w:noProof/>
              </w:rPr>
              <w:t>3</w:t>
            </w:r>
            <w:r w:rsidR="005466E6">
              <w:rPr>
                <w:rFonts w:asciiTheme="minorHAnsi" w:eastAsiaTheme="minorEastAsia" w:hAnsiTheme="minorHAnsi"/>
                <w:noProof/>
                <w:sz w:val="22"/>
                <w:lang w:eastAsia="de-DE"/>
              </w:rPr>
              <w:tab/>
            </w:r>
            <w:r w:rsidR="005466E6" w:rsidRPr="004009BB">
              <w:rPr>
                <w:rStyle w:val="Hyperlink"/>
                <w:noProof/>
              </w:rPr>
              <w:t>Bibliothekauswahl für neuronale Netze</w:t>
            </w:r>
            <w:r w:rsidR="005466E6">
              <w:rPr>
                <w:noProof/>
                <w:webHidden/>
              </w:rPr>
              <w:tab/>
            </w:r>
            <w:r>
              <w:rPr>
                <w:noProof/>
                <w:webHidden/>
              </w:rPr>
              <w:fldChar w:fldCharType="begin"/>
            </w:r>
            <w:r w:rsidR="005466E6">
              <w:rPr>
                <w:noProof/>
                <w:webHidden/>
              </w:rPr>
              <w:instrText xml:space="preserve"> PAGEREF _Toc439752208 \h </w:instrText>
            </w:r>
            <w:r>
              <w:rPr>
                <w:noProof/>
                <w:webHidden/>
              </w:rPr>
            </w:r>
            <w:r>
              <w:rPr>
                <w:noProof/>
                <w:webHidden/>
              </w:rPr>
              <w:fldChar w:fldCharType="separate"/>
            </w:r>
            <w:r w:rsidR="005466E6">
              <w:rPr>
                <w:noProof/>
                <w:webHidden/>
              </w:rPr>
              <w:t>11</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09" w:history="1">
            <w:r w:rsidR="005466E6" w:rsidRPr="004009BB">
              <w:rPr>
                <w:rStyle w:val="Hyperlink"/>
                <w:noProof/>
              </w:rPr>
              <w:t>3.1</w:t>
            </w:r>
            <w:r w:rsidR="005466E6">
              <w:rPr>
                <w:rFonts w:asciiTheme="minorHAnsi" w:eastAsiaTheme="minorEastAsia" w:hAnsiTheme="minorHAnsi"/>
                <w:noProof/>
                <w:sz w:val="22"/>
                <w:lang w:eastAsia="de-DE"/>
              </w:rPr>
              <w:tab/>
            </w:r>
            <w:r w:rsidR="005466E6" w:rsidRPr="004009BB">
              <w:rPr>
                <w:rStyle w:val="Hyperlink"/>
                <w:noProof/>
              </w:rPr>
              <w:t>PyBrain</w:t>
            </w:r>
            <w:r w:rsidR="005466E6">
              <w:rPr>
                <w:noProof/>
                <w:webHidden/>
              </w:rPr>
              <w:tab/>
            </w:r>
            <w:r>
              <w:rPr>
                <w:noProof/>
                <w:webHidden/>
              </w:rPr>
              <w:fldChar w:fldCharType="begin"/>
            </w:r>
            <w:r w:rsidR="005466E6">
              <w:rPr>
                <w:noProof/>
                <w:webHidden/>
              </w:rPr>
              <w:instrText xml:space="preserve"> PAGEREF _Toc439752209 \h </w:instrText>
            </w:r>
            <w:r>
              <w:rPr>
                <w:noProof/>
                <w:webHidden/>
              </w:rPr>
            </w:r>
            <w:r>
              <w:rPr>
                <w:noProof/>
                <w:webHidden/>
              </w:rPr>
              <w:fldChar w:fldCharType="separate"/>
            </w:r>
            <w:r w:rsidR="005466E6">
              <w:rPr>
                <w:noProof/>
                <w:webHidden/>
              </w:rPr>
              <w:t>11</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10" w:history="1">
            <w:r w:rsidR="005466E6" w:rsidRPr="004009BB">
              <w:rPr>
                <w:rStyle w:val="Hyperlink"/>
                <w:noProof/>
              </w:rPr>
              <w:t>3.2</w:t>
            </w:r>
            <w:r w:rsidR="005466E6">
              <w:rPr>
                <w:rFonts w:asciiTheme="minorHAnsi" w:eastAsiaTheme="minorEastAsia" w:hAnsiTheme="minorHAnsi"/>
                <w:noProof/>
                <w:sz w:val="22"/>
                <w:lang w:eastAsia="de-DE"/>
              </w:rPr>
              <w:tab/>
            </w:r>
            <w:r w:rsidR="005466E6" w:rsidRPr="004009BB">
              <w:rPr>
                <w:rStyle w:val="Hyperlink"/>
                <w:noProof/>
              </w:rPr>
              <w:t>Tensorflow</w:t>
            </w:r>
            <w:r w:rsidR="005466E6">
              <w:rPr>
                <w:noProof/>
                <w:webHidden/>
              </w:rPr>
              <w:tab/>
            </w:r>
            <w:r>
              <w:rPr>
                <w:noProof/>
                <w:webHidden/>
              </w:rPr>
              <w:fldChar w:fldCharType="begin"/>
            </w:r>
            <w:r w:rsidR="005466E6">
              <w:rPr>
                <w:noProof/>
                <w:webHidden/>
              </w:rPr>
              <w:instrText xml:space="preserve"> PAGEREF _Toc439752210 \h </w:instrText>
            </w:r>
            <w:r>
              <w:rPr>
                <w:noProof/>
                <w:webHidden/>
              </w:rPr>
            </w:r>
            <w:r>
              <w:rPr>
                <w:noProof/>
                <w:webHidden/>
              </w:rPr>
              <w:fldChar w:fldCharType="separate"/>
            </w:r>
            <w:r w:rsidR="005466E6">
              <w:rPr>
                <w:noProof/>
                <w:webHidden/>
              </w:rPr>
              <w:t>12</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11" w:history="1">
            <w:r w:rsidR="005466E6" w:rsidRPr="004009BB">
              <w:rPr>
                <w:rStyle w:val="Hyperlink"/>
                <w:noProof/>
              </w:rPr>
              <w:t>3.3</w:t>
            </w:r>
            <w:r w:rsidR="005466E6">
              <w:rPr>
                <w:rFonts w:asciiTheme="minorHAnsi" w:eastAsiaTheme="minorEastAsia" w:hAnsiTheme="minorHAnsi"/>
                <w:noProof/>
                <w:sz w:val="22"/>
                <w:lang w:eastAsia="de-DE"/>
              </w:rPr>
              <w:tab/>
            </w:r>
            <w:r w:rsidR="005466E6" w:rsidRPr="004009BB">
              <w:rPr>
                <w:rStyle w:val="Hyperlink"/>
                <w:noProof/>
              </w:rPr>
              <w:t>Theano</w:t>
            </w:r>
            <w:r w:rsidR="005466E6">
              <w:rPr>
                <w:noProof/>
                <w:webHidden/>
              </w:rPr>
              <w:tab/>
            </w:r>
            <w:r>
              <w:rPr>
                <w:noProof/>
                <w:webHidden/>
              </w:rPr>
              <w:fldChar w:fldCharType="begin"/>
            </w:r>
            <w:r w:rsidR="005466E6">
              <w:rPr>
                <w:noProof/>
                <w:webHidden/>
              </w:rPr>
              <w:instrText xml:space="preserve"> PAGEREF _Toc439752211 \h </w:instrText>
            </w:r>
            <w:r>
              <w:rPr>
                <w:noProof/>
                <w:webHidden/>
              </w:rPr>
            </w:r>
            <w:r>
              <w:rPr>
                <w:noProof/>
                <w:webHidden/>
              </w:rPr>
              <w:fldChar w:fldCharType="separate"/>
            </w:r>
            <w:r w:rsidR="005466E6">
              <w:rPr>
                <w:noProof/>
                <w:webHidden/>
              </w:rPr>
              <w:t>14</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12" w:history="1">
            <w:r w:rsidR="005466E6" w:rsidRPr="004009BB">
              <w:rPr>
                <w:rStyle w:val="Hyperlink"/>
                <w:noProof/>
              </w:rPr>
              <w:t>3.4</w:t>
            </w:r>
            <w:r w:rsidR="005466E6">
              <w:rPr>
                <w:rFonts w:asciiTheme="minorHAnsi" w:eastAsiaTheme="minorEastAsia" w:hAnsiTheme="minorHAnsi"/>
                <w:noProof/>
                <w:sz w:val="22"/>
                <w:lang w:eastAsia="de-DE"/>
              </w:rPr>
              <w:tab/>
            </w:r>
            <w:r w:rsidR="005466E6" w:rsidRPr="004009BB">
              <w:rPr>
                <w:rStyle w:val="Hyperlink"/>
                <w:noProof/>
              </w:rPr>
              <w:t>Lasagne</w:t>
            </w:r>
            <w:r w:rsidR="005466E6">
              <w:rPr>
                <w:noProof/>
                <w:webHidden/>
              </w:rPr>
              <w:tab/>
            </w:r>
            <w:r>
              <w:rPr>
                <w:noProof/>
                <w:webHidden/>
              </w:rPr>
              <w:fldChar w:fldCharType="begin"/>
            </w:r>
            <w:r w:rsidR="005466E6">
              <w:rPr>
                <w:noProof/>
                <w:webHidden/>
              </w:rPr>
              <w:instrText xml:space="preserve"> PAGEREF _Toc439752212 \h </w:instrText>
            </w:r>
            <w:r>
              <w:rPr>
                <w:noProof/>
                <w:webHidden/>
              </w:rPr>
            </w:r>
            <w:r>
              <w:rPr>
                <w:noProof/>
                <w:webHidden/>
              </w:rPr>
              <w:fldChar w:fldCharType="separate"/>
            </w:r>
            <w:r w:rsidR="005466E6">
              <w:rPr>
                <w:noProof/>
                <w:webHidden/>
              </w:rPr>
              <w:t>16</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13" w:history="1">
            <w:r w:rsidR="005466E6" w:rsidRPr="004009BB">
              <w:rPr>
                <w:rStyle w:val="Hyperlink"/>
                <w:noProof/>
              </w:rPr>
              <w:t>3.5</w:t>
            </w:r>
            <w:r w:rsidR="005466E6">
              <w:rPr>
                <w:rFonts w:asciiTheme="minorHAnsi" w:eastAsiaTheme="minorEastAsia" w:hAnsiTheme="minorHAnsi"/>
                <w:noProof/>
                <w:sz w:val="22"/>
                <w:lang w:eastAsia="de-DE"/>
              </w:rPr>
              <w:tab/>
            </w:r>
            <w:r w:rsidR="005466E6" w:rsidRPr="004009BB">
              <w:rPr>
                <w:rStyle w:val="Hyperlink"/>
                <w:noProof/>
              </w:rPr>
              <w:t>Scikit-neuralnetwork</w:t>
            </w:r>
            <w:r w:rsidR="005466E6">
              <w:rPr>
                <w:noProof/>
                <w:webHidden/>
              </w:rPr>
              <w:tab/>
            </w:r>
            <w:r>
              <w:rPr>
                <w:noProof/>
                <w:webHidden/>
              </w:rPr>
              <w:fldChar w:fldCharType="begin"/>
            </w:r>
            <w:r w:rsidR="005466E6">
              <w:rPr>
                <w:noProof/>
                <w:webHidden/>
              </w:rPr>
              <w:instrText xml:space="preserve"> PAGEREF _Toc439752213 \h </w:instrText>
            </w:r>
            <w:r>
              <w:rPr>
                <w:noProof/>
                <w:webHidden/>
              </w:rPr>
            </w:r>
            <w:r>
              <w:rPr>
                <w:noProof/>
                <w:webHidden/>
              </w:rPr>
              <w:fldChar w:fldCharType="separate"/>
            </w:r>
            <w:r w:rsidR="005466E6">
              <w:rPr>
                <w:noProof/>
                <w:webHidden/>
              </w:rPr>
              <w:t>17</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14" w:history="1">
            <w:r w:rsidR="005466E6" w:rsidRPr="004009BB">
              <w:rPr>
                <w:rStyle w:val="Hyperlink"/>
                <w:noProof/>
              </w:rPr>
              <w:t>3.6</w:t>
            </w:r>
            <w:r w:rsidR="005466E6">
              <w:rPr>
                <w:rFonts w:asciiTheme="minorHAnsi" w:eastAsiaTheme="minorEastAsia" w:hAnsiTheme="minorHAnsi"/>
                <w:noProof/>
                <w:sz w:val="22"/>
                <w:lang w:eastAsia="de-DE"/>
              </w:rPr>
              <w:tab/>
            </w:r>
            <w:r w:rsidR="005466E6" w:rsidRPr="004009BB">
              <w:rPr>
                <w:rStyle w:val="Hyperlink"/>
                <w:noProof/>
              </w:rPr>
              <w:t>Fazit</w:t>
            </w:r>
            <w:r w:rsidR="005466E6">
              <w:rPr>
                <w:noProof/>
                <w:webHidden/>
              </w:rPr>
              <w:tab/>
            </w:r>
            <w:r>
              <w:rPr>
                <w:noProof/>
                <w:webHidden/>
              </w:rPr>
              <w:fldChar w:fldCharType="begin"/>
            </w:r>
            <w:r w:rsidR="005466E6">
              <w:rPr>
                <w:noProof/>
                <w:webHidden/>
              </w:rPr>
              <w:instrText xml:space="preserve"> PAGEREF _Toc439752214 \h </w:instrText>
            </w:r>
            <w:r>
              <w:rPr>
                <w:noProof/>
                <w:webHidden/>
              </w:rPr>
            </w:r>
            <w:r>
              <w:rPr>
                <w:noProof/>
                <w:webHidden/>
              </w:rPr>
              <w:fldChar w:fldCharType="separate"/>
            </w:r>
            <w:r w:rsidR="005466E6">
              <w:rPr>
                <w:noProof/>
                <w:webHidden/>
              </w:rPr>
              <w:t>17</w:t>
            </w:r>
            <w:r>
              <w:rPr>
                <w:noProof/>
                <w:webHidden/>
              </w:rPr>
              <w:fldChar w:fldCharType="end"/>
            </w:r>
          </w:hyperlink>
        </w:p>
        <w:p w:rsidR="005466E6" w:rsidRDefault="00D80FA2">
          <w:pPr>
            <w:pStyle w:val="Verzeichnis1"/>
            <w:rPr>
              <w:rFonts w:asciiTheme="minorHAnsi" w:eastAsiaTheme="minorEastAsia" w:hAnsiTheme="minorHAnsi"/>
              <w:noProof/>
              <w:sz w:val="22"/>
              <w:lang w:eastAsia="de-DE"/>
            </w:rPr>
          </w:pPr>
          <w:hyperlink w:anchor="_Toc439752215" w:history="1">
            <w:r w:rsidR="005466E6" w:rsidRPr="004009BB">
              <w:rPr>
                <w:rStyle w:val="Hyperlink"/>
                <w:noProof/>
              </w:rPr>
              <w:t>4</w:t>
            </w:r>
            <w:r w:rsidR="005466E6">
              <w:rPr>
                <w:rFonts w:asciiTheme="minorHAnsi" w:eastAsiaTheme="minorEastAsia" w:hAnsiTheme="minorHAnsi"/>
                <w:noProof/>
                <w:sz w:val="22"/>
                <w:lang w:eastAsia="de-DE"/>
              </w:rPr>
              <w:tab/>
            </w:r>
            <w:r w:rsidR="005466E6" w:rsidRPr="004009BB">
              <w:rPr>
                <w:rStyle w:val="Hyperlink"/>
                <w:noProof/>
              </w:rPr>
              <w:t>Aktueller Stand der Entwicklung</w:t>
            </w:r>
            <w:r w:rsidR="005466E6">
              <w:rPr>
                <w:noProof/>
                <w:webHidden/>
              </w:rPr>
              <w:tab/>
            </w:r>
            <w:r>
              <w:rPr>
                <w:noProof/>
                <w:webHidden/>
              </w:rPr>
              <w:fldChar w:fldCharType="begin"/>
            </w:r>
            <w:r w:rsidR="005466E6">
              <w:rPr>
                <w:noProof/>
                <w:webHidden/>
              </w:rPr>
              <w:instrText xml:space="preserve"> PAGEREF _Toc439752215 \h </w:instrText>
            </w:r>
            <w:r>
              <w:rPr>
                <w:noProof/>
                <w:webHidden/>
              </w:rPr>
            </w:r>
            <w:r>
              <w:rPr>
                <w:noProof/>
                <w:webHidden/>
              </w:rPr>
              <w:fldChar w:fldCharType="separate"/>
            </w:r>
            <w:r w:rsidR="005466E6">
              <w:rPr>
                <w:noProof/>
                <w:webHidden/>
              </w:rPr>
              <w:t>19</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16" w:history="1">
            <w:r w:rsidR="005466E6" w:rsidRPr="004009BB">
              <w:rPr>
                <w:rStyle w:val="Hyperlink"/>
                <w:noProof/>
              </w:rPr>
              <w:t>4.1</w:t>
            </w:r>
            <w:r w:rsidR="005466E6">
              <w:rPr>
                <w:rFonts w:asciiTheme="minorHAnsi" w:eastAsiaTheme="minorEastAsia" w:hAnsiTheme="minorHAnsi"/>
                <w:noProof/>
                <w:sz w:val="22"/>
                <w:lang w:eastAsia="de-DE"/>
              </w:rPr>
              <w:tab/>
            </w:r>
            <w:r w:rsidR="005466E6" w:rsidRPr="004009BB">
              <w:rPr>
                <w:rStyle w:val="Hyperlink"/>
                <w:noProof/>
              </w:rPr>
              <w:t>Erster Lösungsansatz</w:t>
            </w:r>
            <w:r w:rsidR="005466E6">
              <w:rPr>
                <w:noProof/>
                <w:webHidden/>
              </w:rPr>
              <w:tab/>
            </w:r>
            <w:r>
              <w:rPr>
                <w:noProof/>
                <w:webHidden/>
              </w:rPr>
              <w:fldChar w:fldCharType="begin"/>
            </w:r>
            <w:r w:rsidR="005466E6">
              <w:rPr>
                <w:noProof/>
                <w:webHidden/>
              </w:rPr>
              <w:instrText xml:space="preserve"> PAGEREF _Toc439752216 \h </w:instrText>
            </w:r>
            <w:r>
              <w:rPr>
                <w:noProof/>
                <w:webHidden/>
              </w:rPr>
            </w:r>
            <w:r>
              <w:rPr>
                <w:noProof/>
                <w:webHidden/>
              </w:rPr>
              <w:fldChar w:fldCharType="separate"/>
            </w:r>
            <w:r w:rsidR="005466E6">
              <w:rPr>
                <w:noProof/>
                <w:webHidden/>
              </w:rPr>
              <w:t>19</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17" w:history="1">
            <w:r w:rsidR="005466E6" w:rsidRPr="004009BB">
              <w:rPr>
                <w:rStyle w:val="Hyperlink"/>
                <w:noProof/>
              </w:rPr>
              <w:t>4.2</w:t>
            </w:r>
            <w:r w:rsidR="005466E6">
              <w:rPr>
                <w:rFonts w:asciiTheme="minorHAnsi" w:eastAsiaTheme="minorEastAsia" w:hAnsiTheme="minorHAnsi"/>
                <w:noProof/>
                <w:sz w:val="22"/>
                <w:lang w:eastAsia="de-DE"/>
              </w:rPr>
              <w:tab/>
            </w:r>
            <w:r w:rsidR="005466E6" w:rsidRPr="004009BB">
              <w:rPr>
                <w:rStyle w:val="Hyperlink"/>
                <w:noProof/>
              </w:rPr>
              <w:t>Verwendeter Datensatz</w:t>
            </w:r>
            <w:r w:rsidR="005466E6">
              <w:rPr>
                <w:noProof/>
                <w:webHidden/>
              </w:rPr>
              <w:tab/>
            </w:r>
            <w:r>
              <w:rPr>
                <w:noProof/>
                <w:webHidden/>
              </w:rPr>
              <w:fldChar w:fldCharType="begin"/>
            </w:r>
            <w:r w:rsidR="005466E6">
              <w:rPr>
                <w:noProof/>
                <w:webHidden/>
              </w:rPr>
              <w:instrText xml:space="preserve"> PAGEREF _Toc439752217 \h </w:instrText>
            </w:r>
            <w:r>
              <w:rPr>
                <w:noProof/>
                <w:webHidden/>
              </w:rPr>
            </w:r>
            <w:r>
              <w:rPr>
                <w:noProof/>
                <w:webHidden/>
              </w:rPr>
              <w:fldChar w:fldCharType="separate"/>
            </w:r>
            <w:r w:rsidR="005466E6">
              <w:rPr>
                <w:noProof/>
                <w:webHidden/>
              </w:rPr>
              <w:t>20</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18" w:history="1">
            <w:r w:rsidR="005466E6" w:rsidRPr="004009BB">
              <w:rPr>
                <w:rStyle w:val="Hyperlink"/>
                <w:noProof/>
              </w:rPr>
              <w:t>4.3</w:t>
            </w:r>
            <w:r w:rsidR="005466E6">
              <w:rPr>
                <w:rFonts w:asciiTheme="minorHAnsi" w:eastAsiaTheme="minorEastAsia" w:hAnsiTheme="minorHAnsi"/>
                <w:noProof/>
                <w:sz w:val="22"/>
                <w:lang w:eastAsia="de-DE"/>
              </w:rPr>
              <w:tab/>
            </w:r>
            <w:r w:rsidR="005466E6" w:rsidRPr="004009BB">
              <w:rPr>
                <w:rStyle w:val="Hyperlink"/>
                <w:noProof/>
              </w:rPr>
              <w:t>Ergebnis</w:t>
            </w:r>
            <w:r w:rsidR="005466E6">
              <w:rPr>
                <w:noProof/>
                <w:webHidden/>
              </w:rPr>
              <w:tab/>
            </w:r>
            <w:r>
              <w:rPr>
                <w:noProof/>
                <w:webHidden/>
              </w:rPr>
              <w:fldChar w:fldCharType="begin"/>
            </w:r>
            <w:r w:rsidR="005466E6">
              <w:rPr>
                <w:noProof/>
                <w:webHidden/>
              </w:rPr>
              <w:instrText xml:space="preserve"> PAGEREF _Toc439752218 \h </w:instrText>
            </w:r>
            <w:r>
              <w:rPr>
                <w:noProof/>
                <w:webHidden/>
              </w:rPr>
            </w:r>
            <w:r>
              <w:rPr>
                <w:noProof/>
                <w:webHidden/>
              </w:rPr>
              <w:fldChar w:fldCharType="separate"/>
            </w:r>
            <w:r w:rsidR="005466E6">
              <w:rPr>
                <w:noProof/>
                <w:webHidden/>
              </w:rPr>
              <w:t>20</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19" w:history="1">
            <w:r w:rsidR="005466E6" w:rsidRPr="004009BB">
              <w:rPr>
                <w:rStyle w:val="Hyperlink"/>
                <w:noProof/>
              </w:rPr>
              <w:t>4.4</w:t>
            </w:r>
            <w:r w:rsidR="005466E6">
              <w:rPr>
                <w:rFonts w:asciiTheme="minorHAnsi" w:eastAsiaTheme="minorEastAsia" w:hAnsiTheme="minorHAnsi"/>
                <w:noProof/>
                <w:sz w:val="22"/>
                <w:lang w:eastAsia="de-DE"/>
              </w:rPr>
              <w:tab/>
            </w:r>
            <w:r w:rsidR="005466E6" w:rsidRPr="004009BB">
              <w:rPr>
                <w:rStyle w:val="Hyperlink"/>
                <w:noProof/>
              </w:rPr>
              <w:t>Unausgeglichene Daten</w:t>
            </w:r>
            <w:r w:rsidR="005466E6">
              <w:rPr>
                <w:noProof/>
                <w:webHidden/>
              </w:rPr>
              <w:tab/>
            </w:r>
            <w:r>
              <w:rPr>
                <w:noProof/>
                <w:webHidden/>
              </w:rPr>
              <w:fldChar w:fldCharType="begin"/>
            </w:r>
            <w:r w:rsidR="005466E6">
              <w:rPr>
                <w:noProof/>
                <w:webHidden/>
              </w:rPr>
              <w:instrText xml:space="preserve"> PAGEREF _Toc439752219 \h </w:instrText>
            </w:r>
            <w:r>
              <w:rPr>
                <w:noProof/>
                <w:webHidden/>
              </w:rPr>
            </w:r>
            <w:r>
              <w:rPr>
                <w:noProof/>
                <w:webHidden/>
              </w:rPr>
              <w:fldChar w:fldCharType="separate"/>
            </w:r>
            <w:r w:rsidR="005466E6">
              <w:rPr>
                <w:noProof/>
                <w:webHidden/>
              </w:rPr>
              <w:t>20</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20" w:history="1">
            <w:r w:rsidR="005466E6" w:rsidRPr="004009BB">
              <w:rPr>
                <w:rStyle w:val="Hyperlink"/>
                <w:noProof/>
              </w:rPr>
              <w:t>4.5</w:t>
            </w:r>
            <w:r w:rsidR="005466E6">
              <w:rPr>
                <w:rFonts w:asciiTheme="minorHAnsi" w:eastAsiaTheme="minorEastAsia" w:hAnsiTheme="minorHAnsi"/>
                <w:noProof/>
                <w:sz w:val="22"/>
                <w:lang w:eastAsia="de-DE"/>
              </w:rPr>
              <w:tab/>
            </w:r>
            <w:r w:rsidR="005466E6" w:rsidRPr="004009BB">
              <w:rPr>
                <w:rStyle w:val="Hyperlink"/>
                <w:noProof/>
              </w:rPr>
              <w:t>Over- und Undersampling</w:t>
            </w:r>
            <w:r w:rsidR="005466E6">
              <w:rPr>
                <w:noProof/>
                <w:webHidden/>
              </w:rPr>
              <w:tab/>
            </w:r>
            <w:r>
              <w:rPr>
                <w:noProof/>
                <w:webHidden/>
              </w:rPr>
              <w:fldChar w:fldCharType="begin"/>
            </w:r>
            <w:r w:rsidR="005466E6">
              <w:rPr>
                <w:noProof/>
                <w:webHidden/>
              </w:rPr>
              <w:instrText xml:space="preserve"> PAGEREF _Toc439752220 \h </w:instrText>
            </w:r>
            <w:r>
              <w:rPr>
                <w:noProof/>
                <w:webHidden/>
              </w:rPr>
            </w:r>
            <w:r>
              <w:rPr>
                <w:noProof/>
                <w:webHidden/>
              </w:rPr>
              <w:fldChar w:fldCharType="separate"/>
            </w:r>
            <w:r w:rsidR="005466E6">
              <w:rPr>
                <w:noProof/>
                <w:webHidden/>
              </w:rPr>
              <w:t>21</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221" w:history="1">
            <w:r w:rsidR="005466E6" w:rsidRPr="004009BB">
              <w:rPr>
                <w:rStyle w:val="Hyperlink"/>
                <w:noProof/>
              </w:rPr>
              <w:t>4.5.1</w:t>
            </w:r>
            <w:r w:rsidR="005466E6">
              <w:rPr>
                <w:rFonts w:asciiTheme="minorHAnsi" w:eastAsiaTheme="minorEastAsia" w:hAnsiTheme="minorHAnsi"/>
                <w:noProof/>
                <w:sz w:val="22"/>
                <w:lang w:eastAsia="de-DE"/>
              </w:rPr>
              <w:tab/>
            </w:r>
            <w:r w:rsidR="005466E6" w:rsidRPr="004009BB">
              <w:rPr>
                <w:rStyle w:val="Hyperlink"/>
                <w:noProof/>
              </w:rPr>
              <w:t>Tomek Links</w:t>
            </w:r>
            <w:r w:rsidR="005466E6">
              <w:rPr>
                <w:noProof/>
                <w:webHidden/>
              </w:rPr>
              <w:tab/>
            </w:r>
            <w:r>
              <w:rPr>
                <w:noProof/>
                <w:webHidden/>
              </w:rPr>
              <w:fldChar w:fldCharType="begin"/>
            </w:r>
            <w:r w:rsidR="005466E6">
              <w:rPr>
                <w:noProof/>
                <w:webHidden/>
              </w:rPr>
              <w:instrText xml:space="preserve"> PAGEREF _Toc439752221 \h </w:instrText>
            </w:r>
            <w:r>
              <w:rPr>
                <w:noProof/>
                <w:webHidden/>
              </w:rPr>
            </w:r>
            <w:r>
              <w:rPr>
                <w:noProof/>
                <w:webHidden/>
              </w:rPr>
              <w:fldChar w:fldCharType="separate"/>
            </w:r>
            <w:r w:rsidR="005466E6">
              <w:rPr>
                <w:noProof/>
                <w:webHidden/>
              </w:rPr>
              <w:t>22</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222" w:history="1">
            <w:r w:rsidR="005466E6" w:rsidRPr="004009BB">
              <w:rPr>
                <w:rStyle w:val="Hyperlink"/>
                <w:noProof/>
              </w:rPr>
              <w:t>4.5.2</w:t>
            </w:r>
            <w:r w:rsidR="005466E6">
              <w:rPr>
                <w:rFonts w:asciiTheme="minorHAnsi" w:eastAsiaTheme="minorEastAsia" w:hAnsiTheme="minorHAnsi"/>
                <w:noProof/>
                <w:sz w:val="22"/>
                <w:lang w:eastAsia="de-DE"/>
              </w:rPr>
              <w:tab/>
            </w:r>
            <w:r w:rsidR="005466E6" w:rsidRPr="004009BB">
              <w:rPr>
                <w:rStyle w:val="Hyperlink"/>
                <w:noProof/>
              </w:rPr>
              <w:t>SMOTE</w:t>
            </w:r>
            <w:r w:rsidR="005466E6">
              <w:rPr>
                <w:noProof/>
                <w:webHidden/>
              </w:rPr>
              <w:tab/>
            </w:r>
            <w:r>
              <w:rPr>
                <w:noProof/>
                <w:webHidden/>
              </w:rPr>
              <w:fldChar w:fldCharType="begin"/>
            </w:r>
            <w:r w:rsidR="005466E6">
              <w:rPr>
                <w:noProof/>
                <w:webHidden/>
              </w:rPr>
              <w:instrText xml:space="preserve"> PAGEREF _Toc439752222 \h </w:instrText>
            </w:r>
            <w:r>
              <w:rPr>
                <w:noProof/>
                <w:webHidden/>
              </w:rPr>
            </w:r>
            <w:r>
              <w:rPr>
                <w:noProof/>
                <w:webHidden/>
              </w:rPr>
              <w:fldChar w:fldCharType="separate"/>
            </w:r>
            <w:r w:rsidR="005466E6">
              <w:rPr>
                <w:noProof/>
                <w:webHidden/>
              </w:rPr>
              <w:t>22</w:t>
            </w:r>
            <w:r>
              <w:rPr>
                <w:noProof/>
                <w:webHidden/>
              </w:rPr>
              <w:fldChar w:fldCharType="end"/>
            </w:r>
          </w:hyperlink>
        </w:p>
        <w:p w:rsidR="005466E6" w:rsidRDefault="00D80FA2">
          <w:pPr>
            <w:pStyle w:val="Verzeichnis3"/>
            <w:tabs>
              <w:tab w:val="left" w:pos="1320"/>
              <w:tab w:val="right" w:leader="dot" w:pos="8268"/>
            </w:tabs>
            <w:rPr>
              <w:rFonts w:asciiTheme="minorHAnsi" w:eastAsiaTheme="minorEastAsia" w:hAnsiTheme="minorHAnsi"/>
              <w:noProof/>
              <w:sz w:val="22"/>
              <w:lang w:eastAsia="de-DE"/>
            </w:rPr>
          </w:pPr>
          <w:hyperlink w:anchor="_Toc439752223" w:history="1">
            <w:r w:rsidR="005466E6" w:rsidRPr="004009BB">
              <w:rPr>
                <w:rStyle w:val="Hyperlink"/>
                <w:noProof/>
              </w:rPr>
              <w:t>4.5.3</w:t>
            </w:r>
            <w:r w:rsidR="005466E6">
              <w:rPr>
                <w:rFonts w:asciiTheme="minorHAnsi" w:eastAsiaTheme="minorEastAsia" w:hAnsiTheme="minorHAnsi"/>
                <w:noProof/>
                <w:sz w:val="22"/>
                <w:lang w:eastAsia="de-DE"/>
              </w:rPr>
              <w:tab/>
            </w:r>
            <w:r w:rsidR="005466E6" w:rsidRPr="004009BB">
              <w:rPr>
                <w:rStyle w:val="Hyperlink"/>
                <w:noProof/>
              </w:rPr>
              <w:t>ADASYN</w:t>
            </w:r>
            <w:r w:rsidR="005466E6">
              <w:rPr>
                <w:noProof/>
                <w:webHidden/>
              </w:rPr>
              <w:tab/>
            </w:r>
            <w:r>
              <w:rPr>
                <w:noProof/>
                <w:webHidden/>
              </w:rPr>
              <w:fldChar w:fldCharType="begin"/>
            </w:r>
            <w:r w:rsidR="005466E6">
              <w:rPr>
                <w:noProof/>
                <w:webHidden/>
              </w:rPr>
              <w:instrText xml:space="preserve"> PAGEREF _Toc439752223 \h </w:instrText>
            </w:r>
            <w:r>
              <w:rPr>
                <w:noProof/>
                <w:webHidden/>
              </w:rPr>
            </w:r>
            <w:r>
              <w:rPr>
                <w:noProof/>
                <w:webHidden/>
              </w:rPr>
              <w:fldChar w:fldCharType="separate"/>
            </w:r>
            <w:r w:rsidR="005466E6">
              <w:rPr>
                <w:noProof/>
                <w:webHidden/>
              </w:rPr>
              <w:t>22</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24" w:history="1">
            <w:r w:rsidR="005466E6" w:rsidRPr="004009BB">
              <w:rPr>
                <w:rStyle w:val="Hyperlink"/>
                <w:noProof/>
              </w:rPr>
              <w:t>4.6</w:t>
            </w:r>
            <w:r w:rsidR="005466E6">
              <w:rPr>
                <w:rFonts w:asciiTheme="minorHAnsi" w:eastAsiaTheme="minorEastAsia" w:hAnsiTheme="minorHAnsi"/>
                <w:noProof/>
                <w:sz w:val="22"/>
                <w:lang w:eastAsia="de-DE"/>
              </w:rPr>
              <w:tab/>
            </w:r>
            <w:r w:rsidR="005466E6" w:rsidRPr="004009BB">
              <w:rPr>
                <w:rStyle w:val="Hyperlink"/>
                <w:noProof/>
              </w:rPr>
              <w:t>Kostenbasierte Methoden</w:t>
            </w:r>
            <w:r w:rsidR="005466E6">
              <w:rPr>
                <w:noProof/>
                <w:webHidden/>
              </w:rPr>
              <w:tab/>
            </w:r>
            <w:r>
              <w:rPr>
                <w:noProof/>
                <w:webHidden/>
              </w:rPr>
              <w:fldChar w:fldCharType="begin"/>
            </w:r>
            <w:r w:rsidR="005466E6">
              <w:rPr>
                <w:noProof/>
                <w:webHidden/>
              </w:rPr>
              <w:instrText xml:space="preserve"> PAGEREF _Toc439752224 \h </w:instrText>
            </w:r>
            <w:r>
              <w:rPr>
                <w:noProof/>
                <w:webHidden/>
              </w:rPr>
            </w:r>
            <w:r>
              <w:rPr>
                <w:noProof/>
                <w:webHidden/>
              </w:rPr>
              <w:fldChar w:fldCharType="separate"/>
            </w:r>
            <w:r w:rsidR="005466E6">
              <w:rPr>
                <w:noProof/>
                <w:webHidden/>
              </w:rPr>
              <w:t>23</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25" w:history="1">
            <w:r w:rsidR="005466E6" w:rsidRPr="004009BB">
              <w:rPr>
                <w:rStyle w:val="Hyperlink"/>
                <w:noProof/>
              </w:rPr>
              <w:t>4.7</w:t>
            </w:r>
            <w:r w:rsidR="005466E6">
              <w:rPr>
                <w:rFonts w:asciiTheme="minorHAnsi" w:eastAsiaTheme="minorEastAsia" w:hAnsiTheme="minorHAnsi"/>
                <w:noProof/>
                <w:sz w:val="22"/>
                <w:lang w:eastAsia="de-DE"/>
              </w:rPr>
              <w:tab/>
            </w:r>
            <w:r w:rsidR="005466E6" w:rsidRPr="004009BB">
              <w:rPr>
                <w:rStyle w:val="Hyperlink"/>
                <w:noProof/>
              </w:rPr>
              <w:t>Vergleich der Sampling-Methoden</w:t>
            </w:r>
            <w:r w:rsidR="005466E6">
              <w:rPr>
                <w:noProof/>
                <w:webHidden/>
              </w:rPr>
              <w:tab/>
            </w:r>
            <w:r>
              <w:rPr>
                <w:noProof/>
                <w:webHidden/>
              </w:rPr>
              <w:fldChar w:fldCharType="begin"/>
            </w:r>
            <w:r w:rsidR="005466E6">
              <w:rPr>
                <w:noProof/>
                <w:webHidden/>
              </w:rPr>
              <w:instrText xml:space="preserve"> PAGEREF _Toc439752225 \h </w:instrText>
            </w:r>
            <w:r>
              <w:rPr>
                <w:noProof/>
                <w:webHidden/>
              </w:rPr>
            </w:r>
            <w:r>
              <w:rPr>
                <w:noProof/>
                <w:webHidden/>
              </w:rPr>
              <w:fldChar w:fldCharType="separate"/>
            </w:r>
            <w:r w:rsidR="005466E6">
              <w:rPr>
                <w:noProof/>
                <w:webHidden/>
              </w:rPr>
              <w:t>24</w:t>
            </w:r>
            <w:r>
              <w:rPr>
                <w:noProof/>
                <w:webHidden/>
              </w:rPr>
              <w:fldChar w:fldCharType="end"/>
            </w:r>
          </w:hyperlink>
        </w:p>
        <w:p w:rsidR="005466E6" w:rsidRDefault="00D80FA2">
          <w:pPr>
            <w:pStyle w:val="Verzeichnis1"/>
            <w:rPr>
              <w:rFonts w:asciiTheme="minorHAnsi" w:eastAsiaTheme="minorEastAsia" w:hAnsiTheme="minorHAnsi"/>
              <w:noProof/>
              <w:sz w:val="22"/>
              <w:lang w:eastAsia="de-DE"/>
            </w:rPr>
          </w:pPr>
          <w:hyperlink w:anchor="_Toc439752226" w:history="1">
            <w:r w:rsidR="005466E6" w:rsidRPr="004009BB">
              <w:rPr>
                <w:rStyle w:val="Hyperlink"/>
                <w:noProof/>
              </w:rPr>
              <w:t>5</w:t>
            </w:r>
            <w:r w:rsidR="005466E6">
              <w:rPr>
                <w:rFonts w:asciiTheme="minorHAnsi" w:eastAsiaTheme="minorEastAsia" w:hAnsiTheme="minorHAnsi"/>
                <w:noProof/>
                <w:sz w:val="22"/>
                <w:lang w:eastAsia="de-DE"/>
              </w:rPr>
              <w:tab/>
            </w:r>
            <w:r w:rsidR="005466E6" w:rsidRPr="004009BB">
              <w:rPr>
                <w:rStyle w:val="Hyperlink"/>
                <w:noProof/>
              </w:rPr>
              <w:t>Umsetzung</w:t>
            </w:r>
            <w:r w:rsidR="005466E6">
              <w:rPr>
                <w:noProof/>
                <w:webHidden/>
              </w:rPr>
              <w:tab/>
            </w:r>
            <w:r>
              <w:rPr>
                <w:noProof/>
                <w:webHidden/>
              </w:rPr>
              <w:fldChar w:fldCharType="begin"/>
            </w:r>
            <w:r w:rsidR="005466E6">
              <w:rPr>
                <w:noProof/>
                <w:webHidden/>
              </w:rPr>
              <w:instrText xml:space="preserve"> PAGEREF _Toc439752226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27" w:history="1">
            <w:r w:rsidR="005466E6" w:rsidRPr="004009BB">
              <w:rPr>
                <w:rStyle w:val="Hyperlink"/>
                <w:noProof/>
              </w:rPr>
              <w:t>5.1</w:t>
            </w:r>
            <w:r w:rsidR="005466E6">
              <w:rPr>
                <w:rFonts w:asciiTheme="minorHAnsi" w:eastAsiaTheme="minorEastAsia" w:hAnsiTheme="minorHAnsi"/>
                <w:noProof/>
                <w:sz w:val="22"/>
                <w:lang w:eastAsia="de-DE"/>
              </w:rPr>
              <w:tab/>
            </w:r>
            <w:r w:rsidR="005466E6" w:rsidRPr="004009BB">
              <w:rPr>
                <w:rStyle w:val="Hyperlink"/>
                <w:noProof/>
              </w:rPr>
              <w:t>Verbesserungsansatz Random Forest</w:t>
            </w:r>
            <w:r w:rsidR="005466E6">
              <w:rPr>
                <w:noProof/>
                <w:webHidden/>
              </w:rPr>
              <w:tab/>
            </w:r>
            <w:r>
              <w:rPr>
                <w:noProof/>
                <w:webHidden/>
              </w:rPr>
              <w:fldChar w:fldCharType="begin"/>
            </w:r>
            <w:r w:rsidR="005466E6">
              <w:rPr>
                <w:noProof/>
                <w:webHidden/>
              </w:rPr>
              <w:instrText xml:space="preserve"> PAGEREF _Toc439752227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28" w:history="1">
            <w:r w:rsidR="005466E6" w:rsidRPr="004009BB">
              <w:rPr>
                <w:rStyle w:val="Hyperlink"/>
                <w:noProof/>
              </w:rPr>
              <w:t>5.2</w:t>
            </w:r>
            <w:r w:rsidR="005466E6">
              <w:rPr>
                <w:rFonts w:asciiTheme="minorHAnsi" w:eastAsiaTheme="minorEastAsia" w:hAnsiTheme="minorHAnsi"/>
                <w:noProof/>
                <w:sz w:val="22"/>
                <w:lang w:eastAsia="de-DE"/>
              </w:rPr>
              <w:tab/>
            </w:r>
            <w:r w:rsidR="005466E6" w:rsidRPr="004009BB">
              <w:rPr>
                <w:rStyle w:val="Hyperlink"/>
                <w:noProof/>
              </w:rPr>
              <w:t>Verwendung von neuronalen Netzen</w:t>
            </w:r>
            <w:r w:rsidR="005466E6">
              <w:rPr>
                <w:noProof/>
                <w:webHidden/>
              </w:rPr>
              <w:tab/>
            </w:r>
            <w:r>
              <w:rPr>
                <w:noProof/>
                <w:webHidden/>
              </w:rPr>
              <w:fldChar w:fldCharType="begin"/>
            </w:r>
            <w:r w:rsidR="005466E6">
              <w:rPr>
                <w:noProof/>
                <w:webHidden/>
              </w:rPr>
              <w:instrText xml:space="preserve"> PAGEREF _Toc439752228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29" w:history="1">
            <w:r w:rsidR="005466E6" w:rsidRPr="004009BB">
              <w:rPr>
                <w:rStyle w:val="Hyperlink"/>
                <w:noProof/>
              </w:rPr>
              <w:t>5.3</w:t>
            </w:r>
            <w:r w:rsidR="005466E6">
              <w:rPr>
                <w:rFonts w:asciiTheme="minorHAnsi" w:eastAsiaTheme="minorEastAsia" w:hAnsiTheme="minorHAnsi"/>
                <w:noProof/>
                <w:sz w:val="22"/>
                <w:lang w:eastAsia="de-DE"/>
              </w:rPr>
              <w:tab/>
            </w:r>
            <w:r w:rsidR="005466E6" w:rsidRPr="004009BB">
              <w:rPr>
                <w:rStyle w:val="Hyperlink"/>
                <w:noProof/>
              </w:rPr>
              <w:t>Verwendung von SVM</w:t>
            </w:r>
            <w:r w:rsidR="005466E6">
              <w:rPr>
                <w:noProof/>
                <w:webHidden/>
              </w:rPr>
              <w:tab/>
            </w:r>
            <w:r>
              <w:rPr>
                <w:noProof/>
                <w:webHidden/>
              </w:rPr>
              <w:fldChar w:fldCharType="begin"/>
            </w:r>
            <w:r w:rsidR="005466E6">
              <w:rPr>
                <w:noProof/>
                <w:webHidden/>
              </w:rPr>
              <w:instrText xml:space="preserve"> PAGEREF _Toc439752229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D80FA2">
          <w:pPr>
            <w:pStyle w:val="Verzeichnis2"/>
            <w:tabs>
              <w:tab w:val="left" w:pos="880"/>
              <w:tab w:val="right" w:leader="dot" w:pos="8268"/>
            </w:tabs>
            <w:rPr>
              <w:rFonts w:asciiTheme="minorHAnsi" w:eastAsiaTheme="minorEastAsia" w:hAnsiTheme="minorHAnsi"/>
              <w:noProof/>
              <w:sz w:val="22"/>
              <w:lang w:eastAsia="de-DE"/>
            </w:rPr>
          </w:pPr>
          <w:hyperlink w:anchor="_Toc439752230" w:history="1">
            <w:r w:rsidR="005466E6" w:rsidRPr="004009BB">
              <w:rPr>
                <w:rStyle w:val="Hyperlink"/>
                <w:noProof/>
              </w:rPr>
              <w:t>5.4</w:t>
            </w:r>
            <w:r w:rsidR="005466E6">
              <w:rPr>
                <w:rFonts w:asciiTheme="minorHAnsi" w:eastAsiaTheme="minorEastAsia" w:hAnsiTheme="minorHAnsi"/>
                <w:noProof/>
                <w:sz w:val="22"/>
                <w:lang w:eastAsia="de-DE"/>
              </w:rPr>
              <w:tab/>
            </w:r>
            <w:r w:rsidR="005466E6" w:rsidRPr="004009BB">
              <w:rPr>
                <w:rStyle w:val="Hyperlink"/>
                <w:noProof/>
              </w:rPr>
              <w:t>Verwendung von Logistischer Regression</w:t>
            </w:r>
            <w:r w:rsidR="005466E6">
              <w:rPr>
                <w:noProof/>
                <w:webHidden/>
              </w:rPr>
              <w:tab/>
            </w:r>
            <w:r>
              <w:rPr>
                <w:noProof/>
                <w:webHidden/>
              </w:rPr>
              <w:fldChar w:fldCharType="begin"/>
            </w:r>
            <w:r w:rsidR="005466E6">
              <w:rPr>
                <w:noProof/>
                <w:webHidden/>
              </w:rPr>
              <w:instrText xml:space="preserve"> PAGEREF _Toc439752230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D80FA2">
          <w:pPr>
            <w:pStyle w:val="Verzeichnis1"/>
            <w:rPr>
              <w:rFonts w:asciiTheme="minorHAnsi" w:eastAsiaTheme="minorEastAsia" w:hAnsiTheme="minorHAnsi"/>
              <w:noProof/>
              <w:sz w:val="22"/>
              <w:lang w:eastAsia="de-DE"/>
            </w:rPr>
          </w:pPr>
          <w:hyperlink w:anchor="_Toc439752231" w:history="1">
            <w:r w:rsidR="005466E6" w:rsidRPr="004009BB">
              <w:rPr>
                <w:rStyle w:val="Hyperlink"/>
                <w:noProof/>
              </w:rPr>
              <w:t>6</w:t>
            </w:r>
            <w:r w:rsidR="005466E6">
              <w:rPr>
                <w:rFonts w:asciiTheme="minorHAnsi" w:eastAsiaTheme="minorEastAsia" w:hAnsiTheme="minorHAnsi"/>
                <w:noProof/>
                <w:sz w:val="22"/>
                <w:lang w:eastAsia="de-DE"/>
              </w:rPr>
              <w:tab/>
            </w:r>
            <w:r w:rsidR="005466E6" w:rsidRPr="004009BB">
              <w:rPr>
                <w:rStyle w:val="Hyperlink"/>
                <w:noProof/>
              </w:rPr>
              <w:t>Multiple Klassifikationsverfahren</w:t>
            </w:r>
            <w:r w:rsidR="005466E6">
              <w:rPr>
                <w:noProof/>
                <w:webHidden/>
              </w:rPr>
              <w:tab/>
            </w:r>
            <w:r>
              <w:rPr>
                <w:noProof/>
                <w:webHidden/>
              </w:rPr>
              <w:fldChar w:fldCharType="begin"/>
            </w:r>
            <w:r w:rsidR="005466E6">
              <w:rPr>
                <w:noProof/>
                <w:webHidden/>
              </w:rPr>
              <w:instrText xml:space="preserve"> PAGEREF _Toc439752231 \h </w:instrText>
            </w:r>
            <w:r>
              <w:rPr>
                <w:noProof/>
                <w:webHidden/>
              </w:rPr>
            </w:r>
            <w:r>
              <w:rPr>
                <w:noProof/>
                <w:webHidden/>
              </w:rPr>
              <w:fldChar w:fldCharType="separate"/>
            </w:r>
            <w:r w:rsidR="005466E6">
              <w:rPr>
                <w:noProof/>
                <w:webHidden/>
              </w:rPr>
              <w:t>26</w:t>
            </w:r>
            <w:r>
              <w:rPr>
                <w:noProof/>
                <w:webHidden/>
              </w:rPr>
              <w:fldChar w:fldCharType="end"/>
            </w:r>
          </w:hyperlink>
        </w:p>
        <w:p w:rsidR="005466E6" w:rsidRDefault="00D80FA2">
          <w:pPr>
            <w:pStyle w:val="Verzeichnis1"/>
            <w:rPr>
              <w:rFonts w:asciiTheme="minorHAnsi" w:eastAsiaTheme="minorEastAsia" w:hAnsiTheme="minorHAnsi"/>
              <w:noProof/>
              <w:sz w:val="22"/>
              <w:lang w:eastAsia="de-DE"/>
            </w:rPr>
          </w:pPr>
          <w:hyperlink w:anchor="_Toc439752232" w:history="1">
            <w:r w:rsidR="005466E6" w:rsidRPr="004009BB">
              <w:rPr>
                <w:rStyle w:val="Hyperlink"/>
                <w:noProof/>
              </w:rPr>
              <w:t>7</w:t>
            </w:r>
            <w:r w:rsidR="005466E6">
              <w:rPr>
                <w:rFonts w:asciiTheme="minorHAnsi" w:eastAsiaTheme="minorEastAsia" w:hAnsiTheme="minorHAnsi"/>
                <w:noProof/>
                <w:sz w:val="22"/>
                <w:lang w:eastAsia="de-DE"/>
              </w:rPr>
              <w:tab/>
            </w:r>
            <w:r w:rsidR="005466E6" w:rsidRPr="004009BB">
              <w:rPr>
                <w:rStyle w:val="Hyperlink"/>
                <w:noProof/>
              </w:rPr>
              <w:t>Evaluierung</w:t>
            </w:r>
            <w:r w:rsidR="005466E6">
              <w:rPr>
                <w:noProof/>
                <w:webHidden/>
              </w:rPr>
              <w:tab/>
            </w:r>
            <w:r>
              <w:rPr>
                <w:noProof/>
                <w:webHidden/>
              </w:rPr>
              <w:fldChar w:fldCharType="begin"/>
            </w:r>
            <w:r w:rsidR="005466E6">
              <w:rPr>
                <w:noProof/>
                <w:webHidden/>
              </w:rPr>
              <w:instrText xml:space="preserve"> PAGEREF _Toc439752232 \h </w:instrText>
            </w:r>
            <w:r>
              <w:rPr>
                <w:noProof/>
                <w:webHidden/>
              </w:rPr>
            </w:r>
            <w:r>
              <w:rPr>
                <w:noProof/>
                <w:webHidden/>
              </w:rPr>
              <w:fldChar w:fldCharType="separate"/>
            </w:r>
            <w:r w:rsidR="005466E6">
              <w:rPr>
                <w:noProof/>
                <w:webHidden/>
              </w:rPr>
              <w:t>27</w:t>
            </w:r>
            <w:r>
              <w:rPr>
                <w:noProof/>
                <w:webHidden/>
              </w:rPr>
              <w:fldChar w:fldCharType="end"/>
            </w:r>
          </w:hyperlink>
        </w:p>
        <w:p w:rsidR="005466E6" w:rsidRDefault="00D80FA2">
          <w:pPr>
            <w:pStyle w:val="Verzeichnis1"/>
            <w:rPr>
              <w:rFonts w:asciiTheme="minorHAnsi" w:eastAsiaTheme="minorEastAsia" w:hAnsiTheme="minorHAnsi"/>
              <w:noProof/>
              <w:sz w:val="22"/>
              <w:lang w:eastAsia="de-DE"/>
            </w:rPr>
          </w:pPr>
          <w:hyperlink w:anchor="_Toc439752233" w:history="1">
            <w:r w:rsidR="005466E6" w:rsidRPr="004009BB">
              <w:rPr>
                <w:rStyle w:val="Hyperlink"/>
                <w:noProof/>
              </w:rPr>
              <w:t>8</w:t>
            </w:r>
            <w:r w:rsidR="005466E6">
              <w:rPr>
                <w:rFonts w:asciiTheme="minorHAnsi" w:eastAsiaTheme="minorEastAsia" w:hAnsiTheme="minorHAnsi"/>
                <w:noProof/>
                <w:sz w:val="22"/>
                <w:lang w:eastAsia="de-DE"/>
              </w:rPr>
              <w:tab/>
            </w:r>
            <w:r w:rsidR="005466E6" w:rsidRPr="004009BB">
              <w:rPr>
                <w:rStyle w:val="Hyperlink"/>
                <w:noProof/>
              </w:rPr>
              <w:t>Fazit</w:t>
            </w:r>
            <w:r w:rsidR="005466E6">
              <w:rPr>
                <w:noProof/>
                <w:webHidden/>
              </w:rPr>
              <w:tab/>
            </w:r>
            <w:r>
              <w:rPr>
                <w:noProof/>
                <w:webHidden/>
              </w:rPr>
              <w:fldChar w:fldCharType="begin"/>
            </w:r>
            <w:r w:rsidR="005466E6">
              <w:rPr>
                <w:noProof/>
                <w:webHidden/>
              </w:rPr>
              <w:instrText xml:space="preserve"> PAGEREF _Toc439752233 \h </w:instrText>
            </w:r>
            <w:r>
              <w:rPr>
                <w:noProof/>
                <w:webHidden/>
              </w:rPr>
            </w:r>
            <w:r>
              <w:rPr>
                <w:noProof/>
                <w:webHidden/>
              </w:rPr>
              <w:fldChar w:fldCharType="separate"/>
            </w:r>
            <w:r w:rsidR="005466E6">
              <w:rPr>
                <w:noProof/>
                <w:webHidden/>
              </w:rPr>
              <w:t>28</w:t>
            </w:r>
            <w:r>
              <w:rPr>
                <w:noProof/>
                <w:webHidden/>
              </w:rPr>
              <w:fldChar w:fldCharType="end"/>
            </w:r>
          </w:hyperlink>
        </w:p>
        <w:p w:rsidR="005466E6" w:rsidRDefault="00D80FA2">
          <w:pPr>
            <w:pStyle w:val="Verzeichnis1"/>
            <w:rPr>
              <w:rFonts w:asciiTheme="minorHAnsi" w:eastAsiaTheme="minorEastAsia" w:hAnsiTheme="minorHAnsi"/>
              <w:noProof/>
              <w:sz w:val="22"/>
              <w:lang w:eastAsia="de-DE"/>
            </w:rPr>
          </w:pPr>
          <w:hyperlink w:anchor="_Toc439752234" w:history="1">
            <w:r w:rsidR="005466E6" w:rsidRPr="004009BB">
              <w:rPr>
                <w:rStyle w:val="Hyperlink"/>
                <w:noProof/>
              </w:rPr>
              <w:t>Abkürzungsverzeichnis</w:t>
            </w:r>
            <w:r w:rsidR="005466E6">
              <w:rPr>
                <w:noProof/>
                <w:webHidden/>
              </w:rPr>
              <w:tab/>
            </w:r>
            <w:r>
              <w:rPr>
                <w:noProof/>
                <w:webHidden/>
              </w:rPr>
              <w:fldChar w:fldCharType="begin"/>
            </w:r>
            <w:r w:rsidR="005466E6">
              <w:rPr>
                <w:noProof/>
                <w:webHidden/>
              </w:rPr>
              <w:instrText xml:space="preserve"> PAGEREF _Toc439752234 \h </w:instrText>
            </w:r>
            <w:r>
              <w:rPr>
                <w:noProof/>
                <w:webHidden/>
              </w:rPr>
            </w:r>
            <w:r>
              <w:rPr>
                <w:noProof/>
                <w:webHidden/>
              </w:rPr>
              <w:fldChar w:fldCharType="separate"/>
            </w:r>
            <w:r w:rsidR="005466E6">
              <w:rPr>
                <w:noProof/>
                <w:webHidden/>
              </w:rPr>
              <w:t>iv</w:t>
            </w:r>
            <w:r>
              <w:rPr>
                <w:noProof/>
                <w:webHidden/>
              </w:rPr>
              <w:fldChar w:fldCharType="end"/>
            </w:r>
          </w:hyperlink>
        </w:p>
        <w:p w:rsidR="005466E6" w:rsidRDefault="00D80FA2">
          <w:pPr>
            <w:pStyle w:val="Verzeichnis1"/>
            <w:rPr>
              <w:rFonts w:asciiTheme="minorHAnsi" w:eastAsiaTheme="minorEastAsia" w:hAnsiTheme="minorHAnsi"/>
              <w:noProof/>
              <w:sz w:val="22"/>
              <w:lang w:eastAsia="de-DE"/>
            </w:rPr>
          </w:pPr>
          <w:hyperlink w:anchor="_Toc439752235" w:history="1">
            <w:r w:rsidR="005466E6" w:rsidRPr="004009BB">
              <w:rPr>
                <w:rStyle w:val="Hyperlink"/>
                <w:noProof/>
              </w:rPr>
              <w:t>Tabellenverzeichnis</w:t>
            </w:r>
            <w:r w:rsidR="005466E6">
              <w:rPr>
                <w:noProof/>
                <w:webHidden/>
              </w:rPr>
              <w:tab/>
            </w:r>
            <w:r>
              <w:rPr>
                <w:noProof/>
                <w:webHidden/>
              </w:rPr>
              <w:fldChar w:fldCharType="begin"/>
            </w:r>
            <w:r w:rsidR="005466E6">
              <w:rPr>
                <w:noProof/>
                <w:webHidden/>
              </w:rPr>
              <w:instrText xml:space="preserve"> PAGEREF _Toc439752235 \h </w:instrText>
            </w:r>
            <w:r>
              <w:rPr>
                <w:noProof/>
                <w:webHidden/>
              </w:rPr>
            </w:r>
            <w:r>
              <w:rPr>
                <w:noProof/>
                <w:webHidden/>
              </w:rPr>
              <w:fldChar w:fldCharType="separate"/>
            </w:r>
            <w:r w:rsidR="005466E6">
              <w:rPr>
                <w:noProof/>
                <w:webHidden/>
              </w:rPr>
              <w:t>v</w:t>
            </w:r>
            <w:r>
              <w:rPr>
                <w:noProof/>
                <w:webHidden/>
              </w:rPr>
              <w:fldChar w:fldCharType="end"/>
            </w:r>
          </w:hyperlink>
        </w:p>
        <w:p w:rsidR="005466E6" w:rsidRDefault="00D80FA2">
          <w:pPr>
            <w:pStyle w:val="Verzeichnis1"/>
            <w:rPr>
              <w:rFonts w:asciiTheme="minorHAnsi" w:eastAsiaTheme="minorEastAsia" w:hAnsiTheme="minorHAnsi"/>
              <w:noProof/>
              <w:sz w:val="22"/>
              <w:lang w:eastAsia="de-DE"/>
            </w:rPr>
          </w:pPr>
          <w:hyperlink w:anchor="_Toc439752236" w:history="1">
            <w:r w:rsidR="005466E6" w:rsidRPr="004009BB">
              <w:rPr>
                <w:rStyle w:val="Hyperlink"/>
                <w:noProof/>
              </w:rPr>
              <w:t>Abbildungsverzeichnis</w:t>
            </w:r>
            <w:r w:rsidR="005466E6">
              <w:rPr>
                <w:noProof/>
                <w:webHidden/>
              </w:rPr>
              <w:tab/>
            </w:r>
            <w:r>
              <w:rPr>
                <w:noProof/>
                <w:webHidden/>
              </w:rPr>
              <w:fldChar w:fldCharType="begin"/>
            </w:r>
            <w:r w:rsidR="005466E6">
              <w:rPr>
                <w:noProof/>
                <w:webHidden/>
              </w:rPr>
              <w:instrText xml:space="preserve"> PAGEREF _Toc439752236 \h </w:instrText>
            </w:r>
            <w:r>
              <w:rPr>
                <w:noProof/>
                <w:webHidden/>
              </w:rPr>
            </w:r>
            <w:r>
              <w:rPr>
                <w:noProof/>
                <w:webHidden/>
              </w:rPr>
              <w:fldChar w:fldCharType="separate"/>
            </w:r>
            <w:r w:rsidR="005466E6">
              <w:rPr>
                <w:noProof/>
                <w:webHidden/>
              </w:rPr>
              <w:t>vi</w:t>
            </w:r>
            <w:r>
              <w:rPr>
                <w:noProof/>
                <w:webHidden/>
              </w:rPr>
              <w:fldChar w:fldCharType="end"/>
            </w:r>
          </w:hyperlink>
        </w:p>
        <w:p w:rsidR="005466E6" w:rsidRDefault="00D80FA2">
          <w:pPr>
            <w:pStyle w:val="Verzeichnis1"/>
            <w:rPr>
              <w:rFonts w:asciiTheme="minorHAnsi" w:eastAsiaTheme="minorEastAsia" w:hAnsiTheme="minorHAnsi"/>
              <w:noProof/>
              <w:sz w:val="22"/>
              <w:lang w:eastAsia="de-DE"/>
            </w:rPr>
          </w:pPr>
          <w:hyperlink w:anchor="_Toc439752237" w:history="1">
            <w:r w:rsidR="005466E6" w:rsidRPr="004009BB">
              <w:rPr>
                <w:rStyle w:val="Hyperlink"/>
                <w:noProof/>
              </w:rPr>
              <w:t>Literaturverzeichnis</w:t>
            </w:r>
            <w:r w:rsidR="005466E6">
              <w:rPr>
                <w:noProof/>
                <w:webHidden/>
              </w:rPr>
              <w:tab/>
            </w:r>
            <w:r>
              <w:rPr>
                <w:noProof/>
                <w:webHidden/>
              </w:rPr>
              <w:fldChar w:fldCharType="begin"/>
            </w:r>
            <w:r w:rsidR="005466E6">
              <w:rPr>
                <w:noProof/>
                <w:webHidden/>
              </w:rPr>
              <w:instrText xml:space="preserve"> PAGEREF _Toc439752237 \h </w:instrText>
            </w:r>
            <w:r>
              <w:rPr>
                <w:noProof/>
                <w:webHidden/>
              </w:rPr>
            </w:r>
            <w:r>
              <w:rPr>
                <w:noProof/>
                <w:webHidden/>
              </w:rPr>
              <w:fldChar w:fldCharType="separate"/>
            </w:r>
            <w:r w:rsidR="005466E6">
              <w:rPr>
                <w:noProof/>
                <w:webHidden/>
              </w:rPr>
              <w:t>vii</w:t>
            </w:r>
            <w:r>
              <w:rPr>
                <w:noProof/>
                <w:webHidden/>
              </w:rPr>
              <w:fldChar w:fldCharType="end"/>
            </w:r>
          </w:hyperlink>
        </w:p>
        <w:p w:rsidR="00161773" w:rsidRDefault="00D80FA2" w:rsidP="00467E03">
          <w:pPr>
            <w:spacing w:line="240" w:lineRule="auto"/>
          </w:pPr>
          <w:r>
            <w:rPr>
              <w:b/>
              <w:bCs/>
            </w:rPr>
            <w:fldChar w:fldCharType="end"/>
          </w:r>
        </w:p>
      </w:sdtContent>
    </w:sdt>
    <w:p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rsidR="00AB79E4" w:rsidRDefault="00E06232" w:rsidP="00AB79E4">
      <w:pPr>
        <w:pStyle w:val="berschrift1"/>
      </w:pPr>
      <w:bookmarkStart w:id="0" w:name="_Toc439752185"/>
      <w:r w:rsidRPr="00E06232">
        <w:lastRenderedPageBreak/>
        <w:t>Einleitung</w:t>
      </w:r>
      <w:bookmarkEnd w:id="0"/>
    </w:p>
    <w:p w:rsidR="00B8488E" w:rsidRPr="00B8488E" w:rsidRDefault="0095041D" w:rsidP="00B8488E">
      <w:pPr>
        <w:pStyle w:val="berschrift2"/>
      </w:pPr>
      <w:bookmarkStart w:id="1" w:name="_Toc439752186"/>
      <w:r>
        <w:t>Motivation und Zielsetzung</w:t>
      </w:r>
      <w:bookmarkEnd w:id="1"/>
    </w:p>
    <w:p w:rsidR="00CE7DFB" w:rsidRDefault="00CE7DFB" w:rsidP="00CE7DFB">
      <w:r w:rsidRPr="00CE7DFB">
        <w:rPr>
          <w:rFonts w:cs="Times New Roman"/>
          <w:szCs w:val="24"/>
        </w:rPr>
        <w:t xml:space="preserve">In den </w:t>
      </w:r>
      <w:r w:rsidRPr="00CE7DFB">
        <w:rPr>
          <w:rFonts w:cs="Times New Roman"/>
          <w:color w:val="333333"/>
          <w:szCs w:val="24"/>
          <w:shd w:val="clear" w:color="auto" w:fill="FFFFFF"/>
        </w:rPr>
        <w:t>Big Data La</w:t>
      </w:r>
      <w:r>
        <w:rPr>
          <w:rFonts w:cs="Times New Roman"/>
          <w:color w:val="333333"/>
          <w:szCs w:val="24"/>
          <w:shd w:val="clear" w:color="auto" w:fill="FFFFFF"/>
        </w:rPr>
        <w:t xml:space="preserve">bs der Firma Qudosoft wird </w:t>
      </w:r>
      <w:r w:rsidRPr="00CE7DFB">
        <w:rPr>
          <w:rFonts w:cs="Times New Roman"/>
          <w:color w:val="333333"/>
          <w:szCs w:val="24"/>
          <w:shd w:val="clear" w:color="auto" w:fill="FFFFFF"/>
        </w:rPr>
        <w:t>derzeit u.a.</w:t>
      </w:r>
      <w:r>
        <w:rPr>
          <w:rFonts w:cs="Times New Roman"/>
          <w:color w:val="333333"/>
          <w:szCs w:val="24"/>
          <w:shd w:val="clear" w:color="auto" w:fill="FFFFFF"/>
        </w:rPr>
        <w:t xml:space="preserve"> ein</w:t>
      </w:r>
      <w:r w:rsidRPr="00CE7DFB">
        <w:rPr>
          <w:rFonts w:cs="Times New Roman"/>
          <w:color w:val="333333"/>
          <w:szCs w:val="24"/>
          <w:shd w:val="clear" w:color="auto" w:fill="FFFFFF"/>
        </w:rPr>
        <w:t xml:space="preserve"> Vorhersagemodell auf anonymisierten Kundendaten eines großen klassischen Versandhändlers</w:t>
      </w:r>
      <w:r>
        <w:rPr>
          <w:rFonts w:cs="Times New Roman"/>
          <w:color w:val="333333"/>
          <w:szCs w:val="24"/>
          <w:shd w:val="clear" w:color="auto" w:fill="FFFFFF"/>
        </w:rPr>
        <w:t xml:space="preserve"> erstellt</w:t>
      </w:r>
      <w:r w:rsidRPr="00CE7DFB">
        <w:rPr>
          <w:rFonts w:cs="Times New Roman"/>
          <w:color w:val="333333"/>
          <w:szCs w:val="24"/>
          <w:shd w:val="clear" w:color="auto" w:fill="FFFFFF"/>
        </w:rPr>
        <w:t>. Eine besonders interessante Fragestellung betrifft die Identifizierung von "</w:t>
      </w:r>
      <w:proofErr w:type="spellStart"/>
      <w:r w:rsidRPr="00CE7DFB">
        <w:rPr>
          <w:rFonts w:cs="Times New Roman"/>
          <w:color w:val="333333"/>
          <w:szCs w:val="24"/>
          <w:shd w:val="clear" w:color="auto" w:fill="FFFFFF"/>
        </w:rPr>
        <w:t>One</w:t>
      </w:r>
      <w:proofErr w:type="spellEnd"/>
      <w:r w:rsidRPr="00CE7DFB">
        <w:rPr>
          <w:rFonts w:cs="Times New Roman"/>
          <w:color w:val="333333"/>
          <w:szCs w:val="24"/>
          <w:shd w:val="clear" w:color="auto" w:fill="FFFFFF"/>
        </w:rPr>
        <w:t xml:space="preserve">-time </w:t>
      </w:r>
      <w:proofErr w:type="spellStart"/>
      <w:r w:rsidRPr="00CE7DFB">
        <w:rPr>
          <w:rFonts w:cs="Times New Roman"/>
          <w:color w:val="333333"/>
          <w:szCs w:val="24"/>
          <w:shd w:val="clear" w:color="auto" w:fill="FFFFFF"/>
        </w:rPr>
        <w:t>buyers</w:t>
      </w:r>
      <w:proofErr w:type="spellEnd"/>
      <w:r w:rsidRPr="00CE7DFB">
        <w:rPr>
          <w:rFonts w:cs="Times New Roman"/>
          <w:color w:val="333333"/>
          <w:szCs w:val="24"/>
          <w:shd w:val="clear" w:color="auto" w:fill="FFFFFF"/>
        </w:rPr>
        <w:t>" (OTBs): Kunden, die einmalig bestellen und nicht wiederkehren. Diese Ku</w:t>
      </w:r>
      <w:r w:rsidRPr="00CE7DFB">
        <w:rPr>
          <w:rFonts w:cs="Times New Roman"/>
          <w:color w:val="333333"/>
          <w:szCs w:val="24"/>
          <w:shd w:val="clear" w:color="auto" w:fill="FFFFFF"/>
        </w:rPr>
        <w:t>n</w:t>
      </w:r>
      <w:r w:rsidRPr="00CE7DFB">
        <w:rPr>
          <w:rFonts w:cs="Times New Roman"/>
          <w:color w:val="333333"/>
          <w:szCs w:val="24"/>
          <w:shd w:val="clear" w:color="auto" w:fill="FFFFFF"/>
        </w:rPr>
        <w:t>den stellen für das Unternehmen ein Verlustgeschäft dar, da sie Werbekosten verurs</w:t>
      </w:r>
      <w:r w:rsidRPr="00CE7DFB">
        <w:rPr>
          <w:rFonts w:cs="Times New Roman"/>
          <w:color w:val="333333"/>
          <w:szCs w:val="24"/>
          <w:shd w:val="clear" w:color="auto" w:fill="FFFFFF"/>
        </w:rPr>
        <w:t>a</w:t>
      </w:r>
      <w:r w:rsidRPr="00CE7DFB">
        <w:rPr>
          <w:rFonts w:cs="Times New Roman"/>
          <w:color w:val="333333"/>
          <w:szCs w:val="24"/>
          <w:shd w:val="clear" w:color="auto" w:fill="FFFFFF"/>
        </w:rPr>
        <w:t xml:space="preserve">chen, ohne jedoch Nachfrage zu generieren. Gleichzeitig ist das Problem aus Sicht des maschinellen Lernens ein </w:t>
      </w:r>
      <w:r w:rsidR="00A91844">
        <w:rPr>
          <w:rFonts w:cs="Times New Roman"/>
          <w:color w:val="333333"/>
          <w:szCs w:val="24"/>
          <w:shd w:val="clear" w:color="auto" w:fill="FFFFFF"/>
        </w:rPr>
        <w:t>extrem</w:t>
      </w:r>
      <w:r w:rsidRPr="00CE7DFB">
        <w:rPr>
          <w:rFonts w:cs="Times New Roman"/>
          <w:color w:val="333333"/>
          <w:szCs w:val="24"/>
          <w:shd w:val="clear" w:color="auto" w:fill="FFFFFF"/>
        </w:rPr>
        <w:t xml:space="preserve"> schwieriges, da die Einordnung eines Neuku</w:t>
      </w:r>
      <w:r w:rsidRPr="00CE7DFB">
        <w:rPr>
          <w:rFonts w:cs="Times New Roman"/>
          <w:color w:val="333333"/>
          <w:szCs w:val="24"/>
          <w:shd w:val="clear" w:color="auto" w:fill="FFFFFF"/>
        </w:rPr>
        <w:t>n</w:t>
      </w:r>
      <w:r w:rsidRPr="00CE7DFB">
        <w:rPr>
          <w:rFonts w:cs="Times New Roman"/>
          <w:color w:val="333333"/>
          <w:szCs w:val="24"/>
          <w:shd w:val="clear" w:color="auto" w:fill="FFFFFF"/>
        </w:rPr>
        <w:t>den als OTB oder Wiederkäufer lediglich anhand der Signatur seines Ersteinkaufs erfol</w:t>
      </w:r>
      <w:r>
        <w:rPr>
          <w:rFonts w:cs="Times New Roman"/>
          <w:color w:val="333333"/>
          <w:szCs w:val="24"/>
          <w:shd w:val="clear" w:color="auto" w:fill="FFFFFF"/>
        </w:rPr>
        <w:t xml:space="preserve">gen </w:t>
      </w:r>
      <w:r w:rsidRPr="00CE7DFB">
        <w:rPr>
          <w:rFonts w:cs="Times New Roman"/>
          <w:color w:val="333333"/>
          <w:szCs w:val="24"/>
          <w:shd w:val="clear" w:color="auto" w:fill="FFFFFF"/>
        </w:rPr>
        <w:t>muss.</w:t>
      </w:r>
      <w:r>
        <w:rPr>
          <w:rFonts w:cs="Times New Roman"/>
          <w:color w:val="333333"/>
          <w:szCs w:val="24"/>
          <w:shd w:val="clear" w:color="auto" w:fill="FFFFFF"/>
        </w:rPr>
        <w:t xml:space="preserve"> </w:t>
      </w:r>
      <w:r w:rsidR="00702909">
        <w:t xml:space="preserve">In einem ersten Klassifikationsversuch wurde eine Genauigkeit von 65% erreicht. Dafür wurde ein </w:t>
      </w:r>
      <w:r w:rsidR="003C1A98">
        <w:t xml:space="preserve">250000 großer Datensatz mit je 40-200 Features, 2-5 Parameter pro Modell und Random Forest als Klassifikationsverfahren verwendet. </w:t>
      </w:r>
    </w:p>
    <w:p w:rsidR="00B304D8" w:rsidRDefault="00B304D8" w:rsidP="00CE7DFB">
      <w:r>
        <w:t xml:space="preserve">Es ist daher wünschenswert, dieses Vorhersageproblem methodologisch eingehender zu untersuchen. Konkret werden verschiedene statistische Modelle wie Logistische Regression, Support Vector </w:t>
      </w:r>
      <w:proofErr w:type="spellStart"/>
      <w:r>
        <w:t>Maschines</w:t>
      </w:r>
      <w:proofErr w:type="spellEnd"/>
      <w:r>
        <w:t xml:space="preserve"> (SVM) und Neuronale Netze auf den vorha</w:t>
      </w:r>
      <w:r>
        <w:t>n</w:t>
      </w:r>
      <w:r>
        <w:t xml:space="preserve">denen Daten trainiert. Mittels </w:t>
      </w:r>
      <w:r w:rsidR="00D575AD">
        <w:t xml:space="preserve">Kreuzvalidierungsverfahren (engl. Cross Validation) </w:t>
      </w:r>
      <w:r w:rsidR="003C1A98">
        <w:t>sollen</w:t>
      </w:r>
      <w:r>
        <w:t xml:space="preserve"> optimale Parameter für jedes Modell gefunden werden. Dazu </w:t>
      </w:r>
      <w:r w:rsidR="003C1A98">
        <w:t>wird</w:t>
      </w:r>
      <w:r>
        <w:t xml:space="preserve"> die vorha</w:t>
      </w:r>
      <w:r>
        <w:t>n</w:t>
      </w:r>
      <w:r>
        <w:t xml:space="preserve">dene </w:t>
      </w:r>
      <w:proofErr w:type="spellStart"/>
      <w:r>
        <w:t>Hadoop</w:t>
      </w:r>
      <w:proofErr w:type="spellEnd"/>
      <w:r>
        <w:t>-Infrastruktur genutzt, um diese aufwendigen Berechnungen parallel</w:t>
      </w:r>
      <w:r>
        <w:t>i</w:t>
      </w:r>
      <w:r>
        <w:t xml:space="preserve">siert durchführen zu können. Die dabei derzeit verwendeten Technologien umfassen Python, Scikit-learn, Pandas, </w:t>
      </w:r>
      <w:proofErr w:type="spellStart"/>
      <w:r>
        <w:t>Hive</w:t>
      </w:r>
      <w:proofErr w:type="spellEnd"/>
      <w:r>
        <w:t xml:space="preserve"> und Apache Spark.</w:t>
      </w:r>
    </w:p>
    <w:p w:rsidR="00B8488E" w:rsidRDefault="007C42E7" w:rsidP="00CE7DFB">
      <w:r>
        <w:t>Als Ziel sollen alle optimiert berechneten Modelle auf ungesehenen Daten hinsich</w:t>
      </w:r>
      <w:r>
        <w:t>t</w:t>
      </w:r>
      <w:r>
        <w:t>lich verschiedener Zielkriterien wie Genauigkeit, Precision, Recall und F-score au</w:t>
      </w:r>
      <w:r>
        <w:t>s</w:t>
      </w:r>
      <w:r>
        <w:t>gewertet und verglichen werden.</w:t>
      </w:r>
      <w:r w:rsidR="003C1A98">
        <w:t xml:space="preserve"> Desweit</w:t>
      </w:r>
      <w:r w:rsidR="00322944">
        <w:t>eren soll eine Genauigkeit von 75</w:t>
      </w:r>
      <w:r w:rsidR="003C1A98">
        <w:t>% erreicht werden.</w:t>
      </w:r>
      <w:r>
        <w:t xml:space="preserve"> Eine derzeit in der Entwicklung befindliches Web-Interface könnte in diesem Zuge zu einem komfortabel zu bedienenden Dashboard erweitert werden, das</w:t>
      </w:r>
      <w:r w:rsidR="00A11A3E">
        <w:t>s</w:t>
      </w:r>
      <w:r>
        <w:t xml:space="preserve"> </w:t>
      </w:r>
      <w:r w:rsidR="00A11A3E">
        <w:t>das</w:t>
      </w:r>
      <w:r>
        <w:t xml:space="preserve"> Fitten der Modelle, deren Optimierung per Cross Validation und den abschließenden Performance-Vergleich von einer einzigen Oberfläche aus ermöglicht.</w:t>
      </w:r>
    </w:p>
    <w:p w:rsidR="00B8488E" w:rsidRDefault="00375C88" w:rsidP="00B8488E">
      <w:pPr>
        <w:pStyle w:val="berschrift2"/>
      </w:pPr>
      <w:bookmarkStart w:id="2" w:name="_Toc439752187"/>
      <w:r>
        <w:lastRenderedPageBreak/>
        <w:t>Aufteilung der Arbeit</w:t>
      </w:r>
      <w:bookmarkEnd w:id="2"/>
    </w:p>
    <w:p w:rsidR="00B83FE1" w:rsidRDefault="00BE7CEC" w:rsidP="00B8488E">
      <w:r>
        <w:t>Im zweiten Kapitel werden alle relevanten Grundlagen für diese Arbeit erläutert</w:t>
      </w:r>
      <w:r w:rsidR="00824EA1">
        <w:t>.</w:t>
      </w:r>
      <w:r>
        <w:t xml:space="preserve"> Es werden die verschiedenen Klassifikationsverfahren, </w:t>
      </w:r>
      <w:r w:rsidR="00F64B2C">
        <w:t>Gütemaße für die Performanz</w:t>
      </w:r>
      <w:r>
        <w:t xml:space="preserve"> </w:t>
      </w:r>
      <w:r w:rsidR="00E25522">
        <w:t>sowie</w:t>
      </w:r>
      <w:r>
        <w:t xml:space="preserve"> die verwendeten</w:t>
      </w:r>
      <w:r w:rsidR="00E25522">
        <w:t xml:space="preserve"> Python</w:t>
      </w:r>
      <w:r>
        <w:t xml:space="preserve"> Frameworks beschrieben. </w:t>
      </w:r>
      <w:r w:rsidR="003C5B16">
        <w:t>Im nächsten Kapitel</w:t>
      </w:r>
      <w:r>
        <w:t xml:space="preserve"> werden die relevantesten Frameworks für neuronale Netze untereinander verglichen. Anhand von Code-Beispiele werden kleinere neuronale Netze modelliert und </w:t>
      </w:r>
      <w:r w:rsidR="00322944">
        <w:t>darauf aufba</w:t>
      </w:r>
      <w:r w:rsidR="00322944">
        <w:t>u</w:t>
      </w:r>
      <w:r w:rsidR="00322944">
        <w:t>end</w:t>
      </w:r>
      <w:r>
        <w:t xml:space="preserve"> ihre Vor- und Nachteile </w:t>
      </w:r>
      <w:r w:rsidR="00B66309">
        <w:t>erörtert</w:t>
      </w:r>
      <w:r>
        <w:t>.</w:t>
      </w:r>
    </w:p>
    <w:p w:rsidR="000753BA" w:rsidRDefault="00F35E0B" w:rsidP="00B8488E">
      <w:r>
        <w:t>In Kapitel 4</w:t>
      </w:r>
      <w:r w:rsidR="00BE7CEC">
        <w:t xml:space="preserve"> wird der aktuelle Stand der Entwicklung beschrieben.</w:t>
      </w:r>
      <w:r w:rsidR="00322944">
        <w:t xml:space="preserve"> Der verwendete Datensatz </w:t>
      </w:r>
      <w:r w:rsidR="00DD5D10">
        <w:t>samt seiner Merkmale wird exakt beschrieben</w:t>
      </w:r>
      <w:r w:rsidR="00322944">
        <w:t>.</w:t>
      </w:r>
      <w:r w:rsidR="00DD5D10">
        <w:t xml:space="preserve"> </w:t>
      </w:r>
      <w:r w:rsidR="004F0827">
        <w:t>Zusätzlich</w:t>
      </w:r>
      <w:r w:rsidR="00DD5D10">
        <w:t xml:space="preserve"> </w:t>
      </w:r>
      <w:r w:rsidR="00E73290">
        <w:t>werden</w:t>
      </w:r>
      <w:r w:rsidR="00DD5D10">
        <w:t xml:space="preserve"> die Pe</w:t>
      </w:r>
      <w:r w:rsidR="00DD5D10">
        <w:t>r</w:t>
      </w:r>
      <w:r w:rsidR="00DD5D10">
        <w:t>for</w:t>
      </w:r>
      <w:r w:rsidR="00BF2214">
        <w:t>manz</w:t>
      </w:r>
      <w:r w:rsidR="009D5617">
        <w:t xml:space="preserve"> so</w:t>
      </w:r>
      <w:r w:rsidR="00DD5D10">
        <w:t>wie die momentanen Probleme der Klassifizierung erläutert. Zum Schluss des Kapitels werden verschiedene Lösungsansätze für unbalancierte Datensätze di</w:t>
      </w:r>
      <w:r w:rsidR="00DD5D10">
        <w:t>s</w:t>
      </w:r>
      <w:r w:rsidR="00DD5D10">
        <w:t>kutiert.</w:t>
      </w:r>
      <w:r w:rsidR="00C83E87">
        <w:t xml:space="preserve"> Im nächsten Kapitel wird der erste Ansatz durch eine Optimierung der Par</w:t>
      </w:r>
      <w:r w:rsidR="00C83E87">
        <w:t>a</w:t>
      </w:r>
      <w:r w:rsidR="00C83E87">
        <w:t>metereinst</w:t>
      </w:r>
      <w:r w:rsidR="00B246A3">
        <w:t xml:space="preserve">ellungen mittels </w:t>
      </w:r>
      <w:r w:rsidR="00473098">
        <w:t>„</w:t>
      </w:r>
      <w:r w:rsidR="00C83E87">
        <w:t>Grid-Search</w:t>
      </w:r>
      <w:r w:rsidR="00473098">
        <w:t>“</w:t>
      </w:r>
      <w:r w:rsidR="00A4563A">
        <w:t xml:space="preserve"> ermittelt</w:t>
      </w:r>
      <w:r w:rsidR="00581207">
        <w:t xml:space="preserve"> </w:t>
      </w:r>
      <w:r w:rsidR="00A4563A">
        <w:t>e</w:t>
      </w:r>
      <w:r w:rsidR="000C39B5">
        <w:t>inschließlich</w:t>
      </w:r>
      <w:r w:rsidR="00A4563A">
        <w:t xml:space="preserve"> einer</w:t>
      </w:r>
      <w:r w:rsidR="00581207">
        <w:t xml:space="preserve"> Selektierung der irrelevanten Merkmale</w:t>
      </w:r>
      <w:r w:rsidR="004F0827">
        <w:t xml:space="preserve"> innerhalb des Datensatzes</w:t>
      </w:r>
      <w:r w:rsidR="00B246A3">
        <w:t xml:space="preserve">. </w:t>
      </w:r>
      <w:r w:rsidR="004F6C58">
        <w:t>Anschließend</w:t>
      </w:r>
      <w:r>
        <w:t xml:space="preserve"> werden</w:t>
      </w:r>
      <w:r w:rsidR="00847E9E">
        <w:t xml:space="preserve"> ve</w:t>
      </w:r>
      <w:r w:rsidR="00847E9E">
        <w:t>r</w:t>
      </w:r>
      <w:r w:rsidR="00847E9E">
        <w:t>schiedene Klassifikationsverfahren</w:t>
      </w:r>
      <w:r w:rsidR="0006279D">
        <w:t xml:space="preserve"> </w:t>
      </w:r>
      <w:r w:rsidR="0050622D">
        <w:t>durchgeführt</w:t>
      </w:r>
      <w:r w:rsidR="00847E9E">
        <w:t xml:space="preserve"> und dessen Performanz</w:t>
      </w:r>
      <w:r w:rsidR="0006279D">
        <w:t xml:space="preserve"> hinsichtlich der </w:t>
      </w:r>
      <w:proofErr w:type="spellStart"/>
      <w:r w:rsidR="0006279D">
        <w:t>One</w:t>
      </w:r>
      <w:proofErr w:type="spellEnd"/>
      <w:r w:rsidR="0006279D">
        <w:t>-Time-</w:t>
      </w:r>
      <w:proofErr w:type="spellStart"/>
      <w:r w:rsidR="0006279D">
        <w:t>Buyer</w:t>
      </w:r>
      <w:proofErr w:type="spellEnd"/>
      <w:r w:rsidR="00847E9E">
        <w:t xml:space="preserve"> evalu</w:t>
      </w:r>
      <w:r w:rsidR="00B717BA">
        <w:t>iert.</w:t>
      </w:r>
      <w:r w:rsidR="00847E9E">
        <w:t xml:space="preserve"> Im </w:t>
      </w:r>
      <w:r w:rsidR="00DD5D10">
        <w:t>6.</w:t>
      </w:r>
      <w:r w:rsidR="00847E9E">
        <w:t xml:space="preserve"> Kapitel werden die </w:t>
      </w:r>
      <w:r w:rsidR="00B64CB6">
        <w:t>gewonnen Wiedereinkauf</w:t>
      </w:r>
      <w:r w:rsidR="00B64CB6">
        <w:t>s</w:t>
      </w:r>
      <w:r w:rsidR="00B64CB6">
        <w:t>wahrscheinlichkeiten als neue Merkmale genutzt, um so die Vorteile der</w:t>
      </w:r>
      <w:r w:rsidR="00317FD0">
        <w:t xml:space="preserve"> einzelnen</w:t>
      </w:r>
      <w:r w:rsidR="00B64CB6">
        <w:t xml:space="preserve"> Klassifizierungsverfahren zu kombi</w:t>
      </w:r>
      <w:r w:rsidR="00377E42">
        <w:t>nieren.</w:t>
      </w:r>
      <w:r w:rsidR="00F64B2C">
        <w:t xml:space="preserve"> In Kapitel 7 w</w:t>
      </w:r>
      <w:r w:rsidR="004F0827">
        <w:t>erden die Vor- und Nachte</w:t>
      </w:r>
      <w:r w:rsidR="004F0827">
        <w:t>i</w:t>
      </w:r>
      <w:r w:rsidR="004F0827">
        <w:t xml:space="preserve">le der </w:t>
      </w:r>
      <w:r w:rsidR="000753BA">
        <w:t xml:space="preserve">Verfahren diskutiert. Insbesondere wird auf die Sampling- und Tuning-Methoden Bezug genommen. Desweiteren wird der Mehrwert der neuen Merkmale durch die Kombination der verschiedenen Klassifikationsverfahren </w:t>
      </w:r>
      <w:r w:rsidR="00EC22E7">
        <w:t xml:space="preserve">gegenüber </w:t>
      </w:r>
      <w:proofErr w:type="gramStart"/>
      <w:r w:rsidR="00EC22E7">
        <w:t>der</w:t>
      </w:r>
      <w:proofErr w:type="gramEnd"/>
      <w:r w:rsidR="00EC22E7">
        <w:t xml:space="preserve"> „einfachen“ Verfahren analysiert.</w:t>
      </w:r>
    </w:p>
    <w:p w:rsidR="00D63396" w:rsidRDefault="00D63396" w:rsidP="00B8488E">
      <w:r>
        <w:t xml:space="preserve">Im letzten Kapitel werden die gewonnenen Erfahrungen diskutiert </w:t>
      </w:r>
      <w:r w:rsidR="00962003">
        <w:t>und daraus die entsprechenden Schlussfolgerungen gezogen.</w:t>
      </w:r>
    </w:p>
    <w:p w:rsidR="007C42E7" w:rsidRDefault="007C42E7" w:rsidP="00B8488E">
      <w:pPr>
        <w:pStyle w:val="berschrift2"/>
        <w:numPr>
          <w:ilvl w:val="0"/>
          <w:numId w:val="0"/>
        </w:numPr>
      </w:pPr>
      <w:r>
        <w:br/>
      </w:r>
    </w:p>
    <w:p w:rsidR="007C42E7" w:rsidRPr="007C42E7" w:rsidRDefault="007C42E7" w:rsidP="007C42E7">
      <w:pPr>
        <w:spacing w:before="0" w:after="200" w:line="276" w:lineRule="auto"/>
        <w:jc w:val="left"/>
      </w:pPr>
      <w:r>
        <w:br w:type="page"/>
      </w:r>
    </w:p>
    <w:p w:rsidR="003C1A98" w:rsidRDefault="00AB79E4" w:rsidP="003C1A98">
      <w:pPr>
        <w:pStyle w:val="berschrift1"/>
      </w:pPr>
      <w:bookmarkStart w:id="3" w:name="_Toc439752188"/>
      <w:r>
        <w:lastRenderedPageBreak/>
        <w:t>Grundlagen</w:t>
      </w:r>
      <w:bookmarkEnd w:id="3"/>
    </w:p>
    <w:p w:rsidR="003C1A98" w:rsidRDefault="003C1A98" w:rsidP="003C1A98">
      <w:pPr>
        <w:pStyle w:val="berschrift2"/>
      </w:pPr>
      <w:bookmarkStart w:id="4" w:name="_Toc439752189"/>
      <w:r>
        <w:t>Klassifikationsverfahren</w:t>
      </w:r>
      <w:bookmarkEnd w:id="4"/>
    </w:p>
    <w:p w:rsidR="003C1A98" w:rsidRDefault="008E1BAD" w:rsidP="003C1A98">
      <w:r>
        <w:t xml:space="preserve">Klassifikationsverfahren </w:t>
      </w:r>
      <w:r w:rsidR="004D22F4">
        <w:t>beschreiben den</w:t>
      </w:r>
      <w:r>
        <w:t xml:space="preserve"> Prozess</w:t>
      </w:r>
      <w:r w:rsidR="00F91514">
        <w:t xml:space="preserve"> gegebene Objekte</w:t>
      </w:r>
      <w:r w:rsidR="006065DE">
        <w:t xml:space="preserve"> anhand ihrer Merkmale</w:t>
      </w:r>
      <w:r w:rsidR="00F91514">
        <w:t xml:space="preserve"> in Klassen ein</w:t>
      </w:r>
      <w:r>
        <w:t>zu</w:t>
      </w:r>
      <w:r w:rsidR="00F91514">
        <w:t>tei</w:t>
      </w:r>
      <w:r>
        <w:t>len.</w:t>
      </w:r>
      <w:r w:rsidR="004D22F4">
        <w:t xml:space="preserve"> </w:t>
      </w:r>
      <w:r>
        <w:t xml:space="preserve">Im </w:t>
      </w:r>
      <w:r w:rsidR="006065DE">
        <w:t>Folgenden</w:t>
      </w:r>
      <w:r>
        <w:t xml:space="preserve"> werden verschiedene Verfahren zur Lösung des </w:t>
      </w:r>
      <w:r w:rsidR="00CB16A8">
        <w:t>Klassifikationsproblem</w:t>
      </w:r>
      <w:r w:rsidR="00CA36FF">
        <w:t>s</w:t>
      </w:r>
      <w:r>
        <w:t xml:space="preserve"> vorgestellt.</w:t>
      </w:r>
    </w:p>
    <w:p w:rsidR="00542493" w:rsidRDefault="00542493" w:rsidP="00542493">
      <w:pPr>
        <w:pStyle w:val="berschrift3"/>
      </w:pPr>
      <w:bookmarkStart w:id="5" w:name="_Toc439752190"/>
      <w:r>
        <w:t>Entscheidungsbäume</w:t>
      </w:r>
      <w:bookmarkEnd w:id="5"/>
    </w:p>
    <w:p w:rsidR="00542493" w:rsidRPr="00542493" w:rsidRDefault="00542493" w:rsidP="00542493"/>
    <w:p w:rsidR="00EB6F3E" w:rsidRDefault="003C1A98" w:rsidP="00EB6F3E">
      <w:pPr>
        <w:pStyle w:val="berschrift3"/>
      </w:pPr>
      <w:bookmarkStart w:id="6" w:name="_Toc439752191"/>
      <w:r>
        <w:t>Random Forests</w:t>
      </w:r>
      <w:bookmarkEnd w:id="6"/>
    </w:p>
    <w:p w:rsidR="007824E1" w:rsidRPr="007824E1" w:rsidRDefault="003861A1" w:rsidP="007824E1">
      <w:r>
        <w:t xml:space="preserve">Random Forests </w:t>
      </w:r>
      <w:r w:rsidR="007824E1">
        <w:t>ist ein Klassifikationsverfahren, welches zur Lösung ein Ensemble von Entscheidungsb</w:t>
      </w:r>
      <w:r w:rsidR="00A66617">
        <w:t xml:space="preserve">äumen bildet. </w:t>
      </w:r>
    </w:p>
    <w:p w:rsidR="00EB6F3E" w:rsidRDefault="00EB6F3E" w:rsidP="00EB6F3E">
      <w:pPr>
        <w:pStyle w:val="berschrift3"/>
      </w:pPr>
      <w:bookmarkStart w:id="7" w:name="_Toc439752192"/>
      <w:r>
        <w:t>Support Vector Machine</w:t>
      </w:r>
      <w:bookmarkEnd w:id="7"/>
    </w:p>
    <w:p w:rsidR="009126EB" w:rsidRDefault="00FB0ADF" w:rsidP="00ED4605">
      <w:r>
        <w:t>Support Vector Machine</w:t>
      </w:r>
      <w:r w:rsidR="007E63D6">
        <w:t xml:space="preserve"> (SVM)</w:t>
      </w:r>
      <w:r w:rsidR="00573716">
        <w:t xml:space="preserve"> ist ein </w:t>
      </w:r>
      <w:proofErr w:type="spellStart"/>
      <w:r w:rsidR="00573716">
        <w:t>supervised</w:t>
      </w:r>
      <w:proofErr w:type="spellEnd"/>
      <w:r w:rsidR="00573716">
        <w:t xml:space="preserve"> </w:t>
      </w:r>
      <w:proofErr w:type="spellStart"/>
      <w:r w:rsidR="00573716">
        <w:t>learning</w:t>
      </w:r>
      <w:proofErr w:type="spellEnd"/>
      <w:r w:rsidR="00573716">
        <w:t xml:space="preserve"> Verfahren, welches</w:t>
      </w:r>
      <w:r w:rsidR="007E63D6">
        <w:t xml:space="preserve"> eine Menge von Daten in Klas</w:t>
      </w:r>
      <w:r w:rsidR="00D60A2D">
        <w:t>sen</w:t>
      </w:r>
      <w:r w:rsidR="00573716">
        <w:t xml:space="preserve"> </w:t>
      </w:r>
      <w:r w:rsidR="000555F0">
        <w:t>unterteilt</w:t>
      </w:r>
      <w:r w:rsidR="007E63D6">
        <w:t xml:space="preserve">. </w:t>
      </w:r>
      <w:r w:rsidR="00ED4605">
        <w:t xml:space="preserve">Dabei </w:t>
      </w:r>
      <w:r w:rsidR="00D60A2D">
        <w:t>wird eine</w:t>
      </w:r>
      <w:r w:rsidR="00ED4605">
        <w:t xml:space="preserve"> </w:t>
      </w:r>
      <w:r w:rsidR="00B63535">
        <w:t>Hyperebene</w:t>
      </w:r>
      <w:r w:rsidR="009C035F">
        <w:t xml:space="preserve"> bzw. Trennlinie</w:t>
      </w:r>
      <w:r w:rsidR="0033299A">
        <w:t xml:space="preserve"> </w:t>
      </w:r>
      <w:r w:rsidR="009C035F">
        <w:t>so gesetzt</w:t>
      </w:r>
      <w:r w:rsidR="00406E55">
        <w:t>,</w:t>
      </w:r>
      <w:r w:rsidR="00ED4605">
        <w:t xml:space="preserve"> da</w:t>
      </w:r>
      <w:r w:rsidR="00406E55">
        <w:t>ss</w:t>
      </w:r>
      <w:r w:rsidR="00D60A2D">
        <w:t xml:space="preserve"> </w:t>
      </w:r>
      <w:r w:rsidR="00B75C1D">
        <w:t>die Klassen optimal getrennt werden</w:t>
      </w:r>
      <w:r w:rsidR="00840C09">
        <w:t>.</w:t>
      </w:r>
      <w:r w:rsidR="001D61E0">
        <w:t xml:space="preserve"> </w:t>
      </w:r>
    </w:p>
    <w:p w:rsidR="001D1997" w:rsidRDefault="00F41B93" w:rsidP="001D1997">
      <w:pPr>
        <w:keepNext/>
      </w:pPr>
      <w:r>
        <w:rPr>
          <w:noProof/>
          <w:lang w:eastAsia="de-DE"/>
        </w:rPr>
        <w:drawing>
          <wp:inline distT="0" distB="0" distL="0" distR="0">
            <wp:extent cx="5256530" cy="2886075"/>
            <wp:effectExtent l="19050" t="0" r="1270" b="0"/>
            <wp:docPr id="3" name="Grafik 2" descr="sv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2.bmp"/>
                    <pic:cNvPicPr/>
                  </pic:nvPicPr>
                  <pic:blipFill>
                    <a:blip r:embed="rId9"/>
                    <a:stretch>
                      <a:fillRect/>
                    </a:stretch>
                  </pic:blipFill>
                  <pic:spPr>
                    <a:xfrm>
                      <a:off x="0" y="0"/>
                      <a:ext cx="5259346" cy="2886324"/>
                    </a:xfrm>
                    <a:prstGeom prst="rect">
                      <a:avLst/>
                    </a:prstGeom>
                  </pic:spPr>
                </pic:pic>
              </a:graphicData>
            </a:graphic>
          </wp:inline>
        </w:drawing>
      </w:r>
    </w:p>
    <w:p w:rsidR="00BB4F2D" w:rsidRDefault="001D1997" w:rsidP="00BB4F2D">
      <w:pPr>
        <w:pStyle w:val="Beschriftung"/>
        <w:jc w:val="both"/>
        <w:rPr>
          <w:noProof/>
        </w:rPr>
      </w:pPr>
      <w:bookmarkStart w:id="8" w:name="_Toc439774935"/>
      <w:r>
        <w:t xml:space="preserve">Abbildung </w:t>
      </w:r>
      <w:fldSimple w:instr=" STYLEREF 1 \s ">
        <w:r w:rsidR="0055765B">
          <w:rPr>
            <w:noProof/>
          </w:rPr>
          <w:t>2</w:t>
        </w:r>
      </w:fldSimple>
      <w:r w:rsidR="0055765B">
        <w:t>.</w:t>
      </w:r>
      <w:fldSimple w:instr=" SEQ Abbildung \* ARABIC \s 1 ">
        <w:r w:rsidR="0055765B">
          <w:rPr>
            <w:noProof/>
          </w:rPr>
          <w:t>1</w:t>
        </w:r>
      </w:fldSimple>
      <w:r>
        <w:t>: Support Vector Machine</w:t>
      </w:r>
      <w:r>
        <w:rPr>
          <w:noProof/>
        </w:rPr>
        <w:t xml:space="preserve"> [Buchquelle]</w:t>
      </w:r>
      <w:bookmarkEnd w:id="8"/>
    </w:p>
    <w:p w:rsidR="00BB4F2D" w:rsidRDefault="001373B7" w:rsidP="00BB4F2D">
      <w:r>
        <w:lastRenderedPageBreak/>
        <w:t>Wie man in Abbildung 1</w:t>
      </w:r>
      <w:r w:rsidR="00BB4F2D">
        <w:t xml:space="preserve"> </w:t>
      </w:r>
      <w:r>
        <w:t xml:space="preserve">sieht, gibt es mehrere Möglichkeiten </w:t>
      </w:r>
      <w:r w:rsidR="00D50A15">
        <w:t>eine</w:t>
      </w:r>
      <w:r>
        <w:t xml:space="preserve"> Trennlinie</w:t>
      </w:r>
      <w:r w:rsidR="00D50A15">
        <w:t xml:space="preserve"> zw</w:t>
      </w:r>
      <w:r w:rsidR="00D50A15">
        <w:t>i</w:t>
      </w:r>
      <w:r w:rsidR="00D50A15">
        <w:t>schen zwei Klassen</w:t>
      </w:r>
      <w:r>
        <w:t xml:space="preserve"> zu le</w:t>
      </w:r>
      <w:r w:rsidR="00840C09">
        <w:t xml:space="preserve">gen. </w:t>
      </w:r>
      <w:r w:rsidR="007E0541">
        <w:t>Optimal wird die</w:t>
      </w:r>
      <w:r w:rsidR="003158D3">
        <w:t xml:space="preserve"> Hyperebene</w:t>
      </w:r>
      <w:r w:rsidR="007E0541">
        <w:t xml:space="preserve"> so gelegt, dass der A</w:t>
      </w:r>
      <w:r w:rsidR="007E0541">
        <w:t>b</w:t>
      </w:r>
      <w:r w:rsidR="007E0541">
        <w:t>stand der zwischen den Klassen maximal ist. L</w:t>
      </w:r>
      <w:r w:rsidR="00C83093">
        <w:t xml:space="preserve">iegt sie </w:t>
      </w:r>
      <w:r w:rsidR="007E0541">
        <w:t xml:space="preserve">zu nah an einer Klasse, ist </w:t>
      </w:r>
      <w:r w:rsidR="003158D3">
        <w:t>die Klassifizierung</w:t>
      </w:r>
      <w:r w:rsidR="007E0541">
        <w:t xml:space="preserve"> sehr anfällig und eine korrekte Verallgemeinerung wird</w:t>
      </w:r>
      <w:r w:rsidR="003158D3">
        <w:t xml:space="preserve"> dadurch</w:t>
      </w:r>
      <w:r w:rsidR="007E0541">
        <w:t xml:space="preserve"> nicht gewährleistet. </w:t>
      </w:r>
      <w:r w:rsidR="00E530D9">
        <w:t>Die Objekte die der H</w:t>
      </w:r>
      <w:r w:rsidR="001D61E0">
        <w:t>yperebene am nächsten liegen</w:t>
      </w:r>
      <w:r w:rsidR="00A50675">
        <w:t xml:space="preserve"> </w:t>
      </w:r>
      <w:r w:rsidR="001D61E0">
        <w:t xml:space="preserve">heißen </w:t>
      </w:r>
      <w:r w:rsidR="00A50675">
        <w:t>Sup</w:t>
      </w:r>
      <w:r w:rsidR="001D61E0">
        <w:t>port Vectors</w:t>
      </w:r>
      <w:r w:rsidR="003C34A0">
        <w:t>.</w:t>
      </w:r>
      <w:r w:rsidR="00A50675">
        <w:t xml:space="preserve"> In Abbildung 1 sind </w:t>
      </w:r>
      <w:r w:rsidR="001D61E0">
        <w:t>diese</w:t>
      </w:r>
      <w:r w:rsidR="00A50675">
        <w:t xml:space="preserve"> grün umkreist zu sehen. </w:t>
      </w:r>
      <w:r w:rsidR="00456913">
        <w:t>Um einen eine Optim</w:t>
      </w:r>
      <w:r w:rsidR="00880538">
        <w:t>ale Trennung zu erreichen</w:t>
      </w:r>
      <w:r w:rsidR="00A50675">
        <w:t xml:space="preserve"> wird der Abstand zwischen den Support Vectors der</w:t>
      </w:r>
      <w:r w:rsidR="00E530D9">
        <w:t xml:space="preserve"> </w:t>
      </w:r>
      <w:r w:rsidR="00A50675">
        <w:t xml:space="preserve">Klassen berechnet und die </w:t>
      </w:r>
      <w:r w:rsidR="00E12DD5">
        <w:t>Hyperebene</w:t>
      </w:r>
      <w:r w:rsidR="00A50675">
        <w:t xml:space="preserve"> daraufhin so gelegt, da</w:t>
      </w:r>
      <w:r w:rsidR="00E93408">
        <w:t>s</w:t>
      </w:r>
      <w:r w:rsidR="00A50675">
        <w:t>s der Abstand d</w:t>
      </w:r>
      <w:r w:rsidR="00A772AA">
        <w:t xml:space="preserve">er Support </w:t>
      </w:r>
      <w:r w:rsidR="00A50675">
        <w:t>Vectors zu</w:t>
      </w:r>
      <w:r w:rsidR="00D21A17">
        <w:t xml:space="preserve">r Hyperebene möglichst groß ist. </w:t>
      </w:r>
      <w:r w:rsidR="00B0320D">
        <w:t xml:space="preserve">Um den Abstand zwischen den Objekten zu berechnen werden diese als Vektoren dargestellt. </w:t>
      </w:r>
    </w:p>
    <w:p w:rsidR="00A90689" w:rsidRDefault="00A90689" w:rsidP="00A90689">
      <w:pPr>
        <w:pStyle w:val="berschrift4"/>
      </w:pPr>
      <w:r>
        <w:t xml:space="preserve">Nicht linear trennbare Hyperebenen </w:t>
      </w:r>
    </w:p>
    <w:p w:rsidR="008607EC" w:rsidRPr="008607EC" w:rsidRDefault="00D51109" w:rsidP="00A90689">
      <w:pPr>
        <w:rPr>
          <w:color w:val="FF0000"/>
        </w:rPr>
      </w:pPr>
      <w:r>
        <w:t>In den meisten realen Anwendungen können die Datensätze nicht linear getrennt werden. Mithilfe von speziellen Funktionen können die Daten in einen höherdime</w:t>
      </w:r>
      <w:r>
        <w:t>n</w:t>
      </w:r>
      <w:r w:rsidR="004A7BD5">
        <w:t>sionalen</w:t>
      </w:r>
      <w:r>
        <w:t xml:space="preserve"> Raum </w:t>
      </w:r>
      <w:r w:rsidR="006577B4">
        <w:t>transformiert</w:t>
      </w:r>
      <w:r w:rsidR="00F40536">
        <w:t xml:space="preserve"> werden</w:t>
      </w:r>
      <w:r w:rsidR="006577B4">
        <w:t xml:space="preserve"> um dort eine lineare Separierung vorzuneh</w:t>
      </w:r>
      <w:r w:rsidR="00F00570">
        <w:t>men.</w:t>
      </w:r>
      <w:r w:rsidR="00C22861">
        <w:t xml:space="preserve"> Da</w:t>
      </w:r>
    </w:p>
    <w:p w:rsidR="00EB6F3E" w:rsidRDefault="00EB6F3E" w:rsidP="00F45B96">
      <w:pPr>
        <w:pStyle w:val="berschrift3"/>
      </w:pPr>
      <w:bookmarkStart w:id="9" w:name="_Toc439752193"/>
      <w:r>
        <w:t>Logistische Regression</w:t>
      </w:r>
      <w:bookmarkEnd w:id="9"/>
    </w:p>
    <w:p w:rsidR="00463314" w:rsidRDefault="008F3683" w:rsidP="00F45B96">
      <w:r>
        <w:t>Die</w:t>
      </w:r>
      <w:r w:rsidR="000452ED">
        <w:t xml:space="preserve"> logistische Regression ist eines der bekanntesten </w:t>
      </w:r>
      <w:r w:rsidR="00764234">
        <w:t xml:space="preserve"> Klassifikationsverfahren, we</w:t>
      </w:r>
      <w:r w:rsidR="00764234">
        <w:t>l</w:t>
      </w:r>
      <w:r w:rsidR="00764234">
        <w:t>ches die Eintrittswahrscheinlichkeit eines Ereignisses</w:t>
      </w:r>
      <w:r w:rsidR="00BD38D0">
        <w:t xml:space="preserve"> unter </w:t>
      </w:r>
      <w:r w:rsidR="00310F24">
        <w:t>Beobachtung</w:t>
      </w:r>
      <w:r w:rsidR="00BD38D0">
        <w:t xml:space="preserve"> </w:t>
      </w:r>
      <w:r w:rsidR="0097181F">
        <w:t>unabhäng</w:t>
      </w:r>
      <w:r w:rsidR="0097181F">
        <w:t>i</w:t>
      </w:r>
      <w:r w:rsidR="0097181F">
        <w:t>ger</w:t>
      </w:r>
      <w:r w:rsidR="00BD38D0">
        <w:t xml:space="preserve"> Vari</w:t>
      </w:r>
      <w:r w:rsidR="000452ED">
        <w:t>ablen</w:t>
      </w:r>
      <w:r w:rsidR="00764234">
        <w:t xml:space="preserve"> berechnet</w:t>
      </w:r>
      <w:r w:rsidRPr="0097181F">
        <w:t>.</w:t>
      </w:r>
      <w:r w:rsidR="000452ED">
        <w:t xml:space="preserve"> </w:t>
      </w:r>
      <w:r w:rsidR="00463314">
        <w:t xml:space="preserve">Es wird mithilfe der linearen Regression (2.1) ein Modell erstellt, dass den </w:t>
      </w:r>
      <w:r w:rsidR="00CE1C55">
        <w:t>linearen Zusammenhang</w:t>
      </w:r>
      <w:r w:rsidR="00463314">
        <w:t xml:space="preserve"> mehrere erklärender Variablen (X</w:t>
      </w:r>
      <w:r w:rsidR="00463314">
        <w:rPr>
          <w:vertAlign w:val="subscript"/>
        </w:rPr>
        <w:t>1…</w:t>
      </w:r>
      <w:proofErr w:type="spellStart"/>
      <w:r w:rsidR="00463314">
        <w:t>X</w:t>
      </w:r>
      <w:r w:rsidR="00463314">
        <w:rPr>
          <w:vertAlign w:val="subscript"/>
        </w:rPr>
        <w:t>n</w:t>
      </w:r>
      <w:proofErr w:type="spellEnd"/>
      <w:r w:rsidR="00463314">
        <w:t xml:space="preserve">) auf eine Zielvariable Y beschreibt. </w:t>
      </w:r>
    </w:p>
    <w:tbl>
      <w:tblPr>
        <w:tblStyle w:val="Tabellengitternetz"/>
        <w:tblW w:w="0" w:type="auto"/>
        <w:tblLook w:val="04A0"/>
      </w:tblPr>
      <w:tblGrid>
        <w:gridCol w:w="7763"/>
        <w:gridCol w:w="655"/>
      </w:tblGrid>
      <w:tr w:rsidR="00D05817" w:rsidTr="00D05817">
        <w:tc>
          <w:tcPr>
            <w:tcW w:w="7763" w:type="dxa"/>
            <w:tcBorders>
              <w:top w:val="nil"/>
              <w:left w:val="nil"/>
              <w:bottom w:val="nil"/>
              <w:right w:val="nil"/>
            </w:tcBorders>
          </w:tcPr>
          <w:p w:rsidR="00D05817" w:rsidRPr="00D05817" w:rsidRDefault="00D05817" w:rsidP="00F45B96">
            <m:oMathPara>
              <m:oMath>
                <m:r>
                  <w:rPr>
                    <w:rFonts w:ascii="Cambria Math" w:hAnsi="Cambria Math"/>
                  </w:rPr>
                  <m:t>Y= α+</m:t>
                </m:r>
                <m:sSub>
                  <m:sSubPr>
                    <m:ctrlPr>
                      <w:rPr>
                        <w:rFonts w:ascii="Cambria Math" w:hAnsi="Cambria Math"/>
                        <w:i/>
                        <w:sz w:val="24"/>
                      </w:rPr>
                    </m:ctrlPr>
                  </m:sSubPr>
                  <m:e>
                    <m:r>
                      <w:rPr>
                        <w:rFonts w:ascii="Cambria Math" w:hAnsi="Cambria Math"/>
                        <w:sz w:val="24"/>
                      </w:rPr>
                      <m:t>β</m:t>
                    </m:r>
                  </m:e>
                  <m:sub>
                    <m:r>
                      <w:rPr>
                        <w:rFonts w:ascii="Cambria Math" w:hAnsi="Cambria Math"/>
                      </w:rPr>
                      <m:t>1</m:t>
                    </m:r>
                  </m:sub>
                </m:sSub>
                <m:sSub>
                  <m:sSubPr>
                    <m:ctrlPr>
                      <w:rPr>
                        <w:rFonts w:ascii="Cambria Math" w:hAnsi="Cambria Math"/>
                        <w:i/>
                        <w:sz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β</m:t>
                    </m:r>
                  </m:e>
                  <m:sub>
                    <m:r>
                      <w:rPr>
                        <w:rFonts w:ascii="Cambria Math" w:hAnsi="Cambria Math"/>
                      </w:rPr>
                      <m:t>n</m:t>
                    </m:r>
                  </m:sub>
                </m:sSub>
                <m:sSub>
                  <m:sSubPr>
                    <m:ctrlPr>
                      <w:rPr>
                        <w:rFonts w:ascii="Cambria Math" w:hAnsi="Cambria Math"/>
                        <w:i/>
                        <w:sz w:val="24"/>
                      </w:rPr>
                    </m:ctrlPr>
                  </m:sSubPr>
                  <m:e>
                    <m:r>
                      <w:rPr>
                        <w:rFonts w:ascii="Cambria Math" w:hAnsi="Cambria Math"/>
                      </w:rPr>
                      <m:t>X</m:t>
                    </m:r>
                  </m:e>
                  <m:sub>
                    <m:r>
                      <w:rPr>
                        <w:rFonts w:ascii="Cambria Math" w:hAnsi="Cambria Math"/>
                      </w:rPr>
                      <m:t>n</m:t>
                    </m:r>
                  </m:sub>
                </m:sSub>
              </m:oMath>
            </m:oMathPara>
          </w:p>
        </w:tc>
        <w:tc>
          <w:tcPr>
            <w:tcW w:w="655" w:type="dxa"/>
            <w:tcBorders>
              <w:top w:val="nil"/>
              <w:left w:val="nil"/>
              <w:bottom w:val="nil"/>
              <w:right w:val="nil"/>
            </w:tcBorders>
          </w:tcPr>
          <w:p w:rsidR="00D05817" w:rsidRPr="00BF6827" w:rsidRDefault="00BF6827" w:rsidP="00BF6827">
            <w:pPr>
              <w:pStyle w:val="Beschriftung"/>
              <w:keepNext/>
              <w:jc w:val="both"/>
            </w:pPr>
            <w:r>
              <w:t>(</w:t>
            </w:r>
            <w:fldSimple w:instr=" STYLEREF 1 \s ">
              <w:r w:rsidR="00FF66AB">
                <w:rPr>
                  <w:noProof/>
                </w:rPr>
                <w:t>2</w:t>
              </w:r>
            </w:fldSimple>
            <w:r w:rsidR="00FF66AB">
              <w:t>.</w:t>
            </w:r>
            <w:fldSimple w:instr=" SEQ Formel \* ARABIC \s 1 ">
              <w:r w:rsidR="00FF66AB">
                <w:rPr>
                  <w:noProof/>
                </w:rPr>
                <w:t>1</w:t>
              </w:r>
            </w:fldSimple>
            <w:r>
              <w:t>)</w:t>
            </w:r>
          </w:p>
        </w:tc>
      </w:tr>
    </w:tbl>
    <w:p w:rsidR="00913B18" w:rsidRPr="001276E0" w:rsidRDefault="00CE1C55" w:rsidP="00F45B96">
      <w:r>
        <w:t xml:space="preserve">Nur die Verwendung der linearen Regression als Klassifikation ist nicht geeignet, da zum einen der lineare Zusammenhang beschrieben wird und der </w:t>
      </w:r>
      <w:r w:rsidR="00742A2D" w:rsidRPr="00F844A3">
        <w:t>Wertebereich</w:t>
      </w:r>
      <w:r w:rsidR="000E08EB">
        <w:t xml:space="preserve"> auch</w:t>
      </w:r>
      <w:r w:rsidR="00742A2D" w:rsidRPr="00F844A3">
        <w:t xml:space="preserve"> </w:t>
      </w:r>
      <w:r w:rsidR="00C72E44" w:rsidRPr="00F844A3">
        <w:t>außerhalb des Wahrscheinlichkeitsi</w:t>
      </w:r>
      <w:r w:rsidR="000E08EB">
        <w:t>ntervalls [0,1] liegen kann</w:t>
      </w:r>
      <w:r w:rsidR="00C72E44" w:rsidRPr="00F844A3">
        <w:t>.</w:t>
      </w:r>
      <w:r>
        <w:t xml:space="preserve"> Möchte man den Ei</w:t>
      </w:r>
      <w:r>
        <w:t>n</w:t>
      </w:r>
      <w:r>
        <w:t xml:space="preserve">fluss der erklärenden Variablen auf </w:t>
      </w:r>
      <w:r w:rsidR="00742A2D">
        <w:t xml:space="preserve">eine </w:t>
      </w:r>
      <w:r w:rsidR="00742A2D" w:rsidRPr="00742A2D">
        <w:t>dichotome</w:t>
      </w:r>
      <w:r w:rsidR="00742A2D">
        <w:t xml:space="preserve"> </w:t>
      </w:r>
      <w:r>
        <w:t xml:space="preserve"> Zielvariable</w:t>
      </w:r>
      <w:r w:rsidR="00742A2D">
        <w:t xml:space="preserve"> Y untersuchen</w:t>
      </w:r>
      <w:r>
        <w:t xml:space="preserve">, wie es bei </w:t>
      </w:r>
      <w:r w:rsidR="00742A2D">
        <w:t>der Klassifikation der Fall ist,</w:t>
      </w:r>
      <w:r>
        <w:t xml:space="preserve"> kommt die logistische Regression zu Einsatz.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5E75F4" w:rsidTr="005E75F4">
        <w:tc>
          <w:tcPr>
            <w:tcW w:w="7905" w:type="dxa"/>
          </w:tcPr>
          <w:p w:rsidR="005E75F4" w:rsidRPr="005E75F4" w:rsidRDefault="005E75F4" w:rsidP="00F45B96">
            <w:pPr>
              <w:rPr>
                <w:rFonts w:eastAsiaTheme="minorEastAsia"/>
              </w:rPr>
            </w:pPr>
            <m:oMathPara>
              <m:oMath>
                <m:r>
                  <w:rPr>
                    <w:rFonts w:ascii="Cambria Math" w:hAnsi="Cambria Math"/>
                  </w:rPr>
                  <m:t>p=</m:t>
                </m:r>
                <m:f>
                  <m:fPr>
                    <m:ctrlPr>
                      <w:rPr>
                        <w:rFonts w:ascii="Cambria Math" w:hAnsi="Cambria Math"/>
                        <w:i/>
                        <w:sz w:val="24"/>
                      </w:rPr>
                    </m:ctrlPr>
                  </m:fPr>
                  <m:num>
                    <m:r>
                      <w:rPr>
                        <w:rFonts w:ascii="Cambria Math" w:hAnsi="Cambria Math"/>
                      </w:rPr>
                      <m:t>1</m:t>
                    </m:r>
                  </m:num>
                  <m:den>
                    <m:r>
                      <w:rPr>
                        <w:rFonts w:ascii="Cambria Math" w:hAnsi="Cambria Math"/>
                      </w:rPr>
                      <m:t>1+</m:t>
                    </m:r>
                    <m:sSup>
                      <m:sSupPr>
                        <m:ctrlPr>
                          <w:rPr>
                            <w:rFonts w:ascii="Cambria Math" w:hAnsi="Cambria Math"/>
                            <w:i/>
                            <w:sz w:val="24"/>
                          </w:rPr>
                        </m:ctrlPr>
                      </m:sSupPr>
                      <m:e>
                        <m:r>
                          <w:rPr>
                            <w:rFonts w:ascii="Cambria Math" w:hAnsi="Cambria Math"/>
                          </w:rPr>
                          <m:t>e</m:t>
                        </m:r>
                      </m:e>
                      <m:sup>
                        <m:r>
                          <w:rPr>
                            <w:rFonts w:ascii="Cambria Math" w:hAnsi="Cambria Math"/>
                          </w:rPr>
                          <m:t>-Y</m:t>
                        </m:r>
                      </m:sup>
                    </m:sSup>
                  </m:den>
                </m:f>
              </m:oMath>
            </m:oMathPara>
          </w:p>
        </w:tc>
        <w:tc>
          <w:tcPr>
            <w:tcW w:w="513" w:type="dxa"/>
          </w:tcPr>
          <w:p w:rsidR="005E75F4" w:rsidRDefault="00F57980" w:rsidP="00EE63B2">
            <w:pPr>
              <w:pStyle w:val="Beschriftung"/>
              <w:jc w:val="both"/>
            </w:pPr>
            <w:r>
              <w:t>(</w:t>
            </w:r>
            <w:fldSimple w:instr=" STYLEREF 1 \s ">
              <w:r w:rsidR="00FF66AB">
                <w:rPr>
                  <w:noProof/>
                </w:rPr>
                <w:t>2</w:t>
              </w:r>
            </w:fldSimple>
            <w:r w:rsidR="00FF66AB">
              <w:t>.</w:t>
            </w:r>
            <w:fldSimple w:instr=" SEQ Formel \* ARABIC \s 1 ">
              <w:r w:rsidR="00FF66AB">
                <w:rPr>
                  <w:noProof/>
                </w:rPr>
                <w:t>2</w:t>
              </w:r>
            </w:fldSimple>
            <w:r>
              <w:t>)</w:t>
            </w:r>
          </w:p>
        </w:tc>
      </w:tr>
    </w:tbl>
    <w:p w:rsidR="00EA32F7" w:rsidRDefault="00992A03" w:rsidP="00F45B96">
      <w:r>
        <w:t>Durch die verwendete</w:t>
      </w:r>
      <w:r w:rsidR="00B431B6">
        <w:t xml:space="preserve"> Sigmoide-</w:t>
      </w:r>
      <w:r>
        <w:t>Formel 2.2 wird der Wertebereich von Y auf [0,1] beschränkt. Werte größer eines Schwellwertes e</w:t>
      </w:r>
      <w:r w:rsidR="00C82D8E">
        <w:t xml:space="preserve"> (meistens 0,5)</w:t>
      </w:r>
      <w:r>
        <w:t xml:space="preserve"> werden der positiven Klasse </w:t>
      </w:r>
      <w:r w:rsidR="00DB351F">
        <w:t>und Werte</w:t>
      </w:r>
      <w:r>
        <w:t xml:space="preserve"> unterhalb der negativen Klasse</w:t>
      </w:r>
      <w:r w:rsidR="00DB351F">
        <w:t xml:space="preserve"> zugeordnet</w:t>
      </w:r>
      <w:r>
        <w:t xml:space="preserve">. </w:t>
      </w:r>
      <w:r w:rsidR="00B431B6">
        <w:t xml:space="preserve">Der Schwellwert kann </w:t>
      </w:r>
      <w:r w:rsidR="00B431B6">
        <w:lastRenderedPageBreak/>
        <w:t>jedoch beliebig an das jeweilige Klassifikationsproblem angepasst werden. Die Opt</w:t>
      </w:r>
      <w:r w:rsidR="00B431B6">
        <w:t>i</w:t>
      </w:r>
      <w:r w:rsidR="00B431B6">
        <w:t>mierung des Schwellwertes kann somit zu einer Verbesserung des Klassifikationse</w:t>
      </w:r>
      <w:r w:rsidR="00B431B6">
        <w:t>r</w:t>
      </w:r>
      <w:r w:rsidR="00B431B6">
        <w:t xml:space="preserve">gebnisses führen.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3"/>
        <w:gridCol w:w="4171"/>
      </w:tblGrid>
      <w:tr w:rsidR="00BC1022" w:rsidTr="006A5757">
        <w:tc>
          <w:tcPr>
            <w:tcW w:w="4209" w:type="dxa"/>
          </w:tcPr>
          <w:p w:rsidR="0055765B" w:rsidRDefault="00474980" w:rsidP="00F45B96">
            <w:pPr>
              <w:keepNext/>
            </w:pPr>
            <w:r w:rsidRPr="00D80FA2">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6pt;height:157.75pt">
                  <v:imagedata r:id="rId10" o:title="Logistic-curve"/>
                </v:shape>
              </w:pict>
            </w:r>
          </w:p>
          <w:p w:rsidR="00BC1022" w:rsidRDefault="0055765B" w:rsidP="00F45B96">
            <w:pPr>
              <w:pStyle w:val="Beschriftung"/>
              <w:jc w:val="both"/>
            </w:pPr>
            <w:bookmarkStart w:id="10" w:name="_Toc439774936"/>
            <w:r>
              <w:t xml:space="preserve">Abbildung </w:t>
            </w:r>
            <w:fldSimple w:instr=" STYLEREF 1 \s ">
              <w:r>
                <w:rPr>
                  <w:noProof/>
                </w:rPr>
                <w:t>2</w:t>
              </w:r>
            </w:fldSimple>
            <w:r>
              <w:t>.</w:t>
            </w:r>
            <w:fldSimple w:instr=" SEQ Abbildung \* ARABIC \s 1 ">
              <w:r>
                <w:rPr>
                  <w:noProof/>
                </w:rPr>
                <w:t>2</w:t>
              </w:r>
            </w:fldSimple>
            <w:r>
              <w:t>:</w:t>
            </w:r>
            <w:r w:rsidR="00056A1E">
              <w:t xml:space="preserve"> Logistische Regression </w:t>
            </w:r>
            <w:r w:rsidR="0040697B">
              <w:t>a</w:t>
            </w:r>
            <w:r w:rsidR="0040697B">
              <w:t>n</w:t>
            </w:r>
            <w:r w:rsidR="0040697B">
              <w:t>hand</w:t>
            </w:r>
            <w:r w:rsidR="00056A1E">
              <w:t xml:space="preserve"> eines sigmoiden Kurvenverlauf</w:t>
            </w:r>
            <w:r w:rsidR="0040697B">
              <w:t>es</w:t>
            </w:r>
            <w:bookmarkEnd w:id="10"/>
          </w:p>
        </w:tc>
        <w:tc>
          <w:tcPr>
            <w:tcW w:w="4209" w:type="dxa"/>
          </w:tcPr>
          <w:p w:rsidR="0055765B" w:rsidRDefault="00474980" w:rsidP="00F45B96">
            <w:pPr>
              <w:keepNext/>
            </w:pPr>
            <w:r w:rsidRPr="00D80FA2">
              <w:rPr>
                <w:sz w:val="24"/>
              </w:rPr>
              <w:pict>
                <v:shape id="_x0000_i1026" type="#_x0000_t75" style="width:203.5pt;height:158.4pt">
                  <v:imagedata r:id="rId11" o:title="lin regression"/>
                </v:shape>
              </w:pict>
            </w:r>
          </w:p>
          <w:p w:rsidR="00BC1022" w:rsidRDefault="0055765B" w:rsidP="00F45B96">
            <w:pPr>
              <w:pStyle w:val="Beschriftung"/>
              <w:jc w:val="both"/>
            </w:pPr>
            <w:bookmarkStart w:id="11" w:name="_Toc439774937"/>
            <w:r>
              <w:t xml:space="preserve">Abbildung </w:t>
            </w:r>
            <w:fldSimple w:instr=" STYLEREF 1 \s ">
              <w:r>
                <w:rPr>
                  <w:noProof/>
                </w:rPr>
                <w:t>2</w:t>
              </w:r>
            </w:fldSimple>
            <w:r>
              <w:t>.</w:t>
            </w:r>
            <w:fldSimple w:instr=" SEQ Abbildung \* ARABIC \s 1 ">
              <w:r>
                <w:rPr>
                  <w:noProof/>
                </w:rPr>
                <w:t>3</w:t>
              </w:r>
            </w:fldSimple>
            <w:r>
              <w:t>:</w:t>
            </w:r>
            <w:r w:rsidR="004477A4">
              <w:t xml:space="preserve"> </w:t>
            </w:r>
            <w:r w:rsidR="00056A1E">
              <w:t>Beispiel einer linearen R</w:t>
            </w:r>
            <w:r w:rsidR="00056A1E">
              <w:t>e</w:t>
            </w:r>
            <w:r w:rsidR="00056A1E">
              <w:t>gression</w:t>
            </w:r>
            <w:bookmarkEnd w:id="11"/>
          </w:p>
        </w:tc>
      </w:tr>
    </w:tbl>
    <w:p w:rsidR="002208A8" w:rsidRDefault="00846889" w:rsidP="00F45B96">
      <w:r>
        <w:t>Anhand Abbildung 2.2 wird veranschaulicht, wie die charakteristischen Eigenscha</w:t>
      </w:r>
      <w:r>
        <w:t>f</w:t>
      </w:r>
      <w:r>
        <w:t>ten der sigmoiden-Funktion verwendet werden um</w:t>
      </w:r>
      <w:r w:rsidR="00011FC5">
        <w:t xml:space="preserve"> den</w:t>
      </w:r>
      <w:r>
        <w:t xml:space="preserve"> Wertebereich [0,1] zu </w:t>
      </w:r>
      <w:r w:rsidR="00011FC5">
        <w:t>realisi</w:t>
      </w:r>
      <w:r w:rsidR="00011FC5">
        <w:t>e</w:t>
      </w:r>
      <w:r w:rsidR="00011FC5">
        <w:t>ren</w:t>
      </w:r>
      <w:r>
        <w:t xml:space="preserve">. Die </w:t>
      </w:r>
      <w:r w:rsidR="00A6492A">
        <w:t>Verlauf bzw. die Verzerrung</w:t>
      </w:r>
      <w:r>
        <w:t xml:space="preserve"> der Kurve wird über die Koeffizienten </w:t>
      </w:r>
      <m:oMath>
        <m:r>
          <w:rPr>
            <w:rFonts w:ascii="Cambria Math" w:hAnsi="Cambria Math"/>
          </w:rPr>
          <m:t>α</m:t>
        </m:r>
      </m:oMath>
      <w:r>
        <w:rPr>
          <w:rFonts w:eastAsiaTheme="minorEastAsia"/>
        </w:rPr>
        <w:t xml:space="preserve"> und </w:t>
      </w:r>
      <m:oMath>
        <m:r>
          <w:rPr>
            <w:rFonts w:ascii="Cambria Math" w:hAnsi="Cambria Math"/>
          </w:rPr>
          <m:t>β</m:t>
        </m:r>
      </m:oMath>
      <w:r>
        <w:rPr>
          <w:rFonts w:eastAsiaTheme="minorEastAsia"/>
        </w:rPr>
        <w:t xml:space="preserve"> </w:t>
      </w:r>
      <w:r w:rsidR="00A6492A">
        <w:rPr>
          <w:rFonts w:eastAsiaTheme="minorEastAsia"/>
        </w:rPr>
        <w:t>bestimmt</w:t>
      </w:r>
      <w:r>
        <w:rPr>
          <w:rFonts w:eastAsiaTheme="minorEastAsia"/>
        </w:rPr>
        <w:t>.</w:t>
      </w:r>
      <w:r w:rsidR="00A6492A">
        <w:rPr>
          <w:rFonts w:eastAsiaTheme="minorEastAsia"/>
        </w:rPr>
        <w:t xml:space="preserve"> Welchen Wert letztendlich</w:t>
      </w:r>
      <w:r w:rsidR="008511E9">
        <w:rPr>
          <w:rFonts w:eastAsiaTheme="minorEastAsia"/>
        </w:rPr>
        <w:t xml:space="preserve"> die Koeffizienten</w:t>
      </w:r>
      <w:r w:rsidR="00A6492A">
        <w:rPr>
          <w:rFonts w:eastAsiaTheme="minorEastAsia"/>
        </w:rPr>
        <w:t xml:space="preserve"> annehmen wird mittels des Trainingsdatensatz und</w:t>
      </w:r>
      <w:r w:rsidR="007730DF">
        <w:rPr>
          <w:rFonts w:eastAsiaTheme="minorEastAsia"/>
        </w:rPr>
        <w:t xml:space="preserve"> mittels</w:t>
      </w:r>
      <w:r w:rsidR="00A6492A">
        <w:rPr>
          <w:rFonts w:eastAsiaTheme="minorEastAsia"/>
        </w:rPr>
        <w:t xml:space="preserve"> überwachten Lernen</w:t>
      </w:r>
      <w:r w:rsidR="000A5C9F">
        <w:rPr>
          <w:rFonts w:eastAsiaTheme="minorEastAsia"/>
        </w:rPr>
        <w:t>s</w:t>
      </w:r>
      <w:r w:rsidR="00A6492A">
        <w:rPr>
          <w:rFonts w:eastAsiaTheme="minorEastAsia"/>
        </w:rPr>
        <w:t xml:space="preserve"> festgelegt. </w:t>
      </w:r>
      <w:r>
        <w:rPr>
          <w:rFonts w:eastAsiaTheme="minorEastAsia"/>
        </w:rPr>
        <w:t xml:space="preserve"> </w:t>
      </w:r>
    </w:p>
    <w:p w:rsidR="00782E87" w:rsidRDefault="00782E87" w:rsidP="00782E87">
      <w:pPr>
        <w:pStyle w:val="berschrift3"/>
      </w:pPr>
      <w:bookmarkStart w:id="12" w:name="_Toc439752194"/>
      <w:r>
        <w:t>Künstliche Neuronale Netz</w:t>
      </w:r>
      <w:r w:rsidR="006A6BF3">
        <w:t>e</w:t>
      </w:r>
      <w:bookmarkEnd w:id="12"/>
    </w:p>
    <w:p w:rsidR="00E91FA2" w:rsidRDefault="006A6BF3" w:rsidP="004844E3">
      <w:r>
        <w:t>Künstliche Neuronale Netze (</w:t>
      </w:r>
      <w:r w:rsidR="00BE189E">
        <w:t>KNN</w:t>
      </w:r>
      <w:r>
        <w:t>)</w:t>
      </w:r>
      <w:r w:rsidR="00BE189E">
        <w:t xml:space="preserve"> sind große informationsverarbeitende Systeme, die als Vorbild das menschliche Gehirn haben. </w:t>
      </w:r>
      <w:r w:rsidR="00AA1D76">
        <w:t>Sie bestehen aus mehreren Einheiten bzw. Neuronen di</w:t>
      </w:r>
      <w:r w:rsidR="008E6CFF">
        <w:t xml:space="preserve">e untereinander Verbunden sind. </w:t>
      </w:r>
    </w:p>
    <w:p w:rsidR="0014359C" w:rsidRDefault="008E6CFF" w:rsidP="0014359C">
      <w:pPr>
        <w:keepNext/>
      </w:pPr>
      <w:r>
        <w:rPr>
          <w:noProof/>
          <w:lang w:eastAsia="de-DE"/>
        </w:rPr>
        <w:lastRenderedPageBreak/>
        <w:drawing>
          <wp:inline distT="0" distB="0" distL="0" distR="0">
            <wp:extent cx="4847148" cy="2769632"/>
            <wp:effectExtent l="19050" t="0" r="0" b="0"/>
            <wp:docPr id="2" name="Grafik 1" descr="neurnales netz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nales netz I.png"/>
                    <pic:cNvPicPr/>
                  </pic:nvPicPr>
                  <pic:blipFill>
                    <a:blip r:embed="rId12"/>
                    <a:stretch>
                      <a:fillRect/>
                    </a:stretch>
                  </pic:blipFill>
                  <pic:spPr>
                    <a:xfrm>
                      <a:off x="0" y="0"/>
                      <a:ext cx="4844553" cy="2768149"/>
                    </a:xfrm>
                    <a:prstGeom prst="rect">
                      <a:avLst/>
                    </a:prstGeom>
                  </pic:spPr>
                </pic:pic>
              </a:graphicData>
            </a:graphic>
          </wp:inline>
        </w:drawing>
      </w:r>
    </w:p>
    <w:p w:rsidR="008E6CFF" w:rsidRDefault="0014359C" w:rsidP="00A40DE3">
      <w:pPr>
        <w:pStyle w:val="Beschriftung"/>
        <w:jc w:val="both"/>
      </w:pPr>
      <w:bookmarkStart w:id="13" w:name="_Toc439774938"/>
      <w:r>
        <w:t xml:space="preserve">Abbildung </w:t>
      </w:r>
      <w:fldSimple w:instr=" STYLEREF 1 \s ">
        <w:r w:rsidR="0055765B">
          <w:rPr>
            <w:noProof/>
          </w:rPr>
          <w:t>2</w:t>
        </w:r>
      </w:fldSimple>
      <w:r w:rsidR="0055765B">
        <w:t>.</w:t>
      </w:r>
      <w:fldSimple w:instr=" SEQ Abbildung \* ARABIC \s 1 ">
        <w:r w:rsidR="0055765B">
          <w:rPr>
            <w:noProof/>
          </w:rPr>
          <w:t>4</w:t>
        </w:r>
      </w:fldSimple>
      <w:r>
        <w:t>: Neuronales Netz</w:t>
      </w:r>
      <w:bookmarkEnd w:id="13"/>
    </w:p>
    <w:p w:rsidR="00C96C98" w:rsidRDefault="00254FB5" w:rsidP="00C96C98">
      <w:pPr>
        <w:pStyle w:val="berschrift2"/>
      </w:pPr>
      <w:bookmarkStart w:id="14" w:name="_Toc439752195"/>
      <w:r>
        <w:t>Maschinelles Lernen</w:t>
      </w:r>
      <w:bookmarkEnd w:id="14"/>
    </w:p>
    <w:p w:rsidR="003E0B53" w:rsidRPr="003E0B53" w:rsidRDefault="000005FA" w:rsidP="003E0B53">
      <w:r>
        <w:t xml:space="preserve">In diesem </w:t>
      </w:r>
      <w:r w:rsidR="003E0B53">
        <w:t>Unterkapitel werden die unterschiedlichen Arten des maschinellen Lernens b</w:t>
      </w:r>
      <w:r w:rsidR="003E0B53">
        <w:t>e</w:t>
      </w:r>
      <w:r w:rsidR="003E0B53">
        <w:t xml:space="preserve">schrieben. </w:t>
      </w:r>
    </w:p>
    <w:p w:rsidR="0014359C" w:rsidRPr="0014359C" w:rsidRDefault="00891E22" w:rsidP="0014359C">
      <w:pPr>
        <w:pStyle w:val="berschrift3"/>
      </w:pPr>
      <w:bookmarkStart w:id="15" w:name="_Toc439752196"/>
      <w:r>
        <w:t>Überwachtes Lernen</w:t>
      </w:r>
      <w:bookmarkEnd w:id="15"/>
    </w:p>
    <w:p w:rsidR="007824E1" w:rsidRDefault="00891E22" w:rsidP="00891E22">
      <w:r>
        <w:t xml:space="preserve">Beim Überwachten Lernen (engl. </w:t>
      </w:r>
      <w:proofErr w:type="spellStart"/>
      <w:r>
        <w:t>supervised</w:t>
      </w:r>
      <w:proofErr w:type="spellEnd"/>
      <w:r>
        <w:t xml:space="preserve"> </w:t>
      </w:r>
      <w:proofErr w:type="spellStart"/>
      <w:r>
        <w:t>learning</w:t>
      </w:r>
      <w:proofErr w:type="spellEnd"/>
      <w:r>
        <w:t>)</w:t>
      </w:r>
      <w:r w:rsidR="00254FB5">
        <w:t xml:space="preserve"> lernt </w:t>
      </w:r>
      <w:r w:rsidR="002864A0">
        <w:t>der</w:t>
      </w:r>
      <w:r w:rsidR="00254FB5">
        <w:t xml:space="preserve"> </w:t>
      </w:r>
      <w:r w:rsidR="002864A0">
        <w:t xml:space="preserve">Algorithmus anhand </w:t>
      </w:r>
      <w:r w:rsidR="00A26484">
        <w:t xml:space="preserve">einer Menge </w:t>
      </w:r>
      <w:r w:rsidR="002864A0">
        <w:t>von Trainingsdaten</w:t>
      </w:r>
      <w:r w:rsidR="003757D5">
        <w:t>, die aus Ein- und Ausgaben bestehen,</w:t>
      </w:r>
      <w:r w:rsidR="002864A0">
        <w:t xml:space="preserve"> Gesetzmäßi</w:t>
      </w:r>
      <w:r w:rsidR="002864A0">
        <w:t>g</w:t>
      </w:r>
      <w:r w:rsidR="002864A0">
        <w:t>keiten</w:t>
      </w:r>
      <w:r w:rsidR="003757D5">
        <w:t xml:space="preserve">. </w:t>
      </w:r>
      <w:r w:rsidR="00A26484">
        <w:t>Ein „Lehrer“ gibt dem Algorithmus die korrekten Ausgaben für jede Eingabe vor. Nach dem Lernvorgang ist das System in der Lage Gesetzmäßigkeiten nachz</w:t>
      </w:r>
      <w:r w:rsidR="00A26484">
        <w:t>u</w:t>
      </w:r>
      <w:r w:rsidR="00A26484">
        <w:t>bilden.</w:t>
      </w:r>
    </w:p>
    <w:p w:rsidR="00891E22" w:rsidRPr="00891E22" w:rsidRDefault="007824E1" w:rsidP="00891E22">
      <w:r>
        <w:t xml:space="preserve">Diese Arbeit wird ausschließlich Verfahren für das überwachte Lernen behandeln. </w:t>
      </w:r>
    </w:p>
    <w:p w:rsidR="00891E22" w:rsidRDefault="00891E22" w:rsidP="00891E22">
      <w:pPr>
        <w:pStyle w:val="berschrift3"/>
      </w:pPr>
      <w:bookmarkStart w:id="16" w:name="_Toc439752197"/>
      <w:r>
        <w:t>Unüberwachtes Lernen</w:t>
      </w:r>
      <w:bookmarkEnd w:id="16"/>
    </w:p>
    <w:p w:rsidR="003757D5" w:rsidRPr="003757D5" w:rsidRDefault="003757D5" w:rsidP="003757D5">
      <w:r>
        <w:t xml:space="preserve">Beim Unüberwachten Lernen (engl. </w:t>
      </w:r>
      <w:proofErr w:type="spellStart"/>
      <w:r>
        <w:t>unsupervised</w:t>
      </w:r>
      <w:proofErr w:type="spellEnd"/>
      <w:r>
        <w:t xml:space="preserve"> </w:t>
      </w:r>
      <w:proofErr w:type="spellStart"/>
      <w:r>
        <w:t>learning</w:t>
      </w:r>
      <w:proofErr w:type="spellEnd"/>
      <w:r>
        <w:t>) ist kein „Lehrer“ anw</w:t>
      </w:r>
      <w:r>
        <w:t>e</w:t>
      </w:r>
      <w:r>
        <w:t xml:space="preserve">send der die korrekten Antworten vorgibt. Der Algorithmus </w:t>
      </w:r>
      <w:r w:rsidR="009704C2">
        <w:t xml:space="preserve">gruppiert selbstständig die Objekte anhand ihrer Merkmale in Klassen. </w:t>
      </w:r>
    </w:p>
    <w:p w:rsidR="00EB6F3E" w:rsidRPr="009704C2" w:rsidRDefault="00891E22" w:rsidP="009704C2">
      <w:pPr>
        <w:pStyle w:val="berschrift3"/>
      </w:pPr>
      <w:bookmarkStart w:id="17" w:name="_Toc439752198"/>
      <w:r>
        <w:lastRenderedPageBreak/>
        <w:t>Bestärkendes Lernen</w:t>
      </w:r>
      <w:bookmarkEnd w:id="17"/>
    </w:p>
    <w:p w:rsidR="00DD3B33" w:rsidRDefault="00166A19" w:rsidP="009704C2">
      <w:r>
        <w:t>Bei</w:t>
      </w:r>
      <w:r w:rsidR="00034CC4">
        <w:t>m B</w:t>
      </w:r>
      <w:r w:rsidR="005C7042">
        <w:t>estärkendes</w:t>
      </w:r>
      <w:r>
        <w:t xml:space="preserve"> Lernen (engl. Reinforcement Learning) ist eine Menge von D</w:t>
      </w:r>
      <w:r>
        <w:t>a</w:t>
      </w:r>
      <w:r>
        <w:t xml:space="preserve">tensätzen vorhanden, jedoch gibt es keine Vorgabe der Zielwerte. Der Algorithmus versucht eine Gesetzmäßigkeit herzustellen und ein </w:t>
      </w:r>
      <w:proofErr w:type="spellStart"/>
      <w:r w:rsidR="005145E5">
        <w:t>Bewerter</w:t>
      </w:r>
      <w:proofErr w:type="spellEnd"/>
      <w:r>
        <w:t xml:space="preserve"> </w:t>
      </w:r>
      <w:r w:rsidR="00AE7CFC">
        <w:t>bestimmt</w:t>
      </w:r>
      <w:r>
        <w:t xml:space="preserve"> im Anschluss wie gut das </w:t>
      </w:r>
      <w:r w:rsidR="00F24E89">
        <w:t>Ergebnis ist. Anhand der Bewertung verfeinert der Algorithmus sein E</w:t>
      </w:r>
      <w:r w:rsidR="00F24E89">
        <w:t>r</w:t>
      </w:r>
      <w:r w:rsidR="00F24E89">
        <w:t>gebnis.</w:t>
      </w:r>
    </w:p>
    <w:p w:rsidR="00023757" w:rsidRDefault="002D2ACC" w:rsidP="00023757">
      <w:pPr>
        <w:pStyle w:val="berschrift2"/>
      </w:pPr>
      <w:bookmarkStart w:id="18" w:name="_Toc439752199"/>
      <w:r>
        <w:t>Gütemaße</w:t>
      </w:r>
      <w:bookmarkEnd w:id="18"/>
    </w:p>
    <w:p w:rsidR="00D81051" w:rsidRPr="00D81051" w:rsidRDefault="007B30A9" w:rsidP="00D81051">
      <w:r>
        <w:t>Im Folgenden werden verschiedene Verfahren zur Bewertung der verwendeten M</w:t>
      </w:r>
      <w:r>
        <w:t>o</w:t>
      </w:r>
      <w:r>
        <w:t>delle beschrieben.</w:t>
      </w:r>
    </w:p>
    <w:p w:rsidR="00501E33" w:rsidRPr="00501E33" w:rsidRDefault="00501E33" w:rsidP="00501E33">
      <w:pPr>
        <w:pStyle w:val="berschrift3"/>
      </w:pPr>
      <w:bookmarkStart w:id="19" w:name="_Toc439752200"/>
      <w:r>
        <w:t>Wahrheitstabelle</w:t>
      </w:r>
      <w:bookmarkEnd w:id="19"/>
    </w:p>
    <w:p w:rsidR="001B6004" w:rsidRPr="00501E33" w:rsidRDefault="00501E33" w:rsidP="00B12E55">
      <w:pPr>
        <w:rPr>
          <w:rFonts w:eastAsia="Times New Roman" w:cs="Times New Roman"/>
          <w:szCs w:val="24"/>
          <w:lang w:eastAsia="de-DE"/>
        </w:rPr>
      </w:pPr>
      <w:r w:rsidRPr="00501E33">
        <w:rPr>
          <w:rFonts w:eastAsia="Times New Roman" w:cs="Times New Roman"/>
          <w:szCs w:val="24"/>
          <w:lang w:eastAsia="de-DE"/>
        </w:rPr>
        <w:t xml:space="preserve">Mithilfe einer Wahrheitstabelle(engl. </w:t>
      </w:r>
      <w:proofErr w:type="spellStart"/>
      <w:r w:rsidRPr="00501E33">
        <w:rPr>
          <w:rFonts w:eastAsia="Times New Roman" w:cs="Times New Roman"/>
          <w:szCs w:val="24"/>
          <w:lang w:eastAsia="de-DE"/>
        </w:rPr>
        <w:t>Confusion</w:t>
      </w:r>
      <w:proofErr w:type="spellEnd"/>
      <w:r w:rsidRPr="00501E33">
        <w:rPr>
          <w:rFonts w:eastAsia="Times New Roman" w:cs="Times New Roman"/>
          <w:szCs w:val="24"/>
          <w:lang w:eastAsia="de-DE"/>
        </w:rPr>
        <w:t xml:space="preserve"> Matrix) kann ein binärer Klassifik</w:t>
      </w:r>
      <w:r w:rsidRPr="00501E33">
        <w:rPr>
          <w:rFonts w:eastAsia="Times New Roman" w:cs="Times New Roman"/>
          <w:szCs w:val="24"/>
          <w:lang w:eastAsia="de-DE"/>
        </w:rPr>
        <w:t>a</w:t>
      </w:r>
      <w:r w:rsidRPr="00501E33">
        <w:rPr>
          <w:rFonts w:eastAsia="Times New Roman" w:cs="Times New Roman"/>
          <w:szCs w:val="24"/>
          <w:lang w:eastAsia="de-DE"/>
        </w:rPr>
        <w:t>tor bewertet werden. Dabei</w:t>
      </w:r>
      <w:r w:rsidR="00C656F6">
        <w:rPr>
          <w:rFonts w:eastAsia="Times New Roman" w:cs="Times New Roman"/>
          <w:szCs w:val="24"/>
          <w:lang w:eastAsia="de-DE"/>
        </w:rPr>
        <w:t xml:space="preserve"> </w:t>
      </w:r>
      <w:r w:rsidRPr="00501E33">
        <w:rPr>
          <w:rFonts w:eastAsia="Times New Roman" w:cs="Times New Roman"/>
          <w:szCs w:val="24"/>
          <w:lang w:eastAsia="de-DE"/>
        </w:rPr>
        <w:t>werden alle möglichen Vorhersagekombinationen in einer 2x2-Matrix festgehalten. Dabei sind vier Kombinationen möglich:</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p</w:t>
      </w:r>
      <w:r w:rsidR="00501E33" w:rsidRPr="001B6004">
        <w:rPr>
          <w:rFonts w:eastAsia="Times New Roman" w:cs="Times New Roman"/>
          <w:szCs w:val="24"/>
          <w:lang w:eastAsia="de-DE"/>
        </w:rPr>
        <w:t xml:space="preserve">ositiv: Eine positive </w:t>
      </w:r>
      <w:r w:rsidR="001B6004">
        <w:rPr>
          <w:rFonts w:eastAsia="Times New Roman" w:cs="Times New Roman"/>
          <w:szCs w:val="24"/>
          <w:lang w:eastAsia="de-DE"/>
        </w:rPr>
        <w:t>Klasse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n</w:t>
      </w:r>
      <w:r w:rsidR="00501E33" w:rsidRPr="001B6004">
        <w:rPr>
          <w:rFonts w:eastAsia="Times New Roman" w:cs="Times New Roman"/>
          <w:szCs w:val="24"/>
          <w:lang w:eastAsia="de-DE"/>
        </w:rPr>
        <w:t>egativ: Eine negative K</w:t>
      </w:r>
      <w:r w:rsidR="001B6004">
        <w:rPr>
          <w:rFonts w:eastAsia="Times New Roman" w:cs="Times New Roman"/>
          <w:szCs w:val="24"/>
          <w:lang w:eastAsia="de-DE"/>
        </w:rPr>
        <w:t>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Falsch n</w:t>
      </w:r>
      <w:r w:rsidR="00501E33" w:rsidRPr="001B6004">
        <w:rPr>
          <w:rFonts w:eastAsia="Times New Roman" w:cs="Times New Roman"/>
          <w:szCs w:val="24"/>
          <w:lang w:eastAsia="de-DE"/>
        </w:rPr>
        <w:t>egativ:  Eine positive Kla</w:t>
      </w:r>
      <w:r w:rsidR="001B6004">
        <w:rPr>
          <w:rFonts w:eastAsia="Times New Roman" w:cs="Times New Roman"/>
          <w:szCs w:val="24"/>
          <w:lang w:eastAsia="de-DE"/>
        </w:rPr>
        <w:t>sse wird als negative erkannt</w:t>
      </w:r>
    </w:p>
    <w:p w:rsidR="00501E33" w:rsidRP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Falsch p</w:t>
      </w:r>
      <w:r w:rsidR="00501E33" w:rsidRPr="001B6004">
        <w:rPr>
          <w:rFonts w:eastAsia="Times New Roman" w:cs="Times New Roman"/>
          <w:szCs w:val="24"/>
          <w:lang w:eastAsia="de-DE"/>
        </w:rPr>
        <w:t>ositiv:  Eine negative Klasse wird als positive erkannt</w:t>
      </w:r>
    </w:p>
    <w:p w:rsidR="004074DA" w:rsidRDefault="004074DA" w:rsidP="00B12E55">
      <w:pPr>
        <w:ind w:left="720"/>
        <w:jc w:val="left"/>
        <w:rPr>
          <w:rFonts w:eastAsia="Times New Roman" w:cs="Times New Roman"/>
          <w:szCs w:val="24"/>
          <w:lang w:eastAsia="de-DE"/>
        </w:rPr>
      </w:pPr>
    </w:p>
    <w:tbl>
      <w:tblPr>
        <w:tblStyle w:val="Tabellengitternetz"/>
        <w:tblW w:w="0" w:type="auto"/>
        <w:tblLook w:val="04A0"/>
      </w:tblPr>
      <w:tblGrid>
        <w:gridCol w:w="1852"/>
        <w:gridCol w:w="2107"/>
        <w:gridCol w:w="2386"/>
        <w:gridCol w:w="2149"/>
      </w:tblGrid>
      <w:tr w:rsidR="00871AC1" w:rsidTr="00871AC1">
        <w:tc>
          <w:tcPr>
            <w:tcW w:w="1852" w:type="dxa"/>
            <w:tcBorders>
              <w:top w:val="nil"/>
              <w:left w:val="nil"/>
              <w:bottom w:val="nil"/>
              <w:right w:val="nil"/>
            </w:tcBorders>
          </w:tcPr>
          <w:p w:rsidR="00871AC1" w:rsidRDefault="00871AC1" w:rsidP="00B12E55">
            <w:pPr>
              <w:jc w:val="left"/>
              <w:rPr>
                <w:rFonts w:eastAsia="Times New Roman" w:cs="Times New Roman"/>
                <w:szCs w:val="24"/>
                <w:lang w:eastAsia="de-DE"/>
              </w:rPr>
            </w:pPr>
          </w:p>
        </w:tc>
        <w:tc>
          <w:tcPr>
            <w:tcW w:w="2107"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c>
          <w:tcPr>
            <w:tcW w:w="2386" w:type="dxa"/>
            <w:tcBorders>
              <w:top w:val="nil"/>
              <w:left w:val="nil"/>
              <w:bottom w:val="single" w:sz="4" w:space="0" w:color="auto"/>
              <w:right w:val="nil"/>
            </w:tcBorders>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Ergebnis Realität</w:t>
            </w:r>
          </w:p>
        </w:tc>
        <w:tc>
          <w:tcPr>
            <w:tcW w:w="2149"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top w:val="single" w:sz="4" w:space="0" w:color="auto"/>
              <w:left w:val="single" w:sz="4" w:space="0" w:color="auto"/>
            </w:tcBorders>
          </w:tcPr>
          <w:p w:rsidR="00871AC1" w:rsidRDefault="00871AC1" w:rsidP="00B12E55">
            <w:pPr>
              <w:jc w:val="left"/>
              <w:rPr>
                <w:rFonts w:eastAsia="Times New Roman" w:cs="Times New Roman"/>
                <w:szCs w:val="24"/>
                <w:lang w:eastAsia="de-DE"/>
              </w:rPr>
            </w:pPr>
          </w:p>
        </w:tc>
        <w:tc>
          <w:tcPr>
            <w:tcW w:w="2386"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149"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r>
      <w:tr w:rsidR="00871AC1" w:rsidTr="00871AC1">
        <w:tc>
          <w:tcPr>
            <w:tcW w:w="1852" w:type="dxa"/>
            <w:tcBorders>
              <w:top w:val="nil"/>
              <w:left w:val="nil"/>
              <w:bottom w:val="nil"/>
              <w:right w:val="single" w:sz="4" w:space="0" w:color="auto"/>
            </w:tcBorders>
          </w:tcPr>
          <w:p w:rsidR="00871AC1" w:rsidRDefault="0070569E" w:rsidP="00B12E55">
            <w:pPr>
              <w:jc w:val="left"/>
              <w:rPr>
                <w:rFonts w:eastAsia="Times New Roman" w:cs="Times New Roman"/>
                <w:szCs w:val="24"/>
                <w:lang w:eastAsia="de-DE"/>
              </w:rPr>
            </w:pPr>
            <w:r>
              <w:rPr>
                <w:rFonts w:eastAsia="Times New Roman" w:cs="Times New Roman"/>
                <w:szCs w:val="24"/>
                <w:lang w:eastAsia="de-DE"/>
              </w:rPr>
              <w:t xml:space="preserve">Ergebnis </w:t>
            </w:r>
            <w:r w:rsidR="00871AC1">
              <w:rPr>
                <w:rFonts w:eastAsia="Times New Roman" w:cs="Times New Roman"/>
                <w:szCs w:val="24"/>
                <w:lang w:eastAsia="de-DE"/>
              </w:rPr>
              <w:t>Test</w:t>
            </w: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386"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richtig p</w:t>
            </w:r>
            <w:r w:rsidR="001C6953">
              <w:rPr>
                <w:rFonts w:eastAsia="Times New Roman" w:cs="Times New Roman"/>
                <w:szCs w:val="24"/>
                <w:lang w:eastAsia="de-DE"/>
              </w:rPr>
              <w:t>ositiv (engl. t</w:t>
            </w:r>
            <w:r>
              <w:rPr>
                <w:rFonts w:eastAsia="Times New Roman" w:cs="Times New Roman"/>
                <w:szCs w:val="24"/>
                <w:lang w:eastAsia="de-DE"/>
              </w:rPr>
              <w:t>rue positive)</w:t>
            </w:r>
          </w:p>
        </w:tc>
        <w:tc>
          <w:tcPr>
            <w:tcW w:w="2149"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falsch positiv</w:t>
            </w:r>
            <w:r w:rsidR="001C6953">
              <w:rPr>
                <w:rFonts w:eastAsia="Times New Roman" w:cs="Times New Roman"/>
                <w:szCs w:val="24"/>
                <w:lang w:eastAsia="de-DE"/>
              </w:rPr>
              <w:t>(engl. f</w:t>
            </w:r>
            <w:r>
              <w:rPr>
                <w:rFonts w:eastAsia="Times New Roman" w:cs="Times New Roman"/>
                <w:szCs w:val="24"/>
                <w:lang w:eastAsia="de-DE"/>
              </w:rPr>
              <w:t>alse positive)</w:t>
            </w: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c>
          <w:tcPr>
            <w:tcW w:w="2386" w:type="dxa"/>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falsch negativ</w:t>
            </w:r>
            <w:r w:rsidR="001C6953">
              <w:rPr>
                <w:rFonts w:eastAsia="Times New Roman" w:cs="Times New Roman"/>
                <w:szCs w:val="24"/>
                <w:lang w:eastAsia="de-DE"/>
              </w:rPr>
              <w:t>(engl. f</w:t>
            </w:r>
            <w:r>
              <w:rPr>
                <w:rFonts w:eastAsia="Times New Roman" w:cs="Times New Roman"/>
                <w:szCs w:val="24"/>
                <w:lang w:eastAsia="de-DE"/>
              </w:rPr>
              <w:t>alse negative)</w:t>
            </w:r>
          </w:p>
        </w:tc>
        <w:tc>
          <w:tcPr>
            <w:tcW w:w="2149" w:type="dxa"/>
          </w:tcPr>
          <w:p w:rsidR="00871AC1" w:rsidRDefault="00871AC1" w:rsidP="001C6953">
            <w:pPr>
              <w:keepNext/>
              <w:jc w:val="left"/>
              <w:rPr>
                <w:rFonts w:eastAsia="Times New Roman" w:cs="Times New Roman"/>
                <w:szCs w:val="24"/>
                <w:lang w:eastAsia="de-DE"/>
              </w:rPr>
            </w:pPr>
            <w:r>
              <w:rPr>
                <w:rFonts w:eastAsia="Times New Roman" w:cs="Times New Roman"/>
                <w:szCs w:val="24"/>
                <w:lang w:eastAsia="de-DE"/>
              </w:rPr>
              <w:t xml:space="preserve">richtig negativ(engl. </w:t>
            </w:r>
            <w:r w:rsidR="001C6953">
              <w:rPr>
                <w:rFonts w:eastAsia="Times New Roman" w:cs="Times New Roman"/>
                <w:szCs w:val="24"/>
                <w:lang w:eastAsia="de-DE"/>
              </w:rPr>
              <w:t>true</w:t>
            </w:r>
            <w:r>
              <w:rPr>
                <w:rFonts w:eastAsia="Times New Roman" w:cs="Times New Roman"/>
                <w:szCs w:val="24"/>
                <w:lang w:eastAsia="de-DE"/>
              </w:rPr>
              <w:t xml:space="preserve"> </w:t>
            </w:r>
            <w:r w:rsidR="001C6953">
              <w:rPr>
                <w:rFonts w:eastAsia="Times New Roman" w:cs="Times New Roman"/>
                <w:szCs w:val="24"/>
                <w:lang w:eastAsia="de-DE"/>
              </w:rPr>
              <w:t>negativ</w:t>
            </w:r>
            <w:r>
              <w:rPr>
                <w:rFonts w:eastAsia="Times New Roman" w:cs="Times New Roman"/>
                <w:szCs w:val="24"/>
                <w:lang w:eastAsia="de-DE"/>
              </w:rPr>
              <w:t>)</w:t>
            </w:r>
          </w:p>
        </w:tc>
      </w:tr>
    </w:tbl>
    <w:p w:rsidR="0095562E" w:rsidRDefault="0095562E" w:rsidP="00B12E55">
      <w:pPr>
        <w:pStyle w:val="Beschriftung"/>
        <w:spacing w:before="120" w:line="312" w:lineRule="auto"/>
      </w:pPr>
      <w:bookmarkStart w:id="20" w:name="_Toc439774927"/>
      <w:r>
        <w:t xml:space="preserve">Tabelle </w:t>
      </w:r>
      <w:fldSimple w:instr=" SEQ Tabelle \* ARABIC ">
        <w:r>
          <w:rPr>
            <w:noProof/>
          </w:rPr>
          <w:t>1</w:t>
        </w:r>
      </w:fldSimple>
      <w:r>
        <w:t>: Wahrheitstabelle</w:t>
      </w:r>
      <w:bookmarkEnd w:id="20"/>
    </w:p>
    <w:p w:rsidR="00A17A13" w:rsidRPr="00203FC9" w:rsidRDefault="00501E33" w:rsidP="00A17A13">
      <w:pPr>
        <w:rPr>
          <w:rFonts w:eastAsia="Times New Roman" w:cs="Times New Roman"/>
          <w:szCs w:val="24"/>
          <w:lang w:eastAsia="de-DE"/>
        </w:rPr>
      </w:pPr>
      <w:r w:rsidRPr="00501E33">
        <w:rPr>
          <w:rFonts w:eastAsia="Times New Roman" w:cs="Times New Roman"/>
          <w:szCs w:val="24"/>
          <w:lang w:eastAsia="de-DE"/>
        </w:rPr>
        <w:br/>
        <w:t xml:space="preserve">Wie in der Tabelle zu sehen ist, werden die richtig klassifizierten Objekte entlang der Hauptdiagonalen eingetragen und die </w:t>
      </w:r>
      <w:r w:rsidR="00BB3320" w:rsidRPr="00501E33">
        <w:rPr>
          <w:rFonts w:eastAsia="Times New Roman" w:cs="Times New Roman"/>
          <w:szCs w:val="24"/>
          <w:lang w:eastAsia="de-DE"/>
        </w:rPr>
        <w:t>falsch</w:t>
      </w:r>
      <w:r w:rsidRPr="00501E33">
        <w:rPr>
          <w:rFonts w:eastAsia="Times New Roman" w:cs="Times New Roman"/>
          <w:szCs w:val="24"/>
          <w:lang w:eastAsia="de-DE"/>
        </w:rPr>
        <w:t xml:space="preserve"> klassi</w:t>
      </w:r>
      <w:r w:rsidR="00BB3320">
        <w:rPr>
          <w:rFonts w:eastAsia="Times New Roman" w:cs="Times New Roman"/>
          <w:szCs w:val="24"/>
          <w:lang w:eastAsia="de-DE"/>
        </w:rPr>
        <w:t xml:space="preserve">fizierten </w:t>
      </w:r>
      <w:r w:rsidRPr="00501E33">
        <w:rPr>
          <w:rFonts w:eastAsia="Times New Roman" w:cs="Times New Roman"/>
          <w:szCs w:val="24"/>
          <w:lang w:eastAsia="de-DE"/>
        </w:rPr>
        <w:t>Objekte entlang der N</w:t>
      </w:r>
      <w:r w:rsidRPr="00501E33">
        <w:rPr>
          <w:rFonts w:eastAsia="Times New Roman" w:cs="Times New Roman"/>
          <w:szCs w:val="24"/>
          <w:lang w:eastAsia="de-DE"/>
        </w:rPr>
        <w:t>e</w:t>
      </w:r>
      <w:r w:rsidRPr="00501E33">
        <w:rPr>
          <w:rFonts w:eastAsia="Times New Roman" w:cs="Times New Roman"/>
          <w:szCs w:val="24"/>
          <w:lang w:eastAsia="de-DE"/>
        </w:rPr>
        <w:t xml:space="preserve">bendiagonale. Durch die Matrix kann eine erste Beurteilung über den Klassifikator getroffen werden und die dient als </w:t>
      </w:r>
      <w:r w:rsidR="00BB3320" w:rsidRPr="00501E33">
        <w:rPr>
          <w:rFonts w:eastAsia="Times New Roman" w:cs="Times New Roman"/>
          <w:szCs w:val="24"/>
          <w:lang w:eastAsia="de-DE"/>
        </w:rPr>
        <w:t>Grundlage</w:t>
      </w:r>
      <w:r w:rsidR="00BB3320">
        <w:rPr>
          <w:rFonts w:eastAsia="Times New Roman" w:cs="Times New Roman"/>
          <w:szCs w:val="24"/>
          <w:lang w:eastAsia="de-DE"/>
        </w:rPr>
        <w:t xml:space="preserve"> für weitere </w:t>
      </w:r>
      <w:r w:rsidRPr="00501E33">
        <w:rPr>
          <w:rFonts w:eastAsia="Times New Roman" w:cs="Times New Roman"/>
          <w:szCs w:val="24"/>
          <w:lang w:eastAsia="de-DE"/>
        </w:rPr>
        <w:t>Gütemaße.</w:t>
      </w:r>
    </w:p>
    <w:p w:rsidR="001F7F92" w:rsidRDefault="00864154" w:rsidP="002D2ACC">
      <w:pPr>
        <w:pStyle w:val="berschrift3"/>
        <w:rPr>
          <w:rFonts w:eastAsia="Times New Roman"/>
          <w:lang w:eastAsia="de-DE"/>
        </w:rPr>
      </w:pPr>
      <w:r>
        <w:rPr>
          <w:rFonts w:eastAsia="Times New Roman"/>
          <w:lang w:eastAsia="de-DE"/>
        </w:rPr>
        <w:lastRenderedPageBreak/>
        <w:t>Einfache Gütemaße</w:t>
      </w:r>
    </w:p>
    <w:p w:rsidR="00224057" w:rsidRPr="00224057" w:rsidRDefault="00652AB8" w:rsidP="00224057">
      <w:pPr>
        <w:rPr>
          <w:lang w:eastAsia="de-DE"/>
        </w:rPr>
      </w:pPr>
      <w:r>
        <w:rPr>
          <w:lang w:eastAsia="de-DE"/>
        </w:rPr>
        <w:t xml:space="preserve">Im </w:t>
      </w:r>
      <w:r w:rsidR="00047899">
        <w:rPr>
          <w:lang w:eastAsia="de-DE"/>
        </w:rPr>
        <w:t>Folgenden</w:t>
      </w:r>
      <w:r>
        <w:rPr>
          <w:lang w:eastAsia="de-DE"/>
        </w:rPr>
        <w:t xml:space="preserve"> werden die Grundgütemaße die </w:t>
      </w:r>
      <w:r w:rsidR="001366E3">
        <w:rPr>
          <w:lang w:eastAsia="de-DE"/>
        </w:rPr>
        <w:t>mithilfe der</w:t>
      </w:r>
      <w:r>
        <w:rPr>
          <w:lang w:eastAsia="de-DE"/>
        </w:rPr>
        <w:t xml:space="preserve"> Wahrheitsmatrix getroffen werden beschrieben. </w:t>
      </w:r>
      <w:r w:rsidR="0059134A">
        <w:rPr>
          <w:lang w:eastAsia="de-DE"/>
        </w:rPr>
        <w:t>Der Werteberei</w:t>
      </w:r>
      <w:r w:rsidR="00FF6D6B">
        <w:rPr>
          <w:lang w:eastAsia="de-DE"/>
        </w:rPr>
        <w:t>ch der Gütemaße beträgt [0,1]</w:t>
      </w:r>
      <w:r w:rsidR="00521229">
        <w:rPr>
          <w:lang w:eastAsia="de-DE"/>
        </w:rPr>
        <w:t xml:space="preserve">. </w:t>
      </w:r>
      <w:r w:rsidR="00521229">
        <w:t>Wobei der ideale Wert der Gütemaße 1 beträgt</w:t>
      </w:r>
    </w:p>
    <w:p w:rsidR="00E50EF7" w:rsidRDefault="00AB003A" w:rsidP="00B557C0">
      <w:pPr>
        <w:pStyle w:val="Heading4"/>
        <w:rPr>
          <w:lang w:eastAsia="de-DE"/>
        </w:rPr>
      </w:pPr>
      <w:r>
        <w:rPr>
          <w:lang w:eastAsia="de-DE"/>
        </w:rPr>
        <w:t>Sensitivität</w:t>
      </w:r>
    </w:p>
    <w:p w:rsidR="00C65444" w:rsidRPr="00AB003A" w:rsidRDefault="00E50EF7" w:rsidP="00C65444">
      <w:pPr>
        <w:rPr>
          <w:lang w:eastAsia="de-DE"/>
        </w:rPr>
      </w:pPr>
      <w:r>
        <w:rPr>
          <w:lang w:eastAsia="de-DE"/>
        </w:rPr>
        <w:t xml:space="preserve">Mit der Sensitivität wird der Anteil </w:t>
      </w:r>
      <w:r w:rsidR="00AC624F">
        <w:rPr>
          <w:lang w:eastAsia="de-DE"/>
        </w:rPr>
        <w:t>der</w:t>
      </w:r>
      <w:r>
        <w:rPr>
          <w:lang w:eastAsia="de-DE"/>
        </w:rPr>
        <w:t xml:space="preserve"> positiv richtig Klassen </w:t>
      </w:r>
      <w:r w:rsidR="00214FF3">
        <w:rPr>
          <w:lang w:eastAsia="de-DE"/>
        </w:rPr>
        <w:t>im Verhältnis zu allen positiven Klassen</w:t>
      </w:r>
      <w:r>
        <w:rPr>
          <w:lang w:eastAsia="de-DE"/>
        </w:rPr>
        <w:t xml:space="preserve"> berechnet.</w:t>
      </w:r>
      <w:r w:rsidR="00224057">
        <w:rPr>
          <w:lang w:eastAsia="de-DE"/>
        </w:rPr>
        <w:t xml:space="preserve">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C00F79" w:rsidTr="00017EB4">
        <w:tc>
          <w:tcPr>
            <w:tcW w:w="8188" w:type="dxa"/>
          </w:tcPr>
          <w:p w:rsidR="00C00F79" w:rsidRDefault="00C00F79" w:rsidP="00C00F79">
            <w:pPr>
              <w:rPr>
                <w:lang w:eastAsia="de-DE"/>
              </w:rPr>
            </w:pPr>
            <m:oMathPara>
              <m:oMath>
                <m:r>
                  <w:rPr>
                    <w:rFonts w:ascii="Cambria Math" w:hAnsi="Cambria Math"/>
                    <w:lang w:eastAsia="de-DE"/>
                  </w:rPr>
                  <m:t xml:space="preserve">sens= </m:t>
                </m:r>
                <m:f>
                  <m:fPr>
                    <m:ctrlPr>
                      <w:rPr>
                        <w:rFonts w:ascii="Cambria Math" w:eastAsiaTheme="minorEastAsia" w:hAnsi="Cambria Math"/>
                        <w:i/>
                        <w:lang w:eastAsia="de-DE"/>
                      </w:rPr>
                    </m:ctrlPr>
                  </m:fPr>
                  <m:num>
                    <m:r>
                      <w:rPr>
                        <w:rFonts w:ascii="Cambria Math" w:eastAsiaTheme="minorEastAsia" w:hAnsi="Cambria Math"/>
                        <w:lang w:eastAsia="de-DE"/>
                      </w:rPr>
                      <m:t>TP</m:t>
                    </m:r>
                  </m:num>
                  <m:den>
                    <m:r>
                      <w:rPr>
                        <w:rFonts w:ascii="Cambria Math" w:eastAsiaTheme="minorEastAsia" w:hAnsi="Cambria Math"/>
                        <w:lang w:eastAsia="de-DE"/>
                      </w:rPr>
                      <m:t>TP+FN</m:t>
                    </m:r>
                  </m:den>
                </m:f>
              </m:oMath>
            </m:oMathPara>
          </w:p>
        </w:tc>
        <w:tc>
          <w:tcPr>
            <w:tcW w:w="236" w:type="dxa"/>
          </w:tcPr>
          <w:p w:rsidR="00C00F79" w:rsidRDefault="00C66FD9" w:rsidP="00346CAD">
            <w:pPr>
              <w:pStyle w:val="Beschriftung"/>
              <w:jc w:val="both"/>
              <w:rPr>
                <w:lang w:eastAsia="de-DE"/>
              </w:rPr>
            </w:pPr>
            <w:r>
              <w:rPr>
                <w:lang w:eastAsia="de-DE"/>
              </w:rPr>
              <w:t>(</w:t>
            </w:r>
            <w:r w:rsidR="00D80FA2">
              <w:rPr>
                <w:lang w:eastAsia="de-DE"/>
              </w:rPr>
              <w:fldChar w:fldCharType="begin"/>
            </w:r>
            <w:r w:rsidR="00FF66AB">
              <w:rPr>
                <w:lang w:eastAsia="de-DE"/>
              </w:rPr>
              <w:instrText xml:space="preserve"> STYLEREF 1 \s </w:instrText>
            </w:r>
            <w:r w:rsidR="00D80FA2">
              <w:rPr>
                <w:lang w:eastAsia="de-DE"/>
              </w:rPr>
              <w:fldChar w:fldCharType="separate"/>
            </w:r>
            <w:r w:rsidR="00FF66AB">
              <w:rPr>
                <w:noProof/>
                <w:lang w:eastAsia="de-DE"/>
              </w:rPr>
              <w:t>2</w:t>
            </w:r>
            <w:r w:rsidR="00D80FA2">
              <w:rPr>
                <w:lang w:eastAsia="de-DE"/>
              </w:rPr>
              <w:fldChar w:fldCharType="end"/>
            </w:r>
            <w:r w:rsidR="00FF66AB">
              <w:rPr>
                <w:lang w:eastAsia="de-DE"/>
              </w:rPr>
              <w:t>.</w:t>
            </w:r>
            <w:r w:rsidR="00D80FA2">
              <w:rPr>
                <w:lang w:eastAsia="de-DE"/>
              </w:rPr>
              <w:fldChar w:fldCharType="begin"/>
            </w:r>
            <w:r w:rsidR="00FF66AB">
              <w:rPr>
                <w:lang w:eastAsia="de-DE"/>
              </w:rPr>
              <w:instrText xml:space="preserve"> SEQ Formel \* ARABIC \s 1 </w:instrText>
            </w:r>
            <w:r w:rsidR="00D80FA2">
              <w:rPr>
                <w:lang w:eastAsia="de-DE"/>
              </w:rPr>
              <w:fldChar w:fldCharType="separate"/>
            </w:r>
            <w:r w:rsidR="00FF66AB">
              <w:rPr>
                <w:noProof/>
                <w:lang w:eastAsia="de-DE"/>
              </w:rPr>
              <w:t>3</w:t>
            </w:r>
            <w:r w:rsidR="00D80FA2">
              <w:rPr>
                <w:lang w:eastAsia="de-DE"/>
              </w:rPr>
              <w:fldChar w:fldCharType="end"/>
            </w:r>
            <w:r>
              <w:rPr>
                <w:lang w:eastAsia="de-DE"/>
              </w:rPr>
              <w:t>)</w:t>
            </w:r>
          </w:p>
        </w:tc>
      </w:tr>
    </w:tbl>
    <w:p w:rsidR="00836673" w:rsidRDefault="00C77405" w:rsidP="00B557C0">
      <w:pPr>
        <w:pStyle w:val="Heading4"/>
      </w:pPr>
      <w:r>
        <w:t>Spezifität</w:t>
      </w:r>
    </w:p>
    <w:p w:rsidR="00836673" w:rsidRDefault="00AC624F" w:rsidP="00836673">
      <w:r>
        <w:t xml:space="preserve">Die Spezifität berechnet den Anteil </w:t>
      </w:r>
      <w:r w:rsidR="0063743C">
        <w:t xml:space="preserve">der richtig erkannten negativen Klassen </w:t>
      </w:r>
      <w:r w:rsidR="008E5CED">
        <w:t>im Ve</w:t>
      </w:r>
      <w:r w:rsidR="008E5CED">
        <w:t>r</w:t>
      </w:r>
      <w:r w:rsidR="008E5CED">
        <w:t>hältnis zu</w:t>
      </w:r>
      <w:r w:rsidR="0063743C">
        <w:t xml:space="preserve"> </w:t>
      </w:r>
      <w:r w:rsidR="001B5115">
        <w:t>allen</w:t>
      </w:r>
      <w:r w:rsidR="0063743C">
        <w:t xml:space="preserve"> </w:t>
      </w:r>
      <w:r w:rsidR="001B5115">
        <w:t>negativen Fällen</w:t>
      </w:r>
      <w:r w:rsidR="0063743C">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3"/>
        <w:gridCol w:w="631"/>
      </w:tblGrid>
      <w:tr w:rsidR="00556C54" w:rsidTr="00017EB4">
        <w:tc>
          <w:tcPr>
            <w:tcW w:w="8188" w:type="dxa"/>
          </w:tcPr>
          <w:p w:rsidR="00556C54" w:rsidRDefault="00556C54" w:rsidP="00C56086">
            <w:pPr>
              <w:rPr>
                <w:lang w:eastAsia="de-DE"/>
              </w:rPr>
            </w:pPr>
            <m:oMathPara>
              <m:oMath>
                <m:r>
                  <w:rPr>
                    <w:rFonts w:ascii="Cambria Math" w:hAnsi="Cambria Math"/>
                    <w:lang w:eastAsia="de-DE"/>
                  </w:rPr>
                  <m:t xml:space="preserve">spez= </m:t>
                </m:r>
                <m:f>
                  <m:fPr>
                    <m:ctrlPr>
                      <w:rPr>
                        <w:rFonts w:ascii="Cambria Math" w:eastAsiaTheme="minorEastAsia" w:hAnsi="Cambria Math"/>
                        <w:i/>
                        <w:lang w:eastAsia="de-DE"/>
                      </w:rPr>
                    </m:ctrlPr>
                  </m:fPr>
                  <m:num>
                    <m:r>
                      <w:rPr>
                        <w:rFonts w:ascii="Cambria Math" w:eastAsiaTheme="minorEastAsia" w:hAnsi="Cambria Math"/>
                        <w:lang w:eastAsia="de-DE"/>
                      </w:rPr>
                      <m:t>TN</m:t>
                    </m:r>
                  </m:num>
                  <m:den>
                    <m:r>
                      <w:rPr>
                        <w:rFonts w:ascii="Cambria Math" w:eastAsiaTheme="minorEastAsia" w:hAnsi="Cambria Math"/>
                        <w:lang w:eastAsia="de-DE"/>
                      </w:rPr>
                      <m:t>TN+FP</m:t>
                    </m:r>
                  </m:den>
                </m:f>
              </m:oMath>
            </m:oMathPara>
          </w:p>
        </w:tc>
        <w:tc>
          <w:tcPr>
            <w:tcW w:w="236" w:type="dxa"/>
          </w:tcPr>
          <w:p w:rsidR="00556C54" w:rsidRDefault="00EE273F" w:rsidP="008B5E8B">
            <w:pPr>
              <w:pStyle w:val="Beschriftung"/>
              <w:jc w:val="both"/>
              <w:rPr>
                <w:lang w:eastAsia="de-DE"/>
              </w:rPr>
            </w:pPr>
            <w:r>
              <w:rPr>
                <w:rFonts w:ascii="Times New Roman" w:hAnsi="Times New Roman" w:cstheme="minorBidi"/>
                <w:bCs w:val="0"/>
                <w:sz w:val="22"/>
                <w:szCs w:val="22"/>
              </w:rPr>
              <w:t>(</w:t>
            </w:r>
            <w:r w:rsidR="00D80FA2">
              <w:rPr>
                <w:rFonts w:ascii="Times New Roman" w:hAnsi="Times New Roman" w:cstheme="minorBidi"/>
                <w:bCs w:val="0"/>
                <w:sz w:val="22"/>
                <w:szCs w:val="22"/>
              </w:rPr>
              <w:fldChar w:fldCharType="begin"/>
            </w:r>
            <w:r w:rsidR="00FF66AB">
              <w:rPr>
                <w:rFonts w:ascii="Times New Roman" w:hAnsi="Times New Roman" w:cstheme="minorBidi"/>
                <w:bCs w:val="0"/>
                <w:sz w:val="22"/>
                <w:szCs w:val="22"/>
              </w:rPr>
              <w:instrText xml:space="preserve"> STYLEREF 1 \s </w:instrText>
            </w:r>
            <w:r w:rsidR="00D80FA2">
              <w:rPr>
                <w:rFonts w:ascii="Times New Roman" w:hAnsi="Times New Roman" w:cstheme="minorBidi"/>
                <w:bCs w:val="0"/>
                <w:sz w:val="22"/>
                <w:szCs w:val="22"/>
              </w:rPr>
              <w:fldChar w:fldCharType="separate"/>
            </w:r>
            <w:r w:rsidR="00FF66AB">
              <w:rPr>
                <w:rFonts w:ascii="Times New Roman" w:hAnsi="Times New Roman" w:cstheme="minorBidi"/>
                <w:bCs w:val="0"/>
                <w:noProof/>
                <w:sz w:val="22"/>
                <w:szCs w:val="22"/>
              </w:rPr>
              <w:t>2</w:t>
            </w:r>
            <w:r w:rsidR="00D80FA2">
              <w:rPr>
                <w:rFonts w:ascii="Times New Roman" w:hAnsi="Times New Roman" w:cstheme="minorBidi"/>
                <w:bCs w:val="0"/>
                <w:sz w:val="22"/>
                <w:szCs w:val="22"/>
              </w:rPr>
              <w:fldChar w:fldCharType="end"/>
            </w:r>
            <w:r w:rsidR="00FF66AB">
              <w:rPr>
                <w:rFonts w:ascii="Times New Roman" w:hAnsi="Times New Roman" w:cstheme="minorBidi"/>
                <w:bCs w:val="0"/>
                <w:sz w:val="22"/>
                <w:szCs w:val="22"/>
              </w:rPr>
              <w:t>.</w:t>
            </w:r>
            <w:r w:rsidR="008B5E8B">
              <w:rPr>
                <w:rFonts w:ascii="Times New Roman" w:hAnsi="Times New Roman" w:cstheme="minorBidi"/>
                <w:bCs w:val="0"/>
                <w:sz w:val="22"/>
                <w:szCs w:val="22"/>
              </w:rPr>
              <w:t>4</w:t>
            </w:r>
            <w:r>
              <w:rPr>
                <w:lang w:eastAsia="de-DE"/>
              </w:rPr>
              <w:t>)</w:t>
            </w:r>
          </w:p>
        </w:tc>
      </w:tr>
    </w:tbl>
    <w:p w:rsidR="002C4732" w:rsidRDefault="00225646" w:rsidP="00B557C0">
      <w:pPr>
        <w:pStyle w:val="Heading4"/>
      </w:pPr>
      <w:r>
        <w:t>Relevanz</w:t>
      </w:r>
    </w:p>
    <w:p w:rsidR="002C4732" w:rsidRDefault="00F51561" w:rsidP="002C4732">
      <w:r>
        <w:t xml:space="preserve">Mithilfe der Relevanz wird der Anteil der richtig positiven erkannten Klassen im Verhältnis zu </w:t>
      </w:r>
      <w:r w:rsidR="005F3012">
        <w:t xml:space="preserve">allen </w:t>
      </w:r>
      <w:r w:rsidR="001D37E5">
        <w:t>positiv</w:t>
      </w:r>
      <w:r w:rsidR="005F3012">
        <w:t xml:space="preserve"> klassifizierten Objekten</w:t>
      </w:r>
      <w:r>
        <w:t xml:space="preserve"> 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1A542F" w:rsidTr="00017EB4">
        <w:tc>
          <w:tcPr>
            <w:tcW w:w="8188" w:type="dxa"/>
          </w:tcPr>
          <w:p w:rsidR="001A542F" w:rsidRDefault="00225646" w:rsidP="009252F1">
            <w:pPr>
              <w:rPr>
                <w:lang w:eastAsia="de-DE"/>
              </w:rPr>
            </w:pPr>
            <m:oMathPara>
              <m:oMath>
                <m:r>
                  <w:rPr>
                    <w:rFonts w:ascii="Cambria Math" w:hAnsi="Cambria Math"/>
                    <w:lang w:eastAsia="de-DE"/>
                  </w:rPr>
                  <m:t xml:space="preserve">rel= </m:t>
                </m:r>
                <m:f>
                  <m:fPr>
                    <m:ctrlPr>
                      <w:rPr>
                        <w:rFonts w:ascii="Cambria Math" w:eastAsiaTheme="minorEastAsia" w:hAnsi="Cambria Math"/>
                        <w:i/>
                        <w:lang w:eastAsia="de-DE"/>
                      </w:rPr>
                    </m:ctrlPr>
                  </m:fPr>
                  <m:num>
                    <m:r>
                      <w:rPr>
                        <w:rFonts w:ascii="Cambria Math" w:eastAsiaTheme="minorEastAsia" w:hAnsi="Cambria Math"/>
                        <w:lang w:eastAsia="de-DE"/>
                      </w:rPr>
                      <m:t>TP</m:t>
                    </m:r>
                  </m:num>
                  <m:den>
                    <m:r>
                      <w:rPr>
                        <w:rFonts w:ascii="Cambria Math" w:eastAsiaTheme="minorEastAsia" w:hAnsi="Cambria Math"/>
                        <w:lang w:eastAsia="de-DE"/>
                      </w:rPr>
                      <m:t>TP+FP</m:t>
                    </m:r>
                  </m:den>
                </m:f>
              </m:oMath>
            </m:oMathPara>
          </w:p>
        </w:tc>
        <w:tc>
          <w:tcPr>
            <w:tcW w:w="236" w:type="dxa"/>
          </w:tcPr>
          <w:p w:rsidR="001A542F" w:rsidRDefault="00DA5AC3" w:rsidP="008B5E8B">
            <w:pPr>
              <w:pStyle w:val="Beschriftung"/>
              <w:jc w:val="both"/>
              <w:rPr>
                <w:lang w:eastAsia="de-DE"/>
              </w:rPr>
            </w:pPr>
            <w:r>
              <w:rPr>
                <w:lang w:eastAsia="de-DE"/>
              </w:rPr>
              <w:t>(</w:t>
            </w:r>
            <w:r w:rsidR="00D80FA2">
              <w:rPr>
                <w:lang w:eastAsia="de-DE"/>
              </w:rPr>
              <w:fldChar w:fldCharType="begin"/>
            </w:r>
            <w:r w:rsidR="00FF66AB">
              <w:rPr>
                <w:lang w:eastAsia="de-DE"/>
              </w:rPr>
              <w:instrText xml:space="preserve"> STYLEREF 1 \s </w:instrText>
            </w:r>
            <w:r w:rsidR="00D80FA2">
              <w:rPr>
                <w:lang w:eastAsia="de-DE"/>
              </w:rPr>
              <w:fldChar w:fldCharType="separate"/>
            </w:r>
            <w:r w:rsidR="00FF66AB">
              <w:rPr>
                <w:noProof/>
                <w:lang w:eastAsia="de-DE"/>
              </w:rPr>
              <w:t>2</w:t>
            </w:r>
            <w:r w:rsidR="00D80FA2">
              <w:rPr>
                <w:lang w:eastAsia="de-DE"/>
              </w:rPr>
              <w:fldChar w:fldCharType="end"/>
            </w:r>
            <w:r w:rsidR="00FF66AB">
              <w:rPr>
                <w:lang w:eastAsia="de-DE"/>
              </w:rPr>
              <w:t>.</w:t>
            </w:r>
            <w:r w:rsidR="008B5E8B">
              <w:rPr>
                <w:lang w:eastAsia="de-DE"/>
              </w:rPr>
              <w:t>5</w:t>
            </w:r>
            <w:r>
              <w:rPr>
                <w:lang w:eastAsia="de-DE"/>
              </w:rPr>
              <w:t>)</w:t>
            </w:r>
          </w:p>
        </w:tc>
      </w:tr>
    </w:tbl>
    <w:p w:rsidR="00C77405" w:rsidRDefault="00225646" w:rsidP="00B557C0">
      <w:pPr>
        <w:pStyle w:val="Heading4"/>
      </w:pPr>
      <w:r>
        <w:t>Segreganz</w:t>
      </w:r>
    </w:p>
    <w:p w:rsidR="002C4732" w:rsidRDefault="009252F1" w:rsidP="002C4732">
      <w:r>
        <w:t xml:space="preserve">Die Segreganz </w:t>
      </w:r>
      <w:r w:rsidR="00B36179">
        <w:t>ist</w:t>
      </w:r>
      <w:r>
        <w:t xml:space="preserve"> das Pendant zu der Relevanz. Es </w:t>
      </w:r>
      <w:r w:rsidR="006321A9">
        <w:t>wird</w:t>
      </w:r>
      <w:r>
        <w:t xml:space="preserve"> hier der Anteil der richtig negativen erkannten Klassen im Verhältnis zu allen </w:t>
      </w:r>
      <w:r w:rsidR="001D37E5">
        <w:t>negativ klassifizierten Objekten.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1A542F" w:rsidTr="00017EB4">
        <w:tc>
          <w:tcPr>
            <w:tcW w:w="8188" w:type="dxa"/>
          </w:tcPr>
          <w:p w:rsidR="001A542F" w:rsidRDefault="00225646" w:rsidP="009252F1">
            <w:pPr>
              <w:rPr>
                <w:lang w:eastAsia="de-DE"/>
              </w:rPr>
            </w:pPr>
            <m:oMathPara>
              <m:oMath>
                <m:r>
                  <w:rPr>
                    <w:rFonts w:ascii="Cambria Math" w:hAnsi="Cambria Math"/>
                    <w:lang w:eastAsia="de-DE"/>
                  </w:rPr>
                  <m:t xml:space="preserve">seg= </m:t>
                </m:r>
                <m:f>
                  <m:fPr>
                    <m:ctrlPr>
                      <w:rPr>
                        <w:rFonts w:ascii="Cambria Math" w:eastAsiaTheme="minorEastAsia" w:hAnsi="Cambria Math"/>
                        <w:i/>
                        <w:lang w:eastAsia="de-DE"/>
                      </w:rPr>
                    </m:ctrlPr>
                  </m:fPr>
                  <m:num>
                    <m:r>
                      <w:rPr>
                        <w:rFonts w:ascii="Cambria Math" w:eastAsiaTheme="minorEastAsia" w:hAnsi="Cambria Math"/>
                        <w:lang w:eastAsia="de-DE"/>
                      </w:rPr>
                      <m:t>TN</m:t>
                    </m:r>
                  </m:num>
                  <m:den>
                    <m:r>
                      <w:rPr>
                        <w:rFonts w:ascii="Cambria Math" w:eastAsiaTheme="minorEastAsia" w:hAnsi="Cambria Math"/>
                        <w:lang w:eastAsia="de-DE"/>
                      </w:rPr>
                      <m:t>TN+FN</m:t>
                    </m:r>
                  </m:den>
                </m:f>
              </m:oMath>
            </m:oMathPara>
          </w:p>
        </w:tc>
        <w:tc>
          <w:tcPr>
            <w:tcW w:w="236" w:type="dxa"/>
          </w:tcPr>
          <w:p w:rsidR="001A542F" w:rsidRDefault="005969E1" w:rsidP="008B5E8B">
            <w:pPr>
              <w:pStyle w:val="Beschriftung"/>
              <w:jc w:val="both"/>
              <w:rPr>
                <w:lang w:eastAsia="de-DE"/>
              </w:rPr>
            </w:pPr>
            <w:r>
              <w:rPr>
                <w:lang w:eastAsia="de-DE"/>
              </w:rPr>
              <w:t>(</w:t>
            </w:r>
            <w:r w:rsidR="00D80FA2">
              <w:rPr>
                <w:lang w:eastAsia="de-DE"/>
              </w:rPr>
              <w:fldChar w:fldCharType="begin"/>
            </w:r>
            <w:r w:rsidR="00FF66AB">
              <w:rPr>
                <w:lang w:eastAsia="de-DE"/>
              </w:rPr>
              <w:instrText xml:space="preserve"> STYLEREF 1 \s </w:instrText>
            </w:r>
            <w:r w:rsidR="00D80FA2">
              <w:rPr>
                <w:lang w:eastAsia="de-DE"/>
              </w:rPr>
              <w:fldChar w:fldCharType="separate"/>
            </w:r>
            <w:r w:rsidR="00FF66AB">
              <w:rPr>
                <w:noProof/>
                <w:lang w:eastAsia="de-DE"/>
              </w:rPr>
              <w:t>2</w:t>
            </w:r>
            <w:r w:rsidR="00D80FA2">
              <w:rPr>
                <w:lang w:eastAsia="de-DE"/>
              </w:rPr>
              <w:fldChar w:fldCharType="end"/>
            </w:r>
            <w:r w:rsidR="00FF66AB">
              <w:rPr>
                <w:lang w:eastAsia="de-DE"/>
              </w:rPr>
              <w:t>.</w:t>
            </w:r>
            <w:r w:rsidR="008B5E8B">
              <w:rPr>
                <w:lang w:eastAsia="de-DE"/>
              </w:rPr>
              <w:t>6</w:t>
            </w:r>
            <w:r>
              <w:rPr>
                <w:lang w:eastAsia="de-DE"/>
              </w:rPr>
              <w:t>)</w:t>
            </w:r>
          </w:p>
        </w:tc>
      </w:tr>
    </w:tbl>
    <w:p w:rsidR="00FD22C9" w:rsidRDefault="00FD22C9" w:rsidP="00FD22C9">
      <w:pPr>
        <w:pStyle w:val="Heading4"/>
      </w:pPr>
      <w:r>
        <w:t>Genauigkeit</w:t>
      </w:r>
    </w:p>
    <w:p w:rsidR="00FD22C9" w:rsidRDefault="00FD22C9" w:rsidP="00FD22C9">
      <w:r>
        <w:t>Die Genauigkeit berechnet den Anteil aller korrekt Klassifizierten Objekte im Ve</w:t>
      </w:r>
      <w:r>
        <w:t>r</w:t>
      </w:r>
      <w:r>
        <w:t>hältnis zu der gesamten Testmenge.</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655"/>
      </w:tblGrid>
      <w:tr w:rsidR="00FD22C9" w:rsidTr="00C65FDF">
        <w:tc>
          <w:tcPr>
            <w:tcW w:w="7763" w:type="dxa"/>
          </w:tcPr>
          <w:p w:rsidR="00FD22C9" w:rsidRDefault="00FD22C9" w:rsidP="00C65FDF">
            <m:oMathPara>
              <m:oMath>
                <m:r>
                  <w:rPr>
                    <w:rFonts w:ascii="Cambria Math" w:hAnsi="Cambria Math"/>
                  </w:rPr>
                  <w:lastRenderedPageBreak/>
                  <m:t xml:space="preserve">acc= </m:t>
                </m:r>
                <m:f>
                  <m:fPr>
                    <m:ctrlPr>
                      <w:rPr>
                        <w:rFonts w:ascii="Cambria Math" w:hAnsi="Cambria Math"/>
                        <w:i/>
                      </w:rPr>
                    </m:ctrlPr>
                  </m:fPr>
                  <m:num>
                    <m:r>
                      <w:rPr>
                        <w:rFonts w:ascii="Cambria Math" w:hAnsi="Cambria Math"/>
                      </w:rPr>
                      <m:t>TP+FP</m:t>
                    </m:r>
                  </m:num>
                  <m:den>
                    <m:r>
                      <w:rPr>
                        <w:rFonts w:ascii="Cambria Math" w:hAnsi="Cambria Math"/>
                      </w:rPr>
                      <m:t>TP+FP+FN+FP</m:t>
                    </m:r>
                  </m:den>
                </m:f>
              </m:oMath>
            </m:oMathPara>
          </w:p>
        </w:tc>
        <w:tc>
          <w:tcPr>
            <w:tcW w:w="655" w:type="dxa"/>
          </w:tcPr>
          <w:p w:rsidR="00FD22C9" w:rsidRDefault="008B5E8B" w:rsidP="00CA6312">
            <w:pPr>
              <w:keepNext/>
            </w:pPr>
            <w:r>
              <w:t>(2.7)</w:t>
            </w:r>
          </w:p>
        </w:tc>
      </w:tr>
    </w:tbl>
    <w:p w:rsidR="00FD22C9" w:rsidRDefault="00FD22C9" w:rsidP="001A542F"/>
    <w:p w:rsidR="001A542F" w:rsidRPr="001A542F" w:rsidRDefault="004E62CE" w:rsidP="001A542F">
      <w:r>
        <w:t>Die genannten Gütemaße besitzen alleine eine geringe Aussagekraft</w:t>
      </w:r>
      <w:r w:rsidR="007A7434">
        <w:t xml:space="preserve">. Eine hohe </w:t>
      </w:r>
      <w:r w:rsidR="00181B99">
        <w:t>Sp</w:t>
      </w:r>
      <w:r w:rsidR="00181B99">
        <w:t>e</w:t>
      </w:r>
      <w:r w:rsidR="00181B99">
        <w:t>zifität oder Genauigkeit hat zum Beispiel bei unausgeglichenen Datensätzen keine große Bedeutung.</w:t>
      </w:r>
      <w:r w:rsidR="002103C2">
        <w:t xml:space="preserve"> Sind zum Beispiel die positiven Klassen in der Mehrheit, üben die negativen Klassen</w:t>
      </w:r>
      <w:r w:rsidR="00494DED">
        <w:t xml:space="preserve"> als Faktor</w:t>
      </w:r>
      <w:r w:rsidR="002103C2">
        <w:t xml:space="preserve"> </w:t>
      </w:r>
      <w:r w:rsidR="007C7E2D">
        <w:t>eine geringe</w:t>
      </w:r>
      <w:r w:rsidR="002103C2">
        <w:t xml:space="preserve"> Auswirkung bei der Performanz aus</w:t>
      </w:r>
      <w:r w:rsidR="00181B99">
        <w:t>.</w:t>
      </w:r>
      <w:r w:rsidR="002103C2">
        <w:t xml:space="preserve"> </w:t>
      </w:r>
      <w:r w:rsidR="009D2B63">
        <w:t xml:space="preserve">Selbst wenn die negativen Klassen </w:t>
      </w:r>
      <w:r w:rsidR="00BB1A64">
        <w:t>durchgehend</w:t>
      </w:r>
      <w:r w:rsidR="009D2B63">
        <w:t xml:space="preserve"> falsch Klassifiziert werden</w:t>
      </w:r>
      <w:r w:rsidR="00E84111">
        <w:t>, ist eine Gena</w:t>
      </w:r>
      <w:r w:rsidR="00E84111">
        <w:t>u</w:t>
      </w:r>
      <w:r w:rsidR="00E84111">
        <w:t>igkeit</w:t>
      </w:r>
      <w:r w:rsidR="00B32BAF">
        <w:t xml:space="preserve"> über 90% möglich. Außerdem kann eine gegenseitige Beeinflussung der Güt</w:t>
      </w:r>
      <w:r w:rsidR="00B32BAF">
        <w:t>e</w:t>
      </w:r>
      <w:r w:rsidR="00B32BAF">
        <w:t xml:space="preserve">maße nicht ausgeschlossen werden. </w:t>
      </w:r>
      <w:r w:rsidR="005D392C">
        <w:t>Zum Beispiel spricht sich</w:t>
      </w:r>
      <w:r w:rsidR="00B32BAF">
        <w:t xml:space="preserve"> </w:t>
      </w:r>
      <w:r w:rsidR="005D392C">
        <w:t>ein konservativer Kla</w:t>
      </w:r>
      <w:r w:rsidR="005D392C">
        <w:t>s</w:t>
      </w:r>
      <w:r w:rsidR="005D392C">
        <w:t>sifikator selten für die positive Klasse aus. Dadurch entsteht eine hohe Spezif</w:t>
      </w:r>
      <w:r w:rsidR="005D392C">
        <w:t>i</w:t>
      </w:r>
      <w:r w:rsidR="005D392C">
        <w:t>tät, da die negativen Kla</w:t>
      </w:r>
      <w:r w:rsidR="00DA34CC">
        <w:t>ssen weitgehend erkannt werden. Jedoch werden die positiven Kla</w:t>
      </w:r>
      <w:r w:rsidR="00DA34CC">
        <w:t>s</w:t>
      </w:r>
      <w:r w:rsidR="00DA34CC">
        <w:t xml:space="preserve">sen nicht berücksichtigt, welches zu einer niedrigen Sensitivität führt. </w:t>
      </w:r>
      <w:r w:rsidR="00181B99">
        <w:t>Daher sollte</w:t>
      </w:r>
      <w:r w:rsidR="005D29E5">
        <w:t>n,</w:t>
      </w:r>
      <w:r w:rsidR="00181B99">
        <w:t xml:space="preserve"> um eine gute Aussage über die Performanz des Klassifikators </w:t>
      </w:r>
      <w:r w:rsidR="00E84111">
        <w:t>zu treffen</w:t>
      </w:r>
      <w:r w:rsidR="005D29E5">
        <w:t>,</w:t>
      </w:r>
      <w:r w:rsidR="00181B99">
        <w:t xml:space="preserve"> kombinierte Maße verwendet we</w:t>
      </w:r>
      <w:r w:rsidR="00181B99">
        <w:t>r</w:t>
      </w:r>
      <w:r w:rsidR="00181B99">
        <w:t xml:space="preserve">den. </w:t>
      </w:r>
    </w:p>
    <w:p w:rsidR="002D2ACC" w:rsidRDefault="002D2ACC" w:rsidP="002D2ACC">
      <w:pPr>
        <w:pStyle w:val="berschrift3"/>
      </w:pPr>
      <w:bookmarkStart w:id="21" w:name="_Toc439752202"/>
      <w:r>
        <w:t>F</w:t>
      </w:r>
      <w:r w:rsidR="00E7529C">
        <w:t>1</w:t>
      </w:r>
      <w:r>
        <w:t>-</w:t>
      </w:r>
      <w:r w:rsidR="00974712">
        <w:t>Maß</w:t>
      </w:r>
      <w:bookmarkEnd w:id="21"/>
    </w:p>
    <w:p w:rsidR="004105E8" w:rsidRDefault="0095562E" w:rsidP="002D2ACC">
      <w:pPr>
        <w:rPr>
          <w:rFonts w:eastAsia="Times New Roman" w:cs="Times New Roman"/>
          <w:szCs w:val="24"/>
          <w:lang w:eastAsia="de-DE"/>
        </w:rPr>
      </w:pPr>
      <w:r w:rsidRPr="00501E33">
        <w:rPr>
          <w:rFonts w:eastAsia="Times New Roman" w:cs="Times New Roman"/>
          <w:szCs w:val="24"/>
          <w:lang w:eastAsia="de-DE"/>
        </w:rPr>
        <w:t xml:space="preserve">Das F-Maß </w:t>
      </w:r>
      <w:r w:rsidR="00A708D5">
        <w:rPr>
          <w:rFonts w:eastAsia="Times New Roman" w:cs="Times New Roman"/>
          <w:szCs w:val="24"/>
          <w:lang w:eastAsia="de-DE"/>
        </w:rPr>
        <w:t xml:space="preserve">bildet sich aus dem harmonischen Mittel der Relevanz und Sensitivität. </w:t>
      </w:r>
      <w:r w:rsidR="00B624C4">
        <w:rPr>
          <w:rFonts w:eastAsia="Times New Roman" w:cs="Times New Roman"/>
          <w:szCs w:val="24"/>
          <w:lang w:eastAsia="de-DE"/>
        </w:rPr>
        <w:t>Wie bei den Gütemaßen zuvor liegt der Wertebereich im Intervall [0,1</w:t>
      </w:r>
      <w:r w:rsidR="004B06EA">
        <w:rPr>
          <w:rFonts w:eastAsia="Times New Roman" w:cs="Times New Roman"/>
          <w:szCs w:val="24"/>
          <w:lang w:eastAsia="de-DE"/>
        </w:rPr>
        <w:t>], wobei 1 der ideale Wert ist. Zu beachten ist, dass die richtig negativen Klassifizierten Objekte n</w:t>
      </w:r>
      <w:r w:rsidR="00EC11CC">
        <w:rPr>
          <w:rFonts w:eastAsia="Times New Roman" w:cs="Times New Roman"/>
          <w:szCs w:val="24"/>
          <w:lang w:eastAsia="de-DE"/>
        </w:rPr>
        <w:t>icht beachtet werden und somit d</w:t>
      </w:r>
      <w:r w:rsidR="004B06EA">
        <w:rPr>
          <w:rFonts w:eastAsia="Times New Roman" w:cs="Times New Roman"/>
          <w:szCs w:val="24"/>
          <w:lang w:eastAsia="de-DE"/>
        </w:rPr>
        <w:t>as Augenmerkt auf den richtig posit</w:t>
      </w:r>
      <w:r w:rsidR="004B06EA">
        <w:rPr>
          <w:rFonts w:eastAsia="Times New Roman" w:cs="Times New Roman"/>
          <w:szCs w:val="24"/>
          <w:lang w:eastAsia="de-DE"/>
        </w:rPr>
        <w:t>i</w:t>
      </w:r>
      <w:r w:rsidR="004B06EA">
        <w:rPr>
          <w:rFonts w:eastAsia="Times New Roman" w:cs="Times New Roman"/>
          <w:szCs w:val="24"/>
          <w:lang w:eastAsia="de-DE"/>
        </w:rPr>
        <w:t>ven</w:t>
      </w:r>
      <w:r w:rsidR="00D06043">
        <w:rPr>
          <w:rFonts w:eastAsia="Times New Roman" w:cs="Times New Roman"/>
          <w:szCs w:val="24"/>
          <w:lang w:eastAsia="de-DE"/>
        </w:rPr>
        <w:t xml:space="preserve"> liegt</w:t>
      </w:r>
      <w:r w:rsidR="004B06EA">
        <w:rPr>
          <w:rFonts w:eastAsia="Times New Roman" w:cs="Times New Roman"/>
          <w:szCs w:val="24"/>
          <w:lang w:eastAsia="de-DE"/>
        </w:rPr>
        <w:t xml:space="preserve">. </w:t>
      </w:r>
    </w:p>
    <w:tbl>
      <w:tblPr>
        <w:tblStyle w:val="Tabellengitternetz"/>
        <w:tblW w:w="0" w:type="auto"/>
        <w:tblLook w:val="04A0"/>
      </w:tblPr>
      <w:tblGrid>
        <w:gridCol w:w="7866"/>
        <w:gridCol w:w="628"/>
      </w:tblGrid>
      <w:tr w:rsidR="004105E8" w:rsidTr="005C6078">
        <w:tc>
          <w:tcPr>
            <w:tcW w:w="8188" w:type="dxa"/>
            <w:tcBorders>
              <w:top w:val="nil"/>
              <w:left w:val="nil"/>
              <w:bottom w:val="nil"/>
              <w:right w:val="nil"/>
            </w:tcBorders>
          </w:tcPr>
          <w:p w:rsidR="004105E8" w:rsidRPr="004105E8" w:rsidRDefault="004105E8" w:rsidP="002C0EE8">
            <w:pPr>
              <w:rPr>
                <w:rFonts w:eastAsiaTheme="minorEastAsia"/>
              </w:rPr>
            </w:pPr>
            <m:oMathPara>
              <m:oMath>
                <m:r>
                  <w:rPr>
                    <w:rFonts w:ascii="Cambria Math" w:hAnsi="Cambria Math"/>
                  </w:rPr>
                  <m:t>F1=</m:t>
                </m:r>
                <m:f>
                  <m:fPr>
                    <m:ctrlPr>
                      <w:rPr>
                        <w:rFonts w:ascii="Cambria Math" w:hAnsi="Cambria Math"/>
                        <w:i/>
                      </w:rPr>
                    </m:ctrlPr>
                  </m:fPr>
                  <m:num>
                    <m:r>
                      <w:rPr>
                        <w:rFonts w:ascii="Cambria Math" w:hAnsi="Cambria Math"/>
                      </w:rPr>
                      <m:t>2*Relevanz*Sensitivität</m:t>
                    </m:r>
                  </m:num>
                  <m:den>
                    <m:r>
                      <w:rPr>
                        <w:rFonts w:ascii="Cambria Math" w:hAnsi="Cambria Math"/>
                      </w:rPr>
                      <m:t>Relevanz+Sensitivität</m:t>
                    </m:r>
                  </m:den>
                </m:f>
              </m:oMath>
            </m:oMathPara>
          </w:p>
        </w:tc>
        <w:tc>
          <w:tcPr>
            <w:tcW w:w="236" w:type="dxa"/>
            <w:tcBorders>
              <w:top w:val="nil"/>
              <w:left w:val="nil"/>
              <w:bottom w:val="nil"/>
              <w:right w:val="nil"/>
            </w:tcBorders>
          </w:tcPr>
          <w:p w:rsidR="004105E8" w:rsidRDefault="009E1ABC" w:rsidP="00F678A8">
            <w:pPr>
              <w:pStyle w:val="Beschriftung"/>
              <w:jc w:val="both"/>
              <w:rPr>
                <w:rFonts w:eastAsia="Times New Roman" w:cs="Times New Roman"/>
                <w:szCs w:val="24"/>
                <w:lang w:eastAsia="de-DE"/>
              </w:rPr>
            </w:pPr>
            <w:r>
              <w:rPr>
                <w:rFonts w:eastAsia="Times New Roman" w:cs="Times New Roman"/>
                <w:szCs w:val="24"/>
                <w:lang w:eastAsia="de-DE"/>
              </w:rPr>
              <w:t>(</w:t>
            </w:r>
            <w:r w:rsidR="00D80FA2">
              <w:rPr>
                <w:rFonts w:eastAsia="Times New Roman" w:cs="Times New Roman"/>
                <w:szCs w:val="24"/>
                <w:lang w:eastAsia="de-DE"/>
              </w:rPr>
              <w:fldChar w:fldCharType="begin"/>
            </w:r>
            <w:r w:rsidR="00FF66AB">
              <w:rPr>
                <w:rFonts w:eastAsia="Times New Roman" w:cs="Times New Roman"/>
                <w:szCs w:val="24"/>
                <w:lang w:eastAsia="de-DE"/>
              </w:rPr>
              <w:instrText xml:space="preserve"> STYLEREF 1 \s </w:instrText>
            </w:r>
            <w:r w:rsidR="00D80FA2">
              <w:rPr>
                <w:rFonts w:eastAsia="Times New Roman" w:cs="Times New Roman"/>
                <w:szCs w:val="24"/>
                <w:lang w:eastAsia="de-DE"/>
              </w:rPr>
              <w:fldChar w:fldCharType="separate"/>
            </w:r>
            <w:r w:rsidR="00FF66AB">
              <w:rPr>
                <w:rFonts w:eastAsia="Times New Roman" w:cs="Times New Roman"/>
                <w:noProof/>
                <w:szCs w:val="24"/>
                <w:lang w:eastAsia="de-DE"/>
              </w:rPr>
              <w:t>2</w:t>
            </w:r>
            <w:r w:rsidR="00D80FA2">
              <w:rPr>
                <w:rFonts w:eastAsia="Times New Roman" w:cs="Times New Roman"/>
                <w:szCs w:val="24"/>
                <w:lang w:eastAsia="de-DE"/>
              </w:rPr>
              <w:fldChar w:fldCharType="end"/>
            </w:r>
            <w:r w:rsidR="00FF66AB">
              <w:rPr>
                <w:rFonts w:eastAsia="Times New Roman" w:cs="Times New Roman"/>
                <w:szCs w:val="24"/>
                <w:lang w:eastAsia="de-DE"/>
              </w:rPr>
              <w:t>.</w:t>
            </w:r>
            <w:r w:rsidR="00D80FA2">
              <w:rPr>
                <w:rFonts w:eastAsia="Times New Roman" w:cs="Times New Roman"/>
                <w:szCs w:val="24"/>
                <w:lang w:eastAsia="de-DE"/>
              </w:rPr>
              <w:fldChar w:fldCharType="begin"/>
            </w:r>
            <w:r w:rsidR="00FF66AB">
              <w:rPr>
                <w:rFonts w:eastAsia="Times New Roman" w:cs="Times New Roman"/>
                <w:szCs w:val="24"/>
                <w:lang w:eastAsia="de-DE"/>
              </w:rPr>
              <w:instrText xml:space="preserve"> SEQ Formel \* ARABIC \s 1 </w:instrText>
            </w:r>
            <w:r w:rsidR="00D80FA2">
              <w:rPr>
                <w:rFonts w:eastAsia="Times New Roman" w:cs="Times New Roman"/>
                <w:szCs w:val="24"/>
                <w:lang w:eastAsia="de-DE"/>
              </w:rPr>
              <w:fldChar w:fldCharType="separate"/>
            </w:r>
            <w:r w:rsidR="00FF66AB">
              <w:rPr>
                <w:rFonts w:eastAsia="Times New Roman" w:cs="Times New Roman"/>
                <w:noProof/>
                <w:szCs w:val="24"/>
                <w:lang w:eastAsia="de-DE"/>
              </w:rPr>
              <w:t>8</w:t>
            </w:r>
            <w:r w:rsidR="00D80FA2">
              <w:rPr>
                <w:rFonts w:eastAsia="Times New Roman" w:cs="Times New Roman"/>
                <w:szCs w:val="24"/>
                <w:lang w:eastAsia="de-DE"/>
              </w:rPr>
              <w:fldChar w:fldCharType="end"/>
            </w:r>
            <w:r>
              <w:rPr>
                <w:rFonts w:eastAsia="Times New Roman" w:cs="Times New Roman"/>
                <w:szCs w:val="24"/>
                <w:lang w:eastAsia="de-DE"/>
              </w:rPr>
              <w:t>)</w:t>
            </w:r>
          </w:p>
        </w:tc>
      </w:tr>
    </w:tbl>
    <w:p w:rsidR="002D2ACC" w:rsidRPr="00EA5344" w:rsidRDefault="002D2ACC" w:rsidP="002D2ACC">
      <w:pPr>
        <w:rPr>
          <w:rFonts w:eastAsiaTheme="minorEastAsia"/>
        </w:rPr>
      </w:pPr>
    </w:p>
    <w:p w:rsidR="00EA5344" w:rsidRDefault="00EA5344" w:rsidP="00EA5344">
      <w:pPr>
        <w:pStyle w:val="berschrift3"/>
      </w:pPr>
      <w:bookmarkStart w:id="22" w:name="_Toc439752203"/>
      <w:r>
        <w:t>ROC-Kurve</w:t>
      </w:r>
      <w:bookmarkEnd w:id="22"/>
    </w:p>
    <w:p w:rsidR="00A802AC" w:rsidRDefault="00F72FF5" w:rsidP="00E97D2F">
      <w:pPr>
        <w:rPr>
          <w:rFonts w:eastAsia="Times New Roman" w:cs="Times New Roman"/>
          <w:szCs w:val="24"/>
          <w:lang w:eastAsia="de-DE"/>
        </w:rPr>
      </w:pPr>
      <w:r w:rsidRPr="00501E33">
        <w:rPr>
          <w:rFonts w:eastAsia="Times New Roman" w:cs="Times New Roman"/>
          <w:szCs w:val="24"/>
          <w:lang w:eastAsia="de-DE"/>
        </w:rPr>
        <w:t>Die Receiver-Operating-</w:t>
      </w:r>
      <w:proofErr w:type="spellStart"/>
      <w:r w:rsidRPr="00501E33">
        <w:rPr>
          <w:rFonts w:eastAsia="Times New Roman" w:cs="Times New Roman"/>
          <w:szCs w:val="24"/>
          <w:lang w:eastAsia="de-DE"/>
        </w:rPr>
        <w:t>Characteristic</w:t>
      </w:r>
      <w:proofErr w:type="spellEnd"/>
      <w:r w:rsidRPr="00501E33">
        <w:rPr>
          <w:rFonts w:eastAsia="Times New Roman" w:cs="Times New Roman"/>
          <w:szCs w:val="24"/>
          <w:lang w:eastAsia="de-DE"/>
        </w:rPr>
        <w:t>-Kurve (ROC) w</w:t>
      </w:r>
      <w:r w:rsidR="001A5997">
        <w:rPr>
          <w:rFonts w:eastAsia="Times New Roman" w:cs="Times New Roman"/>
          <w:szCs w:val="24"/>
          <w:lang w:eastAsia="de-DE"/>
        </w:rPr>
        <w:t xml:space="preserve">ird verwendet um grafisch einen </w:t>
      </w:r>
      <w:r w:rsidRPr="00501E33">
        <w:rPr>
          <w:rFonts w:eastAsia="Times New Roman" w:cs="Times New Roman"/>
          <w:szCs w:val="24"/>
          <w:lang w:eastAsia="de-DE"/>
        </w:rPr>
        <w:t>Klassifikator zu bewerten oder optimieren.</w:t>
      </w:r>
      <w:r w:rsidR="001A5997">
        <w:rPr>
          <w:rFonts w:eastAsia="Times New Roman" w:cs="Times New Roman"/>
          <w:szCs w:val="24"/>
          <w:lang w:eastAsia="de-DE"/>
        </w:rPr>
        <w:t xml:space="preserve"> </w:t>
      </w:r>
      <w:r w:rsidRPr="00501E33">
        <w:rPr>
          <w:rFonts w:eastAsia="Times New Roman" w:cs="Times New Roman"/>
          <w:szCs w:val="24"/>
          <w:lang w:eastAsia="de-DE"/>
        </w:rPr>
        <w:t xml:space="preserve">Dabei </w:t>
      </w:r>
      <w:r w:rsidR="001A5997">
        <w:rPr>
          <w:rFonts w:eastAsia="Times New Roman" w:cs="Times New Roman"/>
          <w:szCs w:val="24"/>
          <w:lang w:eastAsia="de-DE"/>
        </w:rPr>
        <w:t xml:space="preserve">wird die </w:t>
      </w:r>
      <w:r w:rsidR="006123B6">
        <w:rPr>
          <w:rFonts w:eastAsia="Times New Roman" w:cs="Times New Roman"/>
          <w:szCs w:val="24"/>
          <w:lang w:eastAsia="de-DE"/>
        </w:rPr>
        <w:t>Relevanz</w:t>
      </w:r>
      <w:r w:rsidR="001A5997">
        <w:rPr>
          <w:rFonts w:eastAsia="Times New Roman" w:cs="Times New Roman"/>
          <w:szCs w:val="24"/>
          <w:lang w:eastAsia="de-DE"/>
        </w:rPr>
        <w:t xml:space="preserve"> </w:t>
      </w:r>
      <w:r w:rsidRPr="00501E33">
        <w:rPr>
          <w:rFonts w:eastAsia="Times New Roman" w:cs="Times New Roman"/>
          <w:szCs w:val="24"/>
          <w:lang w:eastAsia="de-DE"/>
        </w:rPr>
        <w:t xml:space="preserve">gegen die </w:t>
      </w:r>
      <w:r w:rsidR="006123B6">
        <w:rPr>
          <w:rFonts w:eastAsia="Times New Roman" w:cs="Times New Roman"/>
          <w:szCs w:val="24"/>
          <w:lang w:eastAsia="de-DE"/>
        </w:rPr>
        <w:t>Segreganz</w:t>
      </w:r>
      <w:r w:rsidRPr="00501E33">
        <w:rPr>
          <w:rFonts w:eastAsia="Times New Roman" w:cs="Times New Roman"/>
          <w:szCs w:val="24"/>
          <w:lang w:eastAsia="de-DE"/>
        </w:rPr>
        <w:t xml:space="preserve"> visuell aufgetragen.</w:t>
      </w:r>
      <w:r w:rsidR="00177951">
        <w:rPr>
          <w:rFonts w:eastAsia="Times New Roman" w:cs="Times New Roman"/>
          <w:szCs w:val="24"/>
          <w:lang w:eastAsia="de-DE"/>
        </w:rPr>
        <w:t xml:space="preserve"> </w:t>
      </w:r>
      <w:r w:rsidR="00177951" w:rsidRPr="00501E33">
        <w:rPr>
          <w:rFonts w:eastAsia="Times New Roman" w:cs="Times New Roman"/>
          <w:szCs w:val="24"/>
          <w:lang w:eastAsia="de-DE"/>
        </w:rPr>
        <w:t>Verläuft die Kurve entlang der Diagonalen gleicht die Klassifikation einem Zufallsprozess.</w:t>
      </w:r>
    </w:p>
    <w:p w:rsidR="00951D1F" w:rsidRDefault="00474980" w:rsidP="00951D1F">
      <w:pPr>
        <w:keepNext/>
      </w:pPr>
      <w:r w:rsidRPr="00D80FA2">
        <w:rPr>
          <w:rFonts w:eastAsia="Times New Roman" w:cs="Times New Roman"/>
          <w:szCs w:val="24"/>
          <w:lang w:eastAsia="de-DE"/>
        </w:rPr>
        <w:lastRenderedPageBreak/>
        <w:pict>
          <v:shape id="_x0000_i1027" type="#_x0000_t75" style="width:413.2pt;height:278.6pt">
            <v:imagedata r:id="rId13" o:title="ROC"/>
          </v:shape>
        </w:pict>
      </w:r>
    </w:p>
    <w:p w:rsidR="00B27A14" w:rsidRDefault="00951D1F" w:rsidP="00951D1F">
      <w:pPr>
        <w:pStyle w:val="Beschriftung"/>
        <w:jc w:val="both"/>
      </w:pPr>
      <w:bookmarkStart w:id="23" w:name="_Toc439774939"/>
      <w:r>
        <w:t xml:space="preserve">Abbildung </w:t>
      </w:r>
      <w:fldSimple w:instr=" STYLEREF 1 \s ">
        <w:r w:rsidR="0055765B">
          <w:rPr>
            <w:noProof/>
          </w:rPr>
          <w:t>2</w:t>
        </w:r>
      </w:fldSimple>
      <w:r w:rsidR="0055765B">
        <w:t>.</w:t>
      </w:r>
      <w:fldSimple w:instr=" SEQ Abbildung \* ARABIC \s 1 ">
        <w:r w:rsidR="0055765B">
          <w:rPr>
            <w:noProof/>
          </w:rPr>
          <w:t>5</w:t>
        </w:r>
      </w:fldSimple>
      <w:r>
        <w:t xml:space="preserve">: ROC </w:t>
      </w:r>
      <w:r w:rsidR="00C717E0">
        <w:t>–</w:t>
      </w:r>
      <w:r>
        <w:t xml:space="preserve"> Kurve</w:t>
      </w:r>
      <w:bookmarkEnd w:id="23"/>
    </w:p>
    <w:p w:rsidR="00C717E0" w:rsidRDefault="00C717E0" w:rsidP="00C717E0">
      <w:r>
        <w:t>Die blaue Kurve in Abbildung 3 ist der optimale Verlauf. Zuerst steigt d</w:t>
      </w:r>
      <w:r w:rsidR="008E616B">
        <w:t>ie Kurve senkrecht zur y-Achse, welches der richtigen Klassifizierung der positiven Klassen entspricht. Anschließend werden die korrekt Klassifizierten negativen Klassen aufg</w:t>
      </w:r>
      <w:r w:rsidR="008E616B">
        <w:t>e</w:t>
      </w:r>
      <w:r w:rsidR="008E616B">
        <w:t xml:space="preserve">tragen, </w:t>
      </w:r>
      <w:r w:rsidR="001243FC">
        <w:t>wobei die Kurve</w:t>
      </w:r>
      <w:r w:rsidR="008E616B">
        <w:t xml:space="preserve"> optimal waagerecht der x-Achse v</w:t>
      </w:r>
      <w:r w:rsidR="008163C0">
        <w:t>erläuft.</w:t>
      </w:r>
      <w:r w:rsidR="002A61DC">
        <w:t xml:space="preserve"> Einen guten Ei</w:t>
      </w:r>
      <w:r w:rsidR="002A61DC">
        <w:t>n</w:t>
      </w:r>
      <w:r w:rsidR="002A61DC">
        <w:t>satz liefert die ROC-Kurve bei der Betrachtung verschiedener Klassifikatoren. Ve</w:t>
      </w:r>
      <w:r w:rsidR="002A61DC">
        <w:t>r</w:t>
      </w:r>
      <w:r w:rsidR="002A61DC">
        <w:t xml:space="preserve">läuft eine der Kurven näher an dem Optimum ist diese besser. Problematisch sind Kurven die sich Überlappen bzw. die einen ähnlichen Kurvenverlauf besitzen. </w:t>
      </w:r>
      <w:r w:rsidR="00BE5BF6">
        <w:t xml:space="preserve">Um dieses Problem zu Umgehen kann </w:t>
      </w:r>
      <w:r w:rsidR="002A61DC">
        <w:t xml:space="preserve">die Fläche unter der Kurve(engl. Area </w:t>
      </w:r>
      <w:proofErr w:type="spellStart"/>
      <w:r w:rsidR="002A61DC">
        <w:t>U</w:t>
      </w:r>
      <w:r w:rsidR="002A61DC">
        <w:t>n</w:t>
      </w:r>
      <w:r w:rsidR="002A61DC">
        <w:t>der</w:t>
      </w:r>
      <w:proofErr w:type="spellEnd"/>
      <w:r w:rsidR="002A61DC">
        <w:t xml:space="preserve"> </w:t>
      </w:r>
      <w:proofErr w:type="spellStart"/>
      <w:r w:rsidR="002A61DC">
        <w:t>the</w:t>
      </w:r>
      <w:proofErr w:type="spellEnd"/>
      <w:r w:rsidR="002A61DC">
        <w:t xml:space="preserve"> </w:t>
      </w:r>
      <w:proofErr w:type="spellStart"/>
      <w:r w:rsidR="002A61DC">
        <w:t>Curve</w:t>
      </w:r>
      <w:proofErr w:type="spellEnd"/>
      <w:r w:rsidR="002A61DC">
        <w:t>)</w:t>
      </w:r>
      <w:r w:rsidR="00BE5BF6">
        <w:t xml:space="preserve"> verwendet werden</w:t>
      </w:r>
      <w:r w:rsidR="002A61DC">
        <w:t>. Sie liefert einen eindeutigen Wert der im Intervall [0,1] liegt. Wobei 0,5 einer Zufallsklassifikation entspricht</w:t>
      </w:r>
      <w:r w:rsidR="002A410D">
        <w:t xml:space="preserve"> und somit dem schlechtesten Wert entspricht</w:t>
      </w:r>
      <w:r w:rsidR="002A61DC">
        <w:t xml:space="preserve">. Ein Vorteil der AUC ist, dass die Werte als Wahrscheinlichkeiten interpretiert werden können. Ist der Wert z.B. 0,7, entspricht dies einer 70%igen </w:t>
      </w:r>
      <w:r w:rsidR="00F015AB">
        <w:t>Wahrscheinlichkeit einer korrekten Klassif</w:t>
      </w:r>
      <w:r w:rsidR="00F015AB">
        <w:t>i</w:t>
      </w:r>
      <w:r w:rsidR="00F40536">
        <w:t>zierung.</w:t>
      </w:r>
    </w:p>
    <w:p w:rsidR="00A802AC" w:rsidRDefault="00A67C92" w:rsidP="00A802AC">
      <w:pPr>
        <w:pStyle w:val="berschrift3"/>
        <w:rPr>
          <w:rFonts w:eastAsia="Times New Roman"/>
          <w:lang w:eastAsia="de-DE"/>
        </w:rPr>
      </w:pPr>
      <w:bookmarkStart w:id="24" w:name="_Toc439752204"/>
      <w:r>
        <w:rPr>
          <w:rFonts w:eastAsia="Times New Roman"/>
          <w:lang w:eastAsia="de-DE"/>
        </w:rPr>
        <w:t>Me</w:t>
      </w:r>
      <w:r w:rsidR="00D558E3">
        <w:rPr>
          <w:rFonts w:eastAsia="Times New Roman"/>
          <w:lang w:eastAsia="de-DE"/>
        </w:rPr>
        <w:t>tthews Korrelationsk</w:t>
      </w:r>
      <w:r w:rsidR="00A802AC">
        <w:rPr>
          <w:rFonts w:eastAsia="Times New Roman"/>
          <w:lang w:eastAsia="de-DE"/>
        </w:rPr>
        <w:t>oeffizient</w:t>
      </w:r>
      <w:bookmarkEnd w:id="24"/>
    </w:p>
    <w:p w:rsidR="001F724E" w:rsidRDefault="00D558E3" w:rsidP="001F724E">
      <w:pPr>
        <w:rPr>
          <w:lang w:eastAsia="de-DE"/>
        </w:rPr>
      </w:pPr>
      <w:r>
        <w:rPr>
          <w:lang w:eastAsia="de-DE"/>
        </w:rPr>
        <w:t>Ein weiteres Gütemaß für die Performanz eines Klassifikators ist der</w:t>
      </w:r>
      <w:r w:rsidR="00E327DF">
        <w:rPr>
          <w:lang w:eastAsia="de-DE"/>
        </w:rPr>
        <w:t xml:space="preserve"> Metthews </w:t>
      </w:r>
      <w:r>
        <w:rPr>
          <w:lang w:eastAsia="de-DE"/>
        </w:rPr>
        <w:t>Ko</w:t>
      </w:r>
      <w:r>
        <w:rPr>
          <w:lang w:eastAsia="de-DE"/>
        </w:rPr>
        <w:t>r</w:t>
      </w:r>
      <w:r>
        <w:rPr>
          <w:lang w:eastAsia="de-DE"/>
        </w:rPr>
        <w:t xml:space="preserve">relationskoeffizient. </w:t>
      </w:r>
      <w:r w:rsidR="00BD60D7">
        <w:rPr>
          <w:lang w:eastAsia="de-DE"/>
        </w:rPr>
        <w:t>Der</w:t>
      </w:r>
      <w:r w:rsidR="00E327DF">
        <w:rPr>
          <w:lang w:eastAsia="de-DE"/>
        </w:rPr>
        <w:t xml:space="preserve"> Fokus</w:t>
      </w:r>
      <w:r w:rsidR="00BD60D7">
        <w:rPr>
          <w:lang w:eastAsia="de-DE"/>
        </w:rPr>
        <w:t xml:space="preserve"> liegt hier</w:t>
      </w:r>
      <w:r w:rsidR="00E327DF">
        <w:rPr>
          <w:lang w:eastAsia="de-DE"/>
        </w:rPr>
        <w:t xml:space="preserve"> wie gut die korrekte Klassifikation mit der Ve</w:t>
      </w:r>
      <w:r w:rsidR="00E327DF">
        <w:rPr>
          <w:lang w:eastAsia="de-DE"/>
        </w:rPr>
        <w:t>r</w:t>
      </w:r>
      <w:r w:rsidR="00E327DF">
        <w:rPr>
          <w:lang w:eastAsia="de-DE"/>
        </w:rPr>
        <w:t>teilung der Klassen korreliert.</w:t>
      </w:r>
      <w:r w:rsidR="006A4E84">
        <w:rPr>
          <w:lang w:eastAsia="de-DE"/>
        </w:rPr>
        <w:t xml:space="preserve">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6D0617" w:rsidTr="006C199A">
        <w:tc>
          <w:tcPr>
            <w:tcW w:w="8188" w:type="dxa"/>
          </w:tcPr>
          <w:p w:rsidR="006D0617" w:rsidRPr="006D0617" w:rsidRDefault="00252BD4" w:rsidP="001F724E">
            <w:pPr>
              <w:rPr>
                <w:rFonts w:eastAsiaTheme="minorEastAsia"/>
                <w:lang w:eastAsia="de-DE"/>
              </w:rPr>
            </w:pPr>
            <m:oMathPara>
              <m:oMath>
                <m:r>
                  <w:rPr>
                    <w:rFonts w:ascii="Cambria Math" w:hAnsi="Cambria Math"/>
                    <w:lang w:eastAsia="de-DE"/>
                  </w:rPr>
                  <w:lastRenderedPageBreak/>
                  <m:t xml:space="preserve">mett= </m:t>
                </m:r>
                <m:f>
                  <m:fPr>
                    <m:ctrlPr>
                      <w:rPr>
                        <w:rFonts w:ascii="Cambria Math" w:eastAsiaTheme="minorEastAsia" w:hAnsi="Cambria Math"/>
                        <w:i/>
                        <w:lang w:eastAsia="de-DE"/>
                      </w:rPr>
                    </m:ctrlPr>
                  </m:fPr>
                  <m:num>
                    <m:r>
                      <w:rPr>
                        <w:rFonts w:ascii="Cambria Math" w:eastAsiaTheme="minorEastAsia" w:hAnsi="Cambria Math"/>
                        <w:lang w:eastAsia="de-DE"/>
                      </w:rPr>
                      <m:t>TP*TN-FP*FN</m:t>
                    </m:r>
                  </m:num>
                  <m:den>
                    <m:rad>
                      <m:radPr>
                        <m:degHide m:val="on"/>
                        <m:ctrlPr>
                          <w:rPr>
                            <w:rFonts w:ascii="Cambria Math" w:eastAsiaTheme="minorEastAsia" w:hAnsi="Cambria Math"/>
                            <w:i/>
                            <w:lang w:eastAsia="de-DE"/>
                          </w:rPr>
                        </m:ctrlPr>
                      </m:radPr>
                      <m:deg/>
                      <m:e>
                        <m:d>
                          <m:dPr>
                            <m:ctrlPr>
                              <w:rPr>
                                <w:rFonts w:ascii="Cambria Math" w:eastAsiaTheme="minorEastAsia" w:hAnsi="Cambria Math"/>
                                <w:i/>
                                <w:lang w:eastAsia="de-DE"/>
                              </w:rPr>
                            </m:ctrlPr>
                          </m:dPr>
                          <m:e>
                            <m:r>
                              <w:rPr>
                                <w:rFonts w:ascii="Cambria Math" w:eastAsiaTheme="minorEastAsia" w:hAnsi="Cambria Math"/>
                                <w:lang w:eastAsia="de-DE"/>
                              </w:rPr>
                              <m:t>TP+FP</m:t>
                            </m:r>
                          </m:e>
                        </m:d>
                        <m:d>
                          <m:dPr>
                            <m:ctrlPr>
                              <w:rPr>
                                <w:rFonts w:ascii="Cambria Math" w:eastAsiaTheme="minorEastAsia" w:hAnsi="Cambria Math"/>
                                <w:i/>
                                <w:lang w:eastAsia="de-DE"/>
                              </w:rPr>
                            </m:ctrlPr>
                          </m:dPr>
                          <m:e>
                            <m:r>
                              <w:rPr>
                                <w:rFonts w:ascii="Cambria Math" w:eastAsiaTheme="minorEastAsia" w:hAnsi="Cambria Math"/>
                                <w:lang w:eastAsia="de-DE"/>
                              </w:rPr>
                              <m:t>TP+FN</m:t>
                            </m:r>
                          </m:e>
                        </m:d>
                        <m:d>
                          <m:dPr>
                            <m:ctrlPr>
                              <w:rPr>
                                <w:rFonts w:ascii="Cambria Math" w:eastAsiaTheme="minorEastAsia" w:hAnsi="Cambria Math"/>
                                <w:i/>
                                <w:lang w:eastAsia="de-DE"/>
                              </w:rPr>
                            </m:ctrlPr>
                          </m:dPr>
                          <m:e>
                            <m:r>
                              <w:rPr>
                                <w:rFonts w:ascii="Cambria Math" w:eastAsiaTheme="minorEastAsia" w:hAnsi="Cambria Math"/>
                                <w:lang w:eastAsia="de-DE"/>
                              </w:rPr>
                              <m:t>TN+FP</m:t>
                            </m:r>
                          </m:e>
                        </m:d>
                        <m:r>
                          <w:rPr>
                            <w:rFonts w:ascii="Cambria Math" w:eastAsiaTheme="minorEastAsia" w:hAnsi="Cambria Math"/>
                            <w:lang w:eastAsia="de-DE"/>
                          </w:rPr>
                          <m:t>(TN+FN)</m:t>
                        </m:r>
                      </m:e>
                    </m:rad>
                  </m:den>
                </m:f>
              </m:oMath>
            </m:oMathPara>
          </w:p>
        </w:tc>
        <w:tc>
          <w:tcPr>
            <w:tcW w:w="306" w:type="dxa"/>
          </w:tcPr>
          <w:p w:rsidR="006D0617" w:rsidRDefault="002B2109" w:rsidP="00DD1A79">
            <w:pPr>
              <w:pStyle w:val="Beschriftung"/>
              <w:jc w:val="both"/>
              <w:rPr>
                <w:lang w:eastAsia="de-DE"/>
              </w:rPr>
            </w:pPr>
            <w:r>
              <w:rPr>
                <w:lang w:eastAsia="de-DE"/>
              </w:rPr>
              <w:t>(</w:t>
            </w:r>
            <w:r w:rsidR="00D80FA2">
              <w:rPr>
                <w:lang w:eastAsia="de-DE"/>
              </w:rPr>
              <w:fldChar w:fldCharType="begin"/>
            </w:r>
            <w:r w:rsidR="00FF66AB">
              <w:rPr>
                <w:lang w:eastAsia="de-DE"/>
              </w:rPr>
              <w:instrText xml:space="preserve"> STYLEREF 1 \s </w:instrText>
            </w:r>
            <w:r w:rsidR="00D80FA2">
              <w:rPr>
                <w:lang w:eastAsia="de-DE"/>
              </w:rPr>
              <w:fldChar w:fldCharType="separate"/>
            </w:r>
            <w:r w:rsidR="00FF66AB">
              <w:rPr>
                <w:noProof/>
                <w:lang w:eastAsia="de-DE"/>
              </w:rPr>
              <w:t>2</w:t>
            </w:r>
            <w:r w:rsidR="00D80FA2">
              <w:rPr>
                <w:lang w:eastAsia="de-DE"/>
              </w:rPr>
              <w:fldChar w:fldCharType="end"/>
            </w:r>
            <w:r w:rsidR="00FF66AB">
              <w:rPr>
                <w:lang w:eastAsia="de-DE"/>
              </w:rPr>
              <w:t>.</w:t>
            </w:r>
            <w:r w:rsidR="00D80FA2">
              <w:rPr>
                <w:lang w:eastAsia="de-DE"/>
              </w:rPr>
              <w:fldChar w:fldCharType="begin"/>
            </w:r>
            <w:r w:rsidR="00FF66AB">
              <w:rPr>
                <w:lang w:eastAsia="de-DE"/>
              </w:rPr>
              <w:instrText xml:space="preserve"> SEQ Formel \* ARABIC \s 1 </w:instrText>
            </w:r>
            <w:r w:rsidR="00D80FA2">
              <w:rPr>
                <w:lang w:eastAsia="de-DE"/>
              </w:rPr>
              <w:fldChar w:fldCharType="separate"/>
            </w:r>
            <w:r w:rsidR="00FF66AB">
              <w:rPr>
                <w:noProof/>
                <w:lang w:eastAsia="de-DE"/>
              </w:rPr>
              <w:t>9</w:t>
            </w:r>
            <w:r w:rsidR="00D80FA2">
              <w:rPr>
                <w:lang w:eastAsia="de-DE"/>
              </w:rPr>
              <w:fldChar w:fldCharType="end"/>
            </w:r>
            <w:r>
              <w:rPr>
                <w:lang w:eastAsia="de-DE"/>
              </w:rPr>
              <w:t>)</w:t>
            </w:r>
          </w:p>
        </w:tc>
      </w:tr>
    </w:tbl>
    <w:p w:rsidR="006A4E84" w:rsidRPr="001F724E" w:rsidRDefault="006A4E84" w:rsidP="001F724E">
      <w:pPr>
        <w:rPr>
          <w:lang w:eastAsia="de-DE"/>
        </w:rPr>
      </w:pPr>
      <w:r>
        <w:rPr>
          <w:rFonts w:eastAsiaTheme="minorEastAsia"/>
          <w:lang w:eastAsia="de-DE"/>
        </w:rPr>
        <w:t xml:space="preserve">Der Wertebereich des </w:t>
      </w:r>
      <w:r w:rsidR="003A591A" w:rsidRPr="00970EBD">
        <w:rPr>
          <w:rFonts w:eastAsiaTheme="minorEastAsia"/>
          <w:i/>
          <w:lang w:eastAsia="de-DE"/>
        </w:rPr>
        <w:t>mett</w:t>
      </w:r>
      <w:r>
        <w:rPr>
          <w:rFonts w:eastAsiaTheme="minorEastAsia"/>
          <w:lang w:eastAsia="de-DE"/>
        </w:rPr>
        <w:t xml:space="preserve"> </w:t>
      </w:r>
      <w:r w:rsidR="00970EBD">
        <w:rPr>
          <w:rFonts w:eastAsiaTheme="minorEastAsia"/>
          <w:lang w:eastAsia="de-DE"/>
        </w:rPr>
        <w:t>liegt im Intervall von</w:t>
      </w:r>
      <w:r>
        <w:rPr>
          <w:rFonts w:eastAsiaTheme="minorEastAsia"/>
          <w:lang w:eastAsia="de-DE"/>
        </w:rPr>
        <w:t xml:space="preserve"> </w:t>
      </w:r>
      <w:r w:rsidR="002754EA">
        <w:rPr>
          <w:rFonts w:eastAsiaTheme="minorEastAsia"/>
          <w:lang w:eastAsia="de-DE"/>
        </w:rPr>
        <w:t xml:space="preserve">[-1,1]. Beträgt </w:t>
      </w:r>
      <w:r w:rsidR="00F221FD">
        <w:rPr>
          <w:rFonts w:eastAsiaTheme="minorEastAsia"/>
          <w:lang w:eastAsia="de-DE"/>
        </w:rPr>
        <w:t xml:space="preserve">der Wert 0, </w:t>
      </w:r>
      <w:r w:rsidR="00970EBD">
        <w:rPr>
          <w:rFonts w:eastAsiaTheme="minorEastAsia"/>
          <w:lang w:eastAsia="de-DE"/>
        </w:rPr>
        <w:t>entspricht es einer Zufallsklassifizierung</w:t>
      </w:r>
      <w:r w:rsidR="00D577E3">
        <w:rPr>
          <w:rFonts w:eastAsiaTheme="minorEastAsia"/>
          <w:lang w:eastAsia="de-DE"/>
        </w:rPr>
        <w:t xml:space="preserve"> und der</w:t>
      </w:r>
      <w:r w:rsidR="00EC11CC">
        <w:rPr>
          <w:rFonts w:eastAsiaTheme="minorEastAsia"/>
          <w:lang w:eastAsia="de-DE"/>
        </w:rPr>
        <w:t xml:space="preserve"> Idealwert liegt bei 1. </w:t>
      </w:r>
    </w:p>
    <w:p w:rsidR="00DD3B33" w:rsidRDefault="00023757" w:rsidP="00023757">
      <w:pPr>
        <w:pStyle w:val="berschrift2"/>
      </w:pPr>
      <w:bookmarkStart w:id="25" w:name="_Toc439752205"/>
      <w:r>
        <w:t>Verwendete Frameworks</w:t>
      </w:r>
      <w:bookmarkEnd w:id="25"/>
    </w:p>
    <w:p w:rsidR="00B34ACF" w:rsidRPr="00E809A9" w:rsidRDefault="00796049" w:rsidP="00023757">
      <w:r>
        <w:t>In diesem Unterkapitel werden alle, für diese Arbeit relevanten Frameworks vorg</w:t>
      </w:r>
      <w:r>
        <w:t>e</w:t>
      </w:r>
      <w:r>
        <w:t xml:space="preserve">stellt. Es wird beschrieben welche Anwendungsfälle die einzelnen Frameworks </w:t>
      </w:r>
      <w:r w:rsidR="007D0834">
        <w:t>abd</w:t>
      </w:r>
      <w:r w:rsidR="007D0834">
        <w:t>e</w:t>
      </w:r>
      <w:r w:rsidR="007D0834">
        <w:t>ck</w:t>
      </w:r>
      <w:r>
        <w:t xml:space="preserve">en. </w:t>
      </w:r>
    </w:p>
    <w:p w:rsidR="00437969" w:rsidRDefault="00437969" w:rsidP="00437969">
      <w:pPr>
        <w:pStyle w:val="berschrift3"/>
      </w:pPr>
      <w:bookmarkStart w:id="26" w:name="_Toc439752206"/>
      <w:r>
        <w:t>Pandas</w:t>
      </w:r>
      <w:bookmarkEnd w:id="26"/>
    </w:p>
    <w:p w:rsidR="001554DC" w:rsidRPr="001554DC" w:rsidRDefault="001554DC" w:rsidP="001554DC"/>
    <w:p w:rsidR="00CE7F04" w:rsidRDefault="00437969" w:rsidP="00CE7F04">
      <w:pPr>
        <w:pStyle w:val="berschrift3"/>
      </w:pPr>
      <w:bookmarkStart w:id="27" w:name="_Toc439752207"/>
      <w:r>
        <w:t>Scikit-learn</w:t>
      </w:r>
      <w:bookmarkEnd w:id="27"/>
    </w:p>
    <w:p w:rsidR="00930F11" w:rsidRPr="00930F11" w:rsidRDefault="008678FA" w:rsidP="00483FAF">
      <w:r>
        <w:t>D</w:t>
      </w:r>
      <w:r w:rsidR="00CE7F04">
        <w:t>as</w:t>
      </w:r>
    </w:p>
    <w:p w:rsidR="008678FA" w:rsidRDefault="00BA2FE9" w:rsidP="003E0D80">
      <w:r>
        <w:br w:type="page"/>
      </w:r>
    </w:p>
    <w:p w:rsidR="00B951BC" w:rsidRDefault="00B951BC" w:rsidP="00363A8E">
      <w:pPr>
        <w:pStyle w:val="berschrift1"/>
      </w:pPr>
      <w:bookmarkStart w:id="28" w:name="_Toc436638840"/>
      <w:bookmarkStart w:id="29" w:name="_Toc439752208"/>
      <w:bookmarkEnd w:id="28"/>
      <w:r>
        <w:lastRenderedPageBreak/>
        <w:t>Bibliothekauswahl für neuronale Netze</w:t>
      </w:r>
      <w:bookmarkEnd w:id="29"/>
    </w:p>
    <w:p w:rsidR="00B951BC" w:rsidRDefault="00B951BC" w:rsidP="00B951BC">
      <w:r>
        <w:t>In diesem Kapitel wird eine Auswahl von Bibliotheken zur Realisierung von neuron</w:t>
      </w:r>
      <w:r>
        <w:t>a</w:t>
      </w:r>
      <w:r>
        <w:t>len Netzen in Python diskutiert. Mittels kleiner Code-Beispielen werden die gängig</w:t>
      </w:r>
      <w:r>
        <w:t>s</w:t>
      </w:r>
      <w:r>
        <w:t>ten Bibliotheken vorgestellt und deren Vor- und Nachteile diskutiert. Die Code-Beispiele beziehen sich auf die Lösung des oft verwendeten einfachen XOR-Problems, bei dem die korrekte Lösung einfach die XOR-Funktion ist.</w:t>
      </w:r>
    </w:p>
    <w:p w:rsidR="00B951BC" w:rsidRDefault="00B951BC" w:rsidP="002750A8">
      <w:pPr>
        <w:pStyle w:val="berschrift2"/>
      </w:pPr>
      <w:bookmarkStart w:id="30" w:name="_Toc436638841"/>
      <w:bookmarkStart w:id="31" w:name="_Toc439752209"/>
      <w:bookmarkEnd w:id="30"/>
      <w:proofErr w:type="spellStart"/>
      <w:r>
        <w:t>PyBrain</w:t>
      </w:r>
      <w:bookmarkEnd w:id="31"/>
      <w:proofErr w:type="spellEnd"/>
    </w:p>
    <w:p w:rsidR="00B951BC" w:rsidRDefault="00B951BC" w:rsidP="00B951BC">
      <w:proofErr w:type="spellStart"/>
      <w:r>
        <w:t>PyBrain</w:t>
      </w:r>
      <w:proofErr w:type="spellEnd"/>
      <w:r>
        <w:t xml:space="preserve"> ist eine </w:t>
      </w:r>
      <w:proofErr w:type="spellStart"/>
      <w:r>
        <w:t>Deep</w:t>
      </w:r>
      <w:proofErr w:type="spellEnd"/>
      <w:r>
        <w:t>-Learning-Bibliothek für Python, welche ausschließlich Mode</w:t>
      </w:r>
      <w:r>
        <w:t>l</w:t>
      </w:r>
      <w:r>
        <w:t>lierungen neuronaler Netze realisiert. Das Ziel der Bibliothek ist es, neuronale Netze möglichst einfach und flexibel zu bilden und einzusetzen.</w:t>
      </w:r>
    </w:p>
    <w:p w:rsidR="00B951BC" w:rsidRDefault="00B951BC" w:rsidP="00B951BC">
      <w:pPr>
        <w:pStyle w:val="Heading4"/>
      </w:pPr>
      <w:r>
        <w:t xml:space="preserve">Aufbau des neuronalen Netzes </w:t>
      </w:r>
    </w:p>
    <w:p w:rsidR="00B951BC" w:rsidRDefault="00B951BC" w:rsidP="00B951BC">
      <w:r>
        <w:t xml:space="preserve">Wie in Listing 1 zu sehen, lässt sich unkompliziert ein Netz mit der </w:t>
      </w:r>
      <w:proofErr w:type="spellStart"/>
      <w:r>
        <w:rPr>
          <w:i/>
        </w:rPr>
        <w:t>buildNetwork</w:t>
      </w:r>
      <w:proofErr w:type="spellEnd"/>
      <w:r>
        <w:rPr>
          <w:i/>
        </w:rPr>
        <w:t>()</w:t>
      </w:r>
      <w:r>
        <w:t>-Klasse erzeugen.</w:t>
      </w:r>
    </w:p>
    <w:p w:rsidR="00B951BC" w:rsidRDefault="00B951BC" w:rsidP="00B951BC">
      <w:pPr>
        <w:keepNext/>
        <w:numPr>
          <w:ilvl w:val="0"/>
          <w:numId w:val="2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 = </w:t>
      </w:r>
      <w:proofErr w:type="spellStart"/>
      <w:r>
        <w:rPr>
          <w:rFonts w:ascii="Consolas" w:eastAsia="Times New Roman" w:hAnsi="Consolas" w:cs="Consolas"/>
          <w:color w:val="000000"/>
          <w:sz w:val="18"/>
          <w:szCs w:val="18"/>
          <w:lang w:eastAsia="de-DE"/>
        </w:rPr>
        <w:t>buildNetwork</w:t>
      </w:r>
      <w:proofErr w:type="spellEnd"/>
      <w:r>
        <w:rPr>
          <w:rFonts w:ascii="Consolas" w:eastAsia="Times New Roman" w:hAnsi="Consolas" w:cs="Consolas"/>
          <w:color w:val="000000"/>
          <w:sz w:val="18"/>
          <w:szCs w:val="18"/>
          <w:lang w:eastAsia="de-DE"/>
        </w:rPr>
        <w:t>(2,6,3, </w:t>
      </w:r>
      <w:proofErr w:type="spellStart"/>
      <w:r>
        <w:rPr>
          <w:rFonts w:ascii="Consolas" w:eastAsia="Times New Roman" w:hAnsi="Consolas" w:cs="Consolas"/>
          <w:color w:val="000000"/>
          <w:sz w:val="18"/>
          <w:szCs w:val="18"/>
          <w:lang w:eastAsia="de-DE"/>
        </w:rPr>
        <w:t>outclass</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SoftmaxLayer</w:t>
      </w:r>
      <w:proofErr w:type="spellEnd"/>
      <w:r>
        <w:rPr>
          <w:rFonts w:ascii="Consolas" w:eastAsia="Times New Roman" w:hAnsi="Consolas" w:cs="Consolas"/>
          <w:color w:val="000000"/>
          <w:sz w:val="18"/>
          <w:szCs w:val="18"/>
          <w:lang w:eastAsia="de-DE"/>
        </w:rPr>
        <w:t> )  </w:t>
      </w:r>
    </w:p>
    <w:p w:rsidR="00B951BC" w:rsidRDefault="00B951BC" w:rsidP="00B951BC">
      <w:pPr>
        <w:pStyle w:val="Beschriftung"/>
        <w:jc w:val="left"/>
      </w:pPr>
      <w:r>
        <w:t xml:space="preserve">Listing </w:t>
      </w:r>
      <w:fldSimple w:instr="SEQ Listing \* ARABIC">
        <w:r>
          <w:t>1</w:t>
        </w:r>
      </w:fldSimple>
      <w:r>
        <w:t>: Erstellung eines Netzes mit einem Hidden-Layer</w:t>
      </w:r>
    </w:p>
    <w:p w:rsidR="00B951BC" w:rsidRDefault="00B951BC" w:rsidP="00B951BC">
      <w:r>
        <w:t>Anhand der Übergabeparameter können Größe, Aktivierungsfunktion, usw. der ei</w:t>
      </w:r>
      <w:r>
        <w:t>n</w:t>
      </w:r>
      <w:r>
        <w:t xml:space="preserve">zelnen Schichten definiert werden. </w:t>
      </w:r>
    </w:p>
    <w:p w:rsidR="00B951BC" w:rsidRDefault="00B951BC" w:rsidP="00B951BC">
      <w:pPr>
        <w:pStyle w:val="Heading4"/>
      </w:pPr>
      <w:r>
        <w:t>Trainieren des neuronalen Netzes</w:t>
      </w:r>
    </w:p>
    <w:p w:rsidR="00B951BC" w:rsidRDefault="00B951BC" w:rsidP="00B951BC">
      <w:r>
        <w:t xml:space="preserve">Nachdem das Netz erstellt wurde, kann mithilfe der </w:t>
      </w:r>
      <w:proofErr w:type="spellStart"/>
      <w:r>
        <w:rPr>
          <w:i/>
        </w:rPr>
        <w:t>BackpropTrainer</w:t>
      </w:r>
      <w:proofErr w:type="spellEnd"/>
      <w:r>
        <w:t xml:space="preserve">-Klasse die Lernregel und Lernrate zur Generalisierung angegeben werden. </w:t>
      </w:r>
    </w:p>
    <w:p w:rsidR="00B951BC" w:rsidRDefault="00B951BC" w:rsidP="00B951BC">
      <w:pPr>
        <w:numPr>
          <w:ilvl w:val="0"/>
          <w:numId w:val="39"/>
        </w:numPr>
        <w:pBdr>
          <w:left w:val="single" w:sz="18" w:space="6" w:color="6CE26C"/>
        </w:pBdr>
        <w:shd w:val="clear" w:color="auto" w:fill="FFFFFF"/>
        <w:suppressAutoHyphens/>
        <w:spacing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 = BackpropTrainer(n, dataset=trndata,learningrate=0.01, momentum=0.1)    </w:t>
      </w:r>
    </w:p>
    <w:p w:rsidR="00B951BC" w:rsidRDefault="00B951BC" w:rsidP="00B951BC">
      <w:pPr>
        <w:keepNext/>
        <w:numPr>
          <w:ilvl w:val="0"/>
          <w:numId w:val="39"/>
        </w:numPr>
        <w:pBdr>
          <w:left w:val="single" w:sz="18" w:space="6" w:color="6CE26C"/>
        </w:pBdr>
        <w:shd w:val="clear" w:color="auto" w:fill="F8F8F8"/>
        <w:suppressAutoHyphens/>
        <w:spacing w:before="0" w:line="210" w:lineRule="atLeast"/>
        <w:ind w:left="675"/>
        <w:jc w:val="left"/>
      </w:pPr>
      <w:proofErr w:type="spellStart"/>
      <w:r>
        <w:rPr>
          <w:rFonts w:ascii="Consolas" w:eastAsia="Times New Roman" w:hAnsi="Consolas" w:cs="Consolas"/>
          <w:color w:val="000000"/>
          <w:sz w:val="18"/>
          <w:szCs w:val="18"/>
          <w:lang w:eastAsia="de-DE"/>
        </w:rPr>
        <w:t>t.trainUntilConvergence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maxEpochs</w:t>
      </w:r>
      <w:proofErr w:type="spellEnd"/>
      <w:r>
        <w:rPr>
          <w:rFonts w:ascii="Consolas" w:eastAsia="Times New Roman" w:hAnsi="Consolas" w:cs="Consolas"/>
          <w:color w:val="000000"/>
          <w:sz w:val="18"/>
          <w:szCs w:val="18"/>
          <w:lang w:eastAsia="de-DE"/>
        </w:rPr>
        <w:t>=200)   </w:t>
      </w:r>
    </w:p>
    <w:p w:rsidR="00B951BC" w:rsidRDefault="00B951BC" w:rsidP="00B951BC">
      <w:pPr>
        <w:pStyle w:val="Beschriftung"/>
        <w:jc w:val="left"/>
      </w:pPr>
      <w:r>
        <w:t xml:space="preserve">Listing </w:t>
      </w:r>
      <w:fldSimple w:instr="SEQ Listing \* ARABIC">
        <w:r>
          <w:t>2</w:t>
        </w:r>
      </w:fldSimple>
      <w:r>
        <w:t xml:space="preserve">:Trainieren eines Netzes in </w:t>
      </w:r>
      <w:proofErr w:type="spellStart"/>
      <w:r>
        <w:t>Pybrain</w:t>
      </w:r>
      <w:proofErr w:type="spellEnd"/>
    </w:p>
    <w:p w:rsidR="00B951BC" w:rsidRDefault="00B951BC" w:rsidP="00B951BC">
      <w:pPr>
        <w:rPr>
          <w:lang w:eastAsia="de-DE"/>
        </w:rPr>
      </w:pPr>
      <w:r>
        <w:t xml:space="preserve">Ist der Trainer eingestellt, kann das eigentliche Lernen beginnen. Mit der </w:t>
      </w:r>
      <w:proofErr w:type="spellStart"/>
      <w:r>
        <w:rPr>
          <w:i/>
        </w:rPr>
        <w:t>trainUnitlConvergence</w:t>
      </w:r>
      <w:proofErr w:type="spellEnd"/>
      <w:r>
        <w:rPr>
          <w:i/>
        </w:rPr>
        <w:t>()</w:t>
      </w:r>
      <w:r>
        <w:t>-Methode wird der Lernvorgang gestartet. Es kann die A</w:t>
      </w:r>
      <w:r>
        <w:t>n</w:t>
      </w:r>
      <w:r>
        <w:t>zahl der Epochen sowohl die verwendeten Daten bestimmt werden.</w:t>
      </w:r>
    </w:p>
    <w:p w:rsidR="00B951BC" w:rsidRDefault="00B951BC" w:rsidP="00B951BC">
      <w:pPr>
        <w:pStyle w:val="Heading4"/>
      </w:pPr>
      <w:r>
        <w:lastRenderedPageBreak/>
        <w:t>Auswertung der Daten</w:t>
      </w:r>
    </w:p>
    <w:p w:rsidR="00B951BC" w:rsidRDefault="00B951BC" w:rsidP="00B951BC">
      <w:r>
        <w:t xml:space="preserve">Ist das Lernen beendet, kann mit der </w:t>
      </w:r>
      <w:proofErr w:type="spellStart"/>
      <w:r>
        <w:rPr>
          <w:i/>
        </w:rPr>
        <w:t>activateOnDataset</w:t>
      </w:r>
      <w:proofErr w:type="spellEnd"/>
      <w:r>
        <w:rPr>
          <w:i/>
        </w:rPr>
        <w:t>()</w:t>
      </w:r>
      <w:r>
        <w:t>-Methode auf ungesehene Daten eine Vorhersage getroffen werden. Die Methoden liefert die Zugehörigkeit einer Klasse als Wahrscheinlichkeit zurück.</w:t>
      </w:r>
    </w:p>
    <w:p w:rsidR="00B951BC" w:rsidRDefault="00B951BC" w:rsidP="00B951BC">
      <w:pPr>
        <w:keepNext/>
        <w:numPr>
          <w:ilvl w:val="0"/>
          <w:numId w:val="3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activatedNetwork</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n.activateOnDataset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evaldata</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3</w:t>
        </w:r>
      </w:fldSimple>
      <w:r>
        <w:t xml:space="preserve">: Ausgabe der Klassifikationswahrscheinlichkeit in </w:t>
      </w:r>
      <w:proofErr w:type="spellStart"/>
      <w:r>
        <w:t>Pybrain</w:t>
      </w:r>
      <w:proofErr w:type="spellEnd"/>
    </w:p>
    <w:p w:rsidR="00B951BC" w:rsidRDefault="00B951BC" w:rsidP="002F2F70">
      <w:pPr>
        <w:pStyle w:val="berschrift2"/>
      </w:pPr>
      <w:bookmarkStart w:id="32" w:name="_Toc436638842"/>
      <w:bookmarkStart w:id="33" w:name="_Toc439752210"/>
      <w:bookmarkEnd w:id="32"/>
      <w:r>
        <w:t>Tensorflow</w:t>
      </w:r>
      <w:bookmarkEnd w:id="33"/>
    </w:p>
    <w:p w:rsidR="00B951BC" w:rsidRDefault="00B951BC" w:rsidP="00B951BC">
      <w:r>
        <w:t xml:space="preserve">Tensorflow ist eine </w:t>
      </w:r>
      <w:proofErr w:type="spellStart"/>
      <w:r>
        <w:t>Deep</w:t>
      </w:r>
      <w:proofErr w:type="spellEnd"/>
      <w:r>
        <w:t>-Learning-Bibliothek, die von Google entwickelt wurde. Mit der Bibliothek lassen sich numerische Berechnungen als Datenflussgraphen darste</w:t>
      </w:r>
      <w:r>
        <w:t>l</w:t>
      </w:r>
      <w:r>
        <w:t>len. Die Knoten des Graphen dienen als mathematische Operationen und entlang der Kanten fließen Daten als Tensoren.</w:t>
      </w:r>
      <w:bookmarkStart w:id="34" w:name="LC28"/>
      <w:bookmarkEnd w:id="34"/>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     </w:t>
      </w:r>
      <w:r>
        <w:rPr>
          <w:rFonts w:ascii="Consolas" w:eastAsia="Times New Roman" w:hAnsi="Consolas" w:cs="Consolas"/>
          <w:color w:val="000000"/>
          <w:sz w:val="18"/>
          <w:szCs w:val="18"/>
          <w:lang w:val="en-US" w:eastAsia="de-DE"/>
        </w:rPr>
        <w:t>        </w:t>
      </w:r>
    </w:p>
    <w:p w:rsidR="00B951BC" w:rsidRDefault="00B951BC" w:rsidP="00B951BC">
      <w:pPr>
        <w:pStyle w:val="Heading4"/>
      </w:pPr>
      <w:r>
        <w:t xml:space="preserve">Aufbau des neuronalen Netzes </w:t>
      </w:r>
    </w:p>
    <w:p w:rsidR="00B951BC" w:rsidRDefault="00B951BC" w:rsidP="00B951BC">
      <w:r>
        <w:t xml:space="preserve">Um ein Netz mit Tensorflow zu erstellen, müssen zuerst </w:t>
      </w:r>
      <w:proofErr w:type="spellStart"/>
      <w:r>
        <w:rPr>
          <w:i/>
        </w:rPr>
        <w:t>Placeholder</w:t>
      </w:r>
      <w:proofErr w:type="spellEnd"/>
      <w:r>
        <w:t xml:space="preserve"> deklariert we</w:t>
      </w:r>
      <w:r>
        <w:t>r</w:t>
      </w:r>
      <w:r>
        <w:t xml:space="preserve">den, welche die In- und Output Schichten repräsentieren. </w:t>
      </w:r>
    </w:p>
    <w:p w:rsidR="00B951BC" w:rsidRDefault="00B951BC" w:rsidP="00B951BC">
      <w:pPr>
        <w:numPr>
          <w:ilvl w:val="0"/>
          <w:numId w:val="33"/>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w:t>
      </w:r>
      <w:proofErr w:type="spellStart"/>
      <w:r>
        <w:rPr>
          <w:rFonts w:ascii="Consolas" w:eastAsia="Times New Roman" w:hAnsi="Consolas" w:cs="Consolas"/>
          <w:color w:val="000000"/>
          <w:sz w:val="18"/>
          <w:szCs w:val="18"/>
          <w:lang w:eastAsia="de-DE"/>
        </w:rPr>
        <w:t>tf.placeholder</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float</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[None, </w:t>
      </w:r>
      <w:proofErr w:type="spellStart"/>
      <w:r>
        <w:rPr>
          <w:rFonts w:ascii="Consolas" w:eastAsia="Times New Roman" w:hAnsi="Consolas" w:cs="Consolas"/>
          <w:color w:val="000000"/>
          <w:sz w:val="18"/>
          <w:szCs w:val="18"/>
          <w:lang w:eastAsia="de-DE"/>
        </w:rPr>
        <w:t>n_input</w:t>
      </w:r>
      <w:proofErr w:type="spellEnd"/>
      <w:r>
        <w:rPr>
          <w:rFonts w:ascii="Consolas" w:eastAsia="Times New Roman" w:hAnsi="Consolas" w:cs="Consolas"/>
          <w:color w:val="000000"/>
          <w:sz w:val="18"/>
          <w:szCs w:val="18"/>
          <w:lang w:eastAsia="de-DE"/>
        </w:rPr>
        <w:t>])  </w:t>
      </w:r>
    </w:p>
    <w:p w:rsidR="00B951BC" w:rsidRDefault="00B951BC" w:rsidP="00B951BC">
      <w:pPr>
        <w:keepNext/>
        <w:numPr>
          <w:ilvl w:val="0"/>
          <w:numId w:val="33"/>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w:t>
      </w:r>
      <w:proofErr w:type="spellStart"/>
      <w:r>
        <w:rPr>
          <w:rFonts w:ascii="Consolas" w:eastAsia="Times New Roman" w:hAnsi="Consolas" w:cs="Consolas"/>
          <w:color w:val="000000"/>
          <w:sz w:val="18"/>
          <w:szCs w:val="18"/>
          <w:lang w:eastAsia="de-DE"/>
        </w:rPr>
        <w:t>tf.placeholder</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float</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[None, </w:t>
      </w:r>
      <w:proofErr w:type="spellStart"/>
      <w:r>
        <w:rPr>
          <w:rFonts w:ascii="Consolas" w:eastAsia="Times New Roman" w:hAnsi="Consolas" w:cs="Consolas"/>
          <w:color w:val="000000"/>
          <w:sz w:val="18"/>
          <w:szCs w:val="18"/>
          <w:lang w:eastAsia="de-DE"/>
        </w:rPr>
        <w:t>n_output</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4</w:t>
        </w:r>
      </w:fldSimple>
      <w:r>
        <w:t xml:space="preserve">: Erstellen von </w:t>
      </w:r>
      <w:proofErr w:type="spellStart"/>
      <w:r>
        <w:t>Placeholdern</w:t>
      </w:r>
      <w:proofErr w:type="spellEnd"/>
      <w:r>
        <w:t xml:space="preserve"> in Tensorflow</w:t>
      </w:r>
    </w:p>
    <w:p w:rsidR="00B951BC" w:rsidRDefault="00B951BC" w:rsidP="00B951BC">
      <w:r>
        <w:t xml:space="preserve">Über die </w:t>
      </w:r>
      <w:proofErr w:type="spellStart"/>
      <w:r>
        <w:rPr>
          <w:i/>
        </w:rPr>
        <w:t>Placeholder</w:t>
      </w:r>
      <w:proofErr w:type="spellEnd"/>
      <w:r>
        <w:t xml:space="preserve"> fließen später die Daten zu den entsprechenden Knoten bzw. Operationen. Zur Deklaration werden Datentyp und Dimension der Ein- und Ausg</w:t>
      </w:r>
      <w:r>
        <w:t>a</w:t>
      </w:r>
      <w:r>
        <w:t>bedaten benötigt. Die Dimensionen sind abhängig von der Anzahl der Merkmale und Klassen. Sind die Schichten mit ihrer jeweiligen Größe initialisiert, müssen die G</w:t>
      </w:r>
      <w:r>
        <w:t>e</w:t>
      </w:r>
      <w:r>
        <w:t xml:space="preserve">wichte und die Bias als </w:t>
      </w:r>
      <w:r>
        <w:rPr>
          <w:i/>
        </w:rPr>
        <w:t>Variable</w:t>
      </w:r>
      <w:r>
        <w:t xml:space="preserve"> definiert werden. </w:t>
      </w:r>
      <w:r>
        <w:rPr>
          <w:i/>
        </w:rPr>
        <w:t>Variablen</w:t>
      </w:r>
      <w:r>
        <w:t xml:space="preserve"> sind feste Werte inne</w:t>
      </w:r>
      <w:r>
        <w:t>r</w:t>
      </w:r>
      <w:r>
        <w:t>halb des Datenflussgraphen.</w:t>
      </w:r>
    </w:p>
    <w:p w:rsidR="00B951BC" w:rsidRDefault="00B951BC" w:rsidP="00B951BC">
      <w:pPr>
        <w:numPr>
          <w:ilvl w:val="0"/>
          <w:numId w:val="3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tf.Variable(tf.random_normal([n_input, 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'hidden'</w:t>
      </w:r>
      <w:r>
        <w:rPr>
          <w:rFonts w:ascii="Consolas" w:eastAsia="Times New Roman" w:hAnsi="Consolas" w:cs="Consolas"/>
          <w:color w:val="000000"/>
          <w:sz w:val="18"/>
          <w:szCs w:val="18"/>
          <w:lang w:eastAsia="de-DE"/>
        </w:rPr>
        <w:t>: tf.Variable(tf.random_normal([n_hidden_1, 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tf.Variable(tf.random_normal([n_hidden_2, n_output]))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tf.Variable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tf.random_normal</w:t>
      </w:r>
      <w:proofErr w:type="spellEnd"/>
      <w:r>
        <w:rPr>
          <w:rFonts w:ascii="Consolas" w:eastAsia="Times New Roman" w:hAnsi="Consolas" w:cs="Consolas"/>
          <w:color w:val="000000"/>
          <w:sz w:val="18"/>
          <w:szCs w:val="18"/>
          <w:lang w:eastAsia="de-DE"/>
        </w:rPr>
        <w:t>([n_hidden_1])),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hidden</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tf.Variable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tf.random_normal</w:t>
      </w:r>
      <w:proofErr w:type="spellEnd"/>
      <w:r>
        <w:rPr>
          <w:rFonts w:ascii="Consolas" w:eastAsia="Times New Roman" w:hAnsi="Consolas" w:cs="Consolas"/>
          <w:color w:val="000000"/>
          <w:sz w:val="18"/>
          <w:szCs w:val="18"/>
          <w:lang w:eastAsia="de-DE"/>
        </w:rPr>
        <w:t>([n_hidden_2])),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tf.Variable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tf.random_normal</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n_output</w:t>
      </w:r>
      <w:proofErr w:type="spellEnd"/>
      <w:r>
        <w:rPr>
          <w:rFonts w:ascii="Consolas" w:eastAsia="Times New Roman" w:hAnsi="Consolas" w:cs="Consolas"/>
          <w:color w:val="000000"/>
          <w:sz w:val="18"/>
          <w:szCs w:val="18"/>
          <w:lang w:eastAsia="de-DE"/>
        </w:rPr>
        <w:t>]))  </w:t>
      </w:r>
    </w:p>
    <w:p w:rsidR="00B951BC" w:rsidRDefault="00B951BC" w:rsidP="00B951BC">
      <w:pPr>
        <w:keepNext/>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5</w:t>
        </w:r>
      </w:fldSimple>
      <w:r>
        <w:t>: Einstellen der Gewichte und Bias in Tensorflow</w:t>
      </w:r>
    </w:p>
    <w:p w:rsidR="00B951BC" w:rsidRDefault="00B951BC" w:rsidP="00B951BC">
      <w:r>
        <w:lastRenderedPageBreak/>
        <w:t>Um die grundlegende Struktur des Netzes zu vervollständigen, müssen die Schichten, Gewichte, Bias und Aktivierungsfunktionen festgelegt werden. Tensorflow bietet eine Vielzahl an Aktivierungs-, Kosten- und Optimierungsfunktionen, welche in der Te</w:t>
      </w:r>
      <w:r>
        <w:t>n</w:t>
      </w:r>
      <w:r>
        <w:t xml:space="preserve">sorflow-API nachgelesen werden können. Für das Beispiel wird eine Sigmoide-Aktivierungsfunktion in der Hidden-Schicht verwendet und in der Output-Schicht eine Softmaxfunktion. </w:t>
      </w:r>
    </w:p>
    <w:p w:rsidR="00B951BC" w:rsidRDefault="00B951BC" w:rsidP="00B951BC">
      <w:pPr>
        <w:numPr>
          <w:ilvl w:val="0"/>
          <w:numId w:val="3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def</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multilayer_perceptron</w:t>
      </w:r>
      <w:proofErr w:type="spellEnd"/>
      <w:r>
        <w:rPr>
          <w:rFonts w:ascii="Consolas" w:eastAsia="Times New Roman" w:hAnsi="Consolas" w:cs="Consolas"/>
          <w:color w:val="000000"/>
          <w:sz w:val="18"/>
          <w:szCs w:val="18"/>
          <w:lang w:eastAsia="de-DE"/>
        </w:rPr>
        <w:t>(_X, _</w:t>
      </w: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 _</w:t>
      </w: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layer_1 = tf.nn.sigmoid(tf.matmul(_X, _weights[</w:t>
      </w:r>
      <w:r>
        <w:rPr>
          <w:rFonts w:ascii="Consolas" w:eastAsia="Times New Roman" w:hAnsi="Consolas" w:cs="Consolas"/>
          <w:color w:val="0000FF"/>
          <w:sz w:val="18"/>
          <w:szCs w:val="18"/>
          <w:lang w:eastAsia="de-DE"/>
        </w:rPr>
        <w:t>'h1'</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'b1'</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layer_2 = tf.nn.softmax(tf.matmul(layer_1, _weights[</w:t>
      </w:r>
      <w:r>
        <w:rPr>
          <w:rFonts w:ascii="Consolas" w:eastAsia="Times New Roman" w:hAnsi="Consolas" w:cs="Consolas"/>
          <w:color w:val="0000FF"/>
          <w:sz w:val="18"/>
          <w:szCs w:val="18"/>
          <w:lang w:eastAsia="de-DE"/>
        </w:rPr>
        <w:t>'h2'</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'b2'</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return</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tf.matmul</w:t>
      </w:r>
      <w:proofErr w:type="spellEnd"/>
      <w:r>
        <w:rPr>
          <w:rFonts w:ascii="Consolas" w:eastAsia="Times New Roman" w:hAnsi="Consolas" w:cs="Consolas"/>
          <w:color w:val="000000"/>
          <w:sz w:val="18"/>
          <w:szCs w:val="18"/>
          <w:lang w:eastAsia="de-DE"/>
        </w:rPr>
        <w:t>(layer_2, </w:t>
      </w: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pred</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multilayer_perceptron</w:t>
      </w:r>
      <w:proofErr w:type="spellEnd"/>
      <w:r>
        <w:rPr>
          <w:rFonts w:ascii="Consolas" w:eastAsia="Times New Roman" w:hAnsi="Consolas" w:cs="Consolas"/>
          <w:color w:val="000000"/>
          <w:sz w:val="18"/>
          <w:szCs w:val="18"/>
          <w:lang w:eastAsia="de-DE"/>
        </w:rPr>
        <w:t>(x, </w:t>
      </w: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6</w:t>
        </w:r>
      </w:fldSimple>
      <w:r>
        <w:t>: Erstellen der Schichten in Tensorflow</w:t>
      </w:r>
    </w:p>
    <w:p w:rsidR="00B951BC" w:rsidRDefault="00B951BC" w:rsidP="00B951BC">
      <w:r>
        <w:t xml:space="preserve">Nachdem alle Knoten und Aktivierungsfunktionen verbunden sind, muss das Netz durch die </w:t>
      </w:r>
      <w:proofErr w:type="spellStart"/>
      <w:r>
        <w:rPr>
          <w:i/>
        </w:rPr>
        <w:t>initialize_all_variables</w:t>
      </w:r>
      <w:proofErr w:type="spellEnd"/>
      <w:r>
        <w:rPr>
          <w:i/>
        </w:rPr>
        <w:t>()</w:t>
      </w:r>
      <w:r>
        <w:t>-Methode initialisiert werden.</w:t>
      </w:r>
    </w:p>
    <w:p w:rsidR="00B951BC" w:rsidRDefault="00B951BC" w:rsidP="00B951BC">
      <w:pPr>
        <w:keepNext/>
        <w:numPr>
          <w:ilvl w:val="0"/>
          <w:numId w:val="30"/>
        </w:numPr>
        <w:pBdr>
          <w:left w:val="single" w:sz="18" w:space="0" w:color="6CE26C"/>
        </w:pBdr>
        <w:shd w:val="clear" w:color="auto" w:fill="F8F8F8"/>
        <w:suppressAutoHyphens/>
        <w:spacing w:before="0" w:line="210" w:lineRule="atLeast"/>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init = </w:t>
      </w:r>
      <w:proofErr w:type="spellStart"/>
      <w:r>
        <w:rPr>
          <w:rFonts w:ascii="Consolas" w:eastAsia="Times New Roman" w:hAnsi="Consolas" w:cs="Consolas"/>
          <w:color w:val="000000"/>
          <w:sz w:val="18"/>
          <w:szCs w:val="18"/>
          <w:lang w:val="en-US" w:eastAsia="de-DE"/>
        </w:rPr>
        <w:t>tf.initialize_all_variables</w:t>
      </w:r>
      <w:proofErr w:type="spellEnd"/>
      <w:r>
        <w:rPr>
          <w:rFonts w:ascii="Consolas" w:eastAsia="Times New Roman" w:hAnsi="Consolas" w:cs="Consolas"/>
          <w:color w:val="000000"/>
          <w:sz w:val="18"/>
          <w:szCs w:val="18"/>
          <w:lang w:val="en-US" w:eastAsia="de-DE"/>
        </w:rPr>
        <w:t>()    </w:t>
      </w:r>
    </w:p>
    <w:p w:rsidR="00B951BC" w:rsidRDefault="00B951BC" w:rsidP="00B951BC">
      <w:pPr>
        <w:pStyle w:val="Beschriftung"/>
        <w:jc w:val="left"/>
      </w:pPr>
      <w:r>
        <w:t xml:space="preserve">Listing </w:t>
      </w:r>
      <w:fldSimple w:instr="SEQ Listing \* ARABIC">
        <w:r>
          <w:t>7</w:t>
        </w:r>
      </w:fldSimple>
      <w:r>
        <w:t>: Initialisierung des Netzes in Tensorflow</w:t>
      </w:r>
    </w:p>
    <w:p w:rsidR="00B951BC" w:rsidRDefault="00B951BC" w:rsidP="00B951BC">
      <w:pPr>
        <w:pStyle w:val="Heading4"/>
      </w:pPr>
      <w:r>
        <w:t xml:space="preserve">Trainieren des neuronales Netzes </w:t>
      </w:r>
    </w:p>
    <w:p w:rsidR="00B951BC" w:rsidRDefault="00B951BC" w:rsidP="00B951BC">
      <w:r>
        <w:t xml:space="preserve">Zum Trainieren des Modells muss für den Graph eine </w:t>
      </w:r>
      <w:r>
        <w:rPr>
          <w:i/>
        </w:rPr>
        <w:t>Session</w:t>
      </w:r>
      <w:r>
        <w:t xml:space="preserve"> erstellt werden, welche den Graphen, die dazugehörigen Daten und Optimierungsfunktion als Übergabep</w:t>
      </w:r>
      <w:r>
        <w:t>a</w:t>
      </w:r>
      <w:r>
        <w:t xml:space="preserve">rameter entgegen nimmt. </w:t>
      </w:r>
    </w:p>
    <w:p w:rsidR="00B951BC" w:rsidRDefault="00B951BC" w:rsidP="00B951BC"/>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with </w:t>
      </w:r>
      <w:proofErr w:type="spellStart"/>
      <w:r>
        <w:rPr>
          <w:rFonts w:ascii="Consolas" w:eastAsia="Times New Roman" w:hAnsi="Consolas" w:cs="Consolas"/>
          <w:color w:val="000000"/>
          <w:sz w:val="18"/>
          <w:szCs w:val="18"/>
          <w:lang w:val="en-US" w:eastAsia="de-DE"/>
        </w:rPr>
        <w:t>tf.Session</w:t>
      </w:r>
      <w:proofErr w:type="spellEnd"/>
      <w:r>
        <w:rPr>
          <w:rFonts w:ascii="Consolas" w:eastAsia="Times New Roman" w:hAnsi="Consolas" w:cs="Consolas"/>
          <w:color w:val="000000"/>
          <w:sz w:val="18"/>
          <w:szCs w:val="18"/>
          <w:lang w:val="en-US" w:eastAsia="de-DE"/>
        </w:rPr>
        <w:t>() as </w:t>
      </w:r>
      <w:proofErr w:type="spellStart"/>
      <w:r>
        <w:rPr>
          <w:rFonts w:ascii="Consolas" w:eastAsia="Times New Roman" w:hAnsi="Consolas" w:cs="Consolas"/>
          <w:color w:val="000000"/>
          <w:sz w:val="18"/>
          <w:szCs w:val="18"/>
          <w:lang w:val="en-US" w:eastAsia="de-DE"/>
        </w:rPr>
        <w:t>sess</w:t>
      </w:r>
      <w:proofErr w:type="spellEnd"/>
      <w:r>
        <w:rPr>
          <w:rFonts w:ascii="Consolas" w:eastAsia="Times New Roman" w:hAnsi="Consolas" w:cs="Consolas"/>
          <w:color w:val="000000"/>
          <w:sz w:val="18"/>
          <w:szCs w:val="18"/>
          <w:lang w:val="en-US" w:eastAsia="de-DE"/>
        </w:rPr>
        <w:t>: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sess.run(</w:t>
      </w:r>
      <w:proofErr w:type="spellStart"/>
      <w:r>
        <w:rPr>
          <w:rFonts w:ascii="Consolas" w:eastAsia="Times New Roman" w:hAnsi="Consolas" w:cs="Consolas"/>
          <w:color w:val="000000"/>
          <w:sz w:val="18"/>
          <w:szCs w:val="18"/>
          <w:lang w:eastAsia="de-DE"/>
        </w:rPr>
        <w:t>init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epoch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w:t>
      </w:r>
      <w:proofErr w:type="spellStart"/>
      <w:r>
        <w:rPr>
          <w:rFonts w:ascii="Consolas" w:eastAsia="Times New Roman" w:hAnsi="Consolas" w:cs="Consolas"/>
          <w:color w:val="000000"/>
          <w:sz w:val="18"/>
          <w:szCs w:val="18"/>
          <w:lang w:val="en-US" w:eastAsia="de-DE"/>
        </w:rPr>
        <w:t>training_epochs</w:t>
      </w:r>
      <w:proofErr w:type="spellEnd"/>
      <w:r>
        <w:rPr>
          <w:rFonts w:ascii="Consolas" w:eastAsia="Times New Roman" w:hAnsi="Consolas" w:cs="Consolas"/>
          <w:color w:val="000000"/>
          <w:sz w:val="18"/>
          <w:szCs w:val="18"/>
          <w:lang w:val="en-US" w:eastAsia="de-DE"/>
        </w:rPr>
        <w:t>):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proofErr w:type="spellStart"/>
      <w:r>
        <w:rPr>
          <w:rFonts w:ascii="Consolas" w:eastAsia="Times New Roman" w:hAnsi="Consolas" w:cs="Consolas"/>
          <w:color w:val="000000"/>
          <w:sz w:val="18"/>
          <w:szCs w:val="18"/>
          <w:lang w:eastAsia="de-DE"/>
        </w:rPr>
        <w:t>avg_cost</w:t>
      </w:r>
      <w:proofErr w:type="spellEnd"/>
      <w:r>
        <w:rPr>
          <w:rFonts w:ascii="Consolas" w:eastAsia="Times New Roman" w:hAnsi="Consolas" w:cs="Consolas"/>
          <w:color w:val="000000"/>
          <w:sz w:val="18"/>
          <w:szCs w:val="18"/>
          <w:lang w:eastAsia="de-DE"/>
        </w:rPr>
        <w:t> = 0.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w:t>
      </w:r>
      <w:proofErr w:type="spellStart"/>
      <w:r>
        <w:rPr>
          <w:rFonts w:ascii="Consolas" w:eastAsia="Times New Roman" w:hAnsi="Consolas" w:cs="Consolas"/>
          <w:color w:val="000000"/>
          <w:sz w:val="18"/>
          <w:szCs w:val="18"/>
          <w:lang w:val="en-US" w:eastAsia="de-DE"/>
        </w:rPr>
        <w:t>i</w:t>
      </w:r>
      <w:proofErr w:type="spellEnd"/>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w:t>
      </w:r>
      <w:proofErr w:type="spellStart"/>
      <w:r>
        <w:rPr>
          <w:rFonts w:ascii="Consolas" w:eastAsia="Times New Roman" w:hAnsi="Consolas" w:cs="Consolas"/>
          <w:color w:val="000000"/>
          <w:sz w:val="18"/>
          <w:szCs w:val="18"/>
          <w:lang w:val="en-US" w:eastAsia="de-DE"/>
        </w:rPr>
        <w:t>total_batch</w:t>
      </w:r>
      <w:proofErr w:type="spellEnd"/>
      <w:r>
        <w:rPr>
          <w:rFonts w:ascii="Consolas" w:eastAsia="Times New Roman" w:hAnsi="Consolas" w:cs="Consolas"/>
          <w:color w:val="000000"/>
          <w:sz w:val="18"/>
          <w:szCs w:val="18"/>
          <w:lang w:val="en-US" w:eastAsia="de-DE"/>
        </w:rPr>
        <w:t>):    </w:t>
      </w:r>
    </w:p>
    <w:p w:rsidR="00B951BC" w:rsidRDefault="00B951BC" w:rsidP="00B951BC">
      <w:pPr>
        <w:keepNext/>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proofErr w:type="spellStart"/>
      <w:r>
        <w:rPr>
          <w:rFonts w:ascii="Consolas" w:eastAsia="Times New Roman" w:hAnsi="Consolas" w:cs="Consolas"/>
          <w:color w:val="000000"/>
          <w:sz w:val="18"/>
          <w:szCs w:val="18"/>
          <w:lang w:val="en-US" w:eastAsia="de-DE"/>
        </w:rPr>
        <w:t>sess.run</w:t>
      </w:r>
      <w:proofErr w:type="spellEnd"/>
      <w:r>
        <w:rPr>
          <w:rFonts w:ascii="Consolas" w:eastAsia="Times New Roman" w:hAnsi="Consolas" w:cs="Consolas"/>
          <w:color w:val="000000"/>
          <w:sz w:val="18"/>
          <w:szCs w:val="18"/>
          <w:lang w:val="en-US" w:eastAsia="de-DE"/>
        </w:rPr>
        <w:t>(optimizer, </w:t>
      </w:r>
      <w:proofErr w:type="spellStart"/>
      <w:r>
        <w:rPr>
          <w:rFonts w:ascii="Consolas" w:eastAsia="Times New Roman" w:hAnsi="Consolas" w:cs="Consolas"/>
          <w:color w:val="000000"/>
          <w:sz w:val="18"/>
          <w:szCs w:val="18"/>
          <w:lang w:val="en-US" w:eastAsia="de-DE"/>
        </w:rPr>
        <w:t>feed_dict</w:t>
      </w:r>
      <w:proofErr w:type="spellEnd"/>
      <w:r>
        <w:rPr>
          <w:rFonts w:ascii="Consolas" w:eastAsia="Times New Roman" w:hAnsi="Consolas" w:cs="Consolas"/>
          <w:color w:val="000000"/>
          <w:sz w:val="18"/>
          <w:szCs w:val="18"/>
          <w:lang w:val="en-US" w:eastAsia="de-DE"/>
        </w:rPr>
        <w:t>={x: data, y: label})   </w:t>
      </w:r>
    </w:p>
    <w:p w:rsidR="00B951BC" w:rsidRDefault="00B951BC" w:rsidP="00B951BC">
      <w:pPr>
        <w:pStyle w:val="Beschriftung"/>
        <w:jc w:val="left"/>
      </w:pPr>
      <w:r>
        <w:t xml:space="preserve">Listing </w:t>
      </w:r>
      <w:fldSimple w:instr="SEQ Listing \* ARABIC">
        <w:r>
          <w:t>8</w:t>
        </w:r>
      </w:fldSimple>
      <w:r>
        <w:t>: Trainieren des Netzes in Tensorflow</w:t>
      </w:r>
    </w:p>
    <w:p w:rsidR="00B951BC" w:rsidRDefault="00B951BC" w:rsidP="00B951BC">
      <w:r>
        <w:t xml:space="preserve">Um die </w:t>
      </w:r>
      <w:proofErr w:type="spellStart"/>
      <w:r>
        <w:rPr>
          <w:i/>
        </w:rPr>
        <w:t>Placeholder</w:t>
      </w:r>
      <w:proofErr w:type="spellEnd"/>
      <w:r>
        <w:t xml:space="preserve"> mit richtigen Daten zu „füttern“ wird der </w:t>
      </w:r>
      <w:proofErr w:type="spellStart"/>
      <w:r>
        <w:rPr>
          <w:i/>
        </w:rPr>
        <w:t>run</w:t>
      </w:r>
      <w:proofErr w:type="spellEnd"/>
      <w:r>
        <w:rPr>
          <w:i/>
        </w:rPr>
        <w:t>()-</w:t>
      </w:r>
      <w:r>
        <w:t xml:space="preserve">Methode ein </w:t>
      </w:r>
      <w:proofErr w:type="spellStart"/>
      <w:r>
        <w:rPr>
          <w:i/>
        </w:rPr>
        <w:t>feed_dict</w:t>
      </w:r>
      <w:proofErr w:type="spellEnd"/>
      <w:r>
        <w:t xml:space="preserve"> mit den Trainingsdaten und der entsprechenden Zielvariable übergeben.</w:t>
      </w:r>
    </w:p>
    <w:p w:rsidR="00B951BC" w:rsidRDefault="00B951BC" w:rsidP="00B951BC">
      <w:pPr>
        <w:pStyle w:val="Heading4"/>
      </w:pPr>
      <w:r>
        <w:t>Auswertung der Daten</w:t>
      </w:r>
    </w:p>
    <w:p w:rsidR="00B951BC" w:rsidRDefault="00B951BC" w:rsidP="00B951BC">
      <w:r>
        <w:t>Um in Tensorflow das Netz auf ungesehene Daten zu testen oder sich die Wah</w:t>
      </w:r>
      <w:r>
        <w:t>r</w:t>
      </w:r>
      <w:r>
        <w:t xml:space="preserve">scheinlichkeiten einer Klassenzugehörigkeit auszugeben, eignet sich die </w:t>
      </w:r>
      <w:proofErr w:type="spellStart"/>
      <w:r>
        <w:rPr>
          <w:i/>
        </w:rPr>
        <w:t>eval</w:t>
      </w:r>
      <w:proofErr w:type="spellEnd"/>
      <w:r>
        <w:rPr>
          <w:i/>
        </w:rPr>
        <w:t>()-</w:t>
      </w:r>
      <w:r>
        <w:t xml:space="preserve">Methode. Dieser wird wie beim Training ein </w:t>
      </w:r>
      <w:proofErr w:type="spellStart"/>
      <w:r>
        <w:rPr>
          <w:i/>
        </w:rPr>
        <w:t>feed_dict</w:t>
      </w:r>
      <w:proofErr w:type="spellEnd"/>
      <w:r>
        <w:t xml:space="preserve">  mit Daten übergeben und d</w:t>
      </w:r>
      <w:r>
        <w:t>a</w:t>
      </w:r>
      <w:r>
        <w:lastRenderedPageBreak/>
        <w:t>zu die entsprechende Session, damit die Daten auf das richtige Netz angewendeten werden.</w:t>
      </w:r>
    </w:p>
    <w:p w:rsidR="00B951BC" w:rsidRDefault="00B951BC" w:rsidP="00B951BC">
      <w:pPr>
        <w:numPr>
          <w:ilvl w:val="0"/>
          <w:numId w:val="34"/>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probabilities</w:t>
      </w:r>
      <w:proofErr w:type="spellEnd"/>
      <w:r>
        <w:rPr>
          <w:rFonts w:ascii="Consolas" w:eastAsia="Times New Roman" w:hAnsi="Consolas" w:cs="Consolas"/>
          <w:color w:val="000000"/>
          <w:sz w:val="18"/>
          <w:szCs w:val="18"/>
          <w:lang w:eastAsia="de-DE"/>
        </w:rPr>
        <w:t>=y   </w:t>
      </w:r>
    </w:p>
    <w:p w:rsidR="00B951BC" w:rsidRDefault="00B951BC" w:rsidP="00B951BC">
      <w:pPr>
        <w:keepNext/>
        <w:numPr>
          <w:ilvl w:val="0"/>
          <w:numId w:val="34"/>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"probabilities"</w:t>
      </w:r>
      <w:r>
        <w:rPr>
          <w:rFonts w:ascii="Consolas" w:eastAsia="Times New Roman" w:hAnsi="Consolas" w:cs="Consolas"/>
          <w:color w:val="000000"/>
          <w:sz w:val="18"/>
          <w:szCs w:val="18"/>
          <w:lang w:eastAsia="de-DE"/>
        </w:rPr>
        <w:t>, probabilities.eval(feed_dict={x: test_data}, session=sess)  </w:t>
      </w:r>
    </w:p>
    <w:p w:rsidR="00B951BC" w:rsidRDefault="00B951BC" w:rsidP="00B951BC">
      <w:pPr>
        <w:pStyle w:val="Beschriftung"/>
        <w:jc w:val="left"/>
      </w:pPr>
      <w:r>
        <w:t xml:space="preserve">Listing </w:t>
      </w:r>
      <w:fldSimple w:instr="SEQ Listing \* ARABIC">
        <w:r>
          <w:t>9</w:t>
        </w:r>
      </w:fldSimple>
      <w:r>
        <w:t>: Ausgabe der Wahrscheinlichkeiten in Tensorflow</w:t>
      </w:r>
    </w:p>
    <w:p w:rsidR="00B951BC" w:rsidRDefault="00B951BC" w:rsidP="002F2F70">
      <w:pPr>
        <w:pStyle w:val="berschrift2"/>
      </w:pPr>
      <w:bookmarkStart w:id="35" w:name="_Toc436638843"/>
      <w:bookmarkStart w:id="36" w:name="_Toc439752211"/>
      <w:bookmarkEnd w:id="35"/>
      <w:r>
        <w:t>Theano</w:t>
      </w:r>
      <w:bookmarkEnd w:id="36"/>
    </w:p>
    <w:p w:rsidR="00B951BC" w:rsidRDefault="00B951BC" w:rsidP="00B951BC">
      <w:r>
        <w:t>Theano ist eine Python Bibliothek zur Definition, Optimierung und Evaluierung m</w:t>
      </w:r>
      <w:r>
        <w:t>a</w:t>
      </w:r>
      <w:r>
        <w:t xml:space="preserve">thematischer Ausdrücke, welche sich ideal für maschinelles Lernen eignet[]. </w:t>
      </w:r>
    </w:p>
    <w:p w:rsidR="00B951BC" w:rsidRDefault="00B951BC" w:rsidP="00B951BC">
      <w:pPr>
        <w:pStyle w:val="Heading4"/>
      </w:pPr>
      <w:r>
        <w:t>Aufbau des Neuronalen Netzes</w:t>
      </w:r>
    </w:p>
    <w:p w:rsidR="00B951BC" w:rsidRDefault="00B951BC" w:rsidP="00B951BC">
      <w:r>
        <w:t>Um ein neuronales Netz in Theano zu erstellen, müssen zunächst die Ein- und Au</w:t>
      </w:r>
      <w:r>
        <w:t>s</w:t>
      </w:r>
      <w:r>
        <w:t>gangsschichten definiert werden.</w:t>
      </w:r>
      <w:r>
        <w:rPr>
          <w:lang w:eastAsia="de-DE"/>
        </w:rPr>
        <w:t xml:space="preserve"> Dafür können von Theano gestellte Variablen bzw. Datentypen verwendet werden.</w:t>
      </w:r>
    </w:p>
    <w:p w:rsidR="00B951BC" w:rsidRDefault="00B951BC" w:rsidP="00B951BC">
      <w:pPr>
        <w:numPr>
          <w:ilvl w:val="0"/>
          <w:numId w:val="29"/>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w:t>
      </w:r>
      <w:proofErr w:type="spellStart"/>
      <w:r>
        <w:rPr>
          <w:rFonts w:ascii="Consolas" w:eastAsia="Times New Roman" w:hAnsi="Consolas" w:cs="Consolas"/>
          <w:color w:val="000000"/>
          <w:sz w:val="18"/>
          <w:szCs w:val="18"/>
          <w:lang w:eastAsia="de-DE"/>
        </w:rPr>
        <w:t>T.dvector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29"/>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w:t>
      </w:r>
      <w:proofErr w:type="spellStart"/>
      <w:r>
        <w:rPr>
          <w:rFonts w:ascii="Consolas" w:eastAsia="Times New Roman" w:hAnsi="Consolas" w:cs="Consolas"/>
          <w:color w:val="000000"/>
          <w:sz w:val="18"/>
          <w:szCs w:val="18"/>
          <w:lang w:eastAsia="de-DE"/>
        </w:rPr>
        <w:t>T.dscalar</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10</w:t>
        </w:r>
      </w:fldSimple>
      <w:r>
        <w:t>: Initialisierung Ein- und Ausgangsschicht</w:t>
      </w:r>
      <w:r>
        <w:rPr>
          <w:rFonts w:ascii="Consolas" w:eastAsia="Times New Roman" w:hAnsi="Consolas" w:cs="Consolas"/>
          <w:color w:val="000000"/>
          <w:sz w:val="18"/>
          <w:szCs w:val="18"/>
          <w:lang w:eastAsia="de-DE"/>
        </w:rPr>
        <w:t> </w:t>
      </w:r>
    </w:p>
    <w:p w:rsidR="00B951BC" w:rsidRDefault="00B951BC" w:rsidP="00B951BC">
      <w:pPr>
        <w:rPr>
          <w:lang w:eastAsia="de-DE"/>
        </w:rPr>
      </w:pPr>
      <w:r>
        <w:rPr>
          <w:lang w:eastAsia="de-DE"/>
        </w:rPr>
        <w:t xml:space="preserve">In diesem Codebeispiel ist die Variable x ein Vektor für die Eingabeschicht und die Variable y ein Skalar für die Ausgabeschicht.  </w:t>
      </w:r>
    </w:p>
    <w:p w:rsidR="00B951BC" w:rsidRDefault="00B951BC" w:rsidP="00B951BC">
      <w:pPr>
        <w:numPr>
          <w:ilvl w:val="0"/>
          <w:numId w:val="35"/>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def</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layer</w:t>
      </w:r>
      <w:proofErr w:type="spellEnd"/>
      <w:r>
        <w:rPr>
          <w:rFonts w:ascii="Consolas" w:eastAsia="Times New Roman" w:hAnsi="Consolas" w:cs="Consolas"/>
          <w:color w:val="000000"/>
          <w:sz w:val="18"/>
          <w:szCs w:val="18"/>
          <w:lang w:eastAsia="de-DE"/>
        </w:rPr>
        <w:t>(x, w):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b = </w:t>
      </w:r>
      <w:proofErr w:type="spellStart"/>
      <w:r>
        <w:rPr>
          <w:rFonts w:ascii="Consolas" w:eastAsia="Times New Roman" w:hAnsi="Consolas" w:cs="Consolas"/>
          <w:color w:val="000000"/>
          <w:sz w:val="18"/>
          <w:szCs w:val="18"/>
          <w:lang w:eastAsia="de-DE"/>
        </w:rPr>
        <w:t>np.array</w:t>
      </w:r>
      <w:proofErr w:type="spellEnd"/>
      <w:r>
        <w:rPr>
          <w:rFonts w:ascii="Consolas" w:eastAsia="Times New Roman" w:hAnsi="Consolas" w:cs="Consolas"/>
          <w:color w:val="000000"/>
          <w:sz w:val="18"/>
          <w:szCs w:val="18"/>
          <w:lang w:eastAsia="de-DE"/>
        </w:rPr>
        <w:t>([1], </w:t>
      </w:r>
      <w:proofErr w:type="spellStart"/>
      <w:r>
        <w:rPr>
          <w:rFonts w:ascii="Consolas" w:eastAsia="Times New Roman" w:hAnsi="Consolas" w:cs="Consolas"/>
          <w:color w:val="000000"/>
          <w:sz w:val="18"/>
          <w:szCs w:val="18"/>
          <w:lang w:eastAsia="de-DE"/>
        </w:rPr>
        <w:t>dtype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theano.config.floatX</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new_x</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T.concatenate</w:t>
      </w:r>
      <w:proofErr w:type="spellEnd"/>
      <w:r>
        <w:rPr>
          <w:rFonts w:ascii="Consolas" w:eastAsia="Times New Roman" w:hAnsi="Consolas" w:cs="Consolas"/>
          <w:color w:val="000000"/>
          <w:sz w:val="18"/>
          <w:szCs w:val="18"/>
          <w:lang w:eastAsia="de-DE"/>
        </w:rPr>
        <w:t>([x, b])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m = T.dot(</w:t>
      </w:r>
      <w:proofErr w:type="spellStart"/>
      <w:r>
        <w:rPr>
          <w:rFonts w:ascii="Consolas" w:eastAsia="Times New Roman" w:hAnsi="Consolas" w:cs="Consolas"/>
          <w:color w:val="000000"/>
          <w:sz w:val="18"/>
          <w:szCs w:val="18"/>
          <w:lang w:eastAsia="de-DE"/>
        </w:rPr>
        <w:t>w.T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new_x</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h = </w:t>
      </w:r>
      <w:proofErr w:type="spellStart"/>
      <w:r>
        <w:rPr>
          <w:rFonts w:ascii="Consolas" w:eastAsia="Times New Roman" w:hAnsi="Consolas" w:cs="Consolas"/>
          <w:color w:val="000000"/>
          <w:sz w:val="18"/>
          <w:szCs w:val="18"/>
          <w:lang w:eastAsia="de-DE"/>
        </w:rPr>
        <w:t>nnet.sigmoid</w:t>
      </w:r>
      <w:proofErr w:type="spellEnd"/>
      <w:r>
        <w:rPr>
          <w:rFonts w:ascii="Consolas" w:eastAsia="Times New Roman" w:hAnsi="Consolas" w:cs="Consolas"/>
          <w:color w:val="000000"/>
          <w:sz w:val="18"/>
          <w:szCs w:val="18"/>
          <w:lang w:eastAsia="de-DE"/>
        </w:rPr>
        <w:t>(m)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return</w:t>
      </w:r>
      <w:proofErr w:type="spellEnd"/>
      <w:r>
        <w:rPr>
          <w:rFonts w:ascii="Consolas" w:eastAsia="Times New Roman" w:hAnsi="Consolas" w:cs="Consolas"/>
          <w:color w:val="000000"/>
          <w:sz w:val="18"/>
          <w:szCs w:val="18"/>
          <w:lang w:eastAsia="de-DE"/>
        </w:rPr>
        <w:t> h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def</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grad_desc</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theta</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alpha</w:t>
      </w:r>
      <w:proofErr w:type="spellEnd"/>
      <w:r>
        <w:rPr>
          <w:rFonts w:ascii="Consolas" w:eastAsia="Times New Roman" w:hAnsi="Consolas" w:cs="Consolas"/>
          <w:color w:val="000000"/>
          <w:sz w:val="18"/>
          <w:szCs w:val="18"/>
          <w:lang w:eastAsia="de-DE"/>
        </w:rPr>
        <w:t> = 0.1</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return</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theta</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alpha</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T.grad</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wrt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theta</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theta1 = theano.shared(np.array(np.random.rand(3,3), dtype=theano.config.floatX))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theta2 = theano.shared(np.array(np.random.rand(4,1), dtype=theano.config.floatX))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hidden_layer</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layer</w:t>
      </w:r>
      <w:proofErr w:type="spellEnd"/>
      <w:r>
        <w:rPr>
          <w:rFonts w:ascii="Consolas" w:eastAsia="Times New Roman" w:hAnsi="Consolas" w:cs="Consolas"/>
          <w:color w:val="000000"/>
          <w:sz w:val="18"/>
          <w:szCs w:val="18"/>
          <w:lang w:eastAsia="de-DE"/>
        </w:rPr>
        <w:t>(x, theta1)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output_layer</w:t>
      </w:r>
      <w:proofErr w:type="spellEnd"/>
      <w:r>
        <w:rPr>
          <w:rFonts w:ascii="Consolas" w:eastAsia="Times New Roman" w:hAnsi="Consolas" w:cs="Consolas"/>
          <w:color w:val="000000"/>
          <w:sz w:val="18"/>
          <w:szCs w:val="18"/>
          <w:lang w:eastAsia="de-DE"/>
        </w:rPr>
        <w:t> = T.sum(</w:t>
      </w:r>
      <w:proofErr w:type="spellStart"/>
      <w:r>
        <w:rPr>
          <w:rFonts w:ascii="Consolas" w:eastAsia="Times New Roman" w:hAnsi="Consolas" w:cs="Consolas"/>
          <w:color w:val="000000"/>
          <w:sz w:val="18"/>
          <w:szCs w:val="18"/>
          <w:lang w:eastAsia="de-DE"/>
        </w:rPr>
        <w:t>layer</w:t>
      </w:r>
      <w:proofErr w:type="spellEnd"/>
      <w:r>
        <w:rPr>
          <w:rFonts w:ascii="Consolas" w:eastAsia="Times New Roman" w:hAnsi="Consolas" w:cs="Consolas"/>
          <w:color w:val="000000"/>
          <w:sz w:val="18"/>
          <w:szCs w:val="18"/>
          <w:lang w:eastAsia="de-DE"/>
        </w:rPr>
        <w:t>(hid1, theta2))    </w:t>
      </w:r>
    </w:p>
    <w:p w:rsidR="00B951BC" w:rsidRDefault="00B951BC" w:rsidP="00B951BC">
      <w:pPr>
        <w:keepNext/>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output_layer</w:t>
      </w:r>
      <w:proofErr w:type="spellEnd"/>
      <w:r>
        <w:rPr>
          <w:rFonts w:ascii="Consolas" w:eastAsia="Times New Roman" w:hAnsi="Consolas" w:cs="Consolas"/>
          <w:color w:val="000000"/>
          <w:sz w:val="18"/>
          <w:szCs w:val="18"/>
          <w:lang w:eastAsia="de-DE"/>
        </w:rPr>
        <w:t xml:space="preserve"> - y)**2</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11</w:t>
        </w:r>
      </w:fldSimple>
      <w:r>
        <w:t>: Einstellen der Schichten, Aktivierungs- und Kostenfunktion in Theano</w:t>
      </w:r>
    </w:p>
    <w:p w:rsidR="00B951BC" w:rsidRDefault="00B951BC" w:rsidP="00B951BC">
      <w:r>
        <w:rPr>
          <w:lang w:eastAsia="de-DE"/>
        </w:rPr>
        <w:lastRenderedPageBreak/>
        <w:t>Sind die Variablen definiert, muss fest vorgebeben werden, wie viele Schichten, Merkmale und Klassen vorhanden sind. Für die jeweiligen Schichten muss die Akt</w:t>
      </w:r>
      <w:r>
        <w:rPr>
          <w:lang w:eastAsia="de-DE"/>
        </w:rPr>
        <w:t>i</w:t>
      </w:r>
      <w:r>
        <w:rPr>
          <w:lang w:eastAsia="de-DE"/>
        </w:rPr>
        <w:t xml:space="preserve">vierungsfunktion und die Konnektivität vorgegeben werden. Zur Einfachheit dient dafür die </w:t>
      </w:r>
      <w:proofErr w:type="spellStart"/>
      <w:r>
        <w:rPr>
          <w:i/>
          <w:lang w:eastAsia="de-DE"/>
        </w:rPr>
        <w:t>layer</w:t>
      </w:r>
      <w:proofErr w:type="spellEnd"/>
      <w:r>
        <w:rPr>
          <w:i/>
          <w:lang w:eastAsia="de-DE"/>
        </w:rPr>
        <w:t>()-</w:t>
      </w:r>
      <w:r>
        <w:rPr>
          <w:lang w:eastAsia="de-DE"/>
        </w:rPr>
        <w:t>Methode, welche die Eingabedaten und Gewichte entgegen nimmt. In der Methode wird zuerst ein Bias erzeugt und mit den Gewichten verbunden. D</w:t>
      </w:r>
      <w:r>
        <w:rPr>
          <w:lang w:eastAsia="de-DE"/>
        </w:rPr>
        <w:t>a</w:t>
      </w:r>
      <w:r>
        <w:rPr>
          <w:lang w:eastAsia="de-DE"/>
        </w:rPr>
        <w:t xml:space="preserve">nach wird das Produkt aus den Gewichten und den Eingabedaten inklusive des Bias erzeugt und der Aktivierungsfunktion übergeben. Die Methode liefert zum Schluss die initialisierte Schicht zurück. </w:t>
      </w:r>
    </w:p>
    <w:p w:rsidR="00B951BC" w:rsidRDefault="00B951BC" w:rsidP="00B951BC">
      <w:pPr>
        <w:pStyle w:val="Heading4"/>
      </w:pPr>
      <w:r>
        <w:rPr>
          <w:rFonts w:ascii="Consolas" w:eastAsia="Times New Roman" w:hAnsi="Consolas" w:cs="Consolas"/>
          <w:color w:val="000000"/>
          <w:sz w:val="18"/>
          <w:szCs w:val="18"/>
          <w:lang w:eastAsia="de-DE"/>
        </w:rPr>
        <w:t> </w:t>
      </w:r>
      <w:r>
        <w:t>Trainieren des neuronales Netzes</w:t>
      </w:r>
    </w:p>
    <w:p w:rsidR="00B951BC" w:rsidRDefault="00B951BC" w:rsidP="00B951BC">
      <w:pPr>
        <w:rPr>
          <w:rFonts w:ascii="Arial" w:eastAsiaTheme="majorEastAsia" w:hAnsi="Arial" w:cs="Arial"/>
          <w:sz w:val="22"/>
        </w:rPr>
      </w:pPr>
      <w:r>
        <w:t xml:space="preserve">Nachdem alle Schichten initialisiert wurden, kann das Netz trainiert werden. Hierfür muss eine Funktion generiert werden, welche den Trainingsvorgang beschreibt. </w:t>
      </w:r>
    </w:p>
    <w:p w:rsidR="00B951BC" w:rsidRDefault="00B951BC" w:rsidP="00B951BC">
      <w:pPr>
        <w:numPr>
          <w:ilvl w:val="0"/>
          <w:numId w:val="36"/>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theano.function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w:t>
      </w:r>
      <w:proofErr w:type="spellEnd"/>
      <w:r>
        <w:rPr>
          <w:rFonts w:ascii="Consolas" w:eastAsia="Times New Roman" w:hAnsi="Consolas" w:cs="Consolas"/>
          <w:color w:val="000000"/>
          <w:sz w:val="18"/>
          <w:szCs w:val="18"/>
          <w:lang w:eastAsia="de-DE"/>
        </w:rPr>
        <w:t>=[x, y], </w:t>
      </w:r>
      <w:proofErr w:type="spellStart"/>
      <w:r>
        <w:rPr>
          <w:rFonts w:ascii="Consolas" w:eastAsia="Times New Roman" w:hAnsi="Consolas" w:cs="Consolas"/>
          <w:color w:val="000000"/>
          <w:sz w:val="18"/>
          <w:szCs w:val="18"/>
          <w:lang w:eastAsia="de-DE"/>
        </w:rPr>
        <w:t>outputs</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updates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(theta1, </w:t>
      </w:r>
      <w:proofErr w:type="spellStart"/>
      <w:r>
        <w:rPr>
          <w:rFonts w:ascii="Consolas" w:eastAsia="Times New Roman" w:hAnsi="Consolas" w:cs="Consolas"/>
          <w:color w:val="000000"/>
          <w:sz w:val="18"/>
          <w:szCs w:val="18"/>
          <w:lang w:eastAsia="de-DE"/>
        </w:rPr>
        <w:t>grad_desc</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theta1)),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(theta2, </w:t>
      </w:r>
      <w:proofErr w:type="spellStart"/>
      <w:r>
        <w:rPr>
          <w:rFonts w:ascii="Consolas" w:eastAsia="Times New Roman" w:hAnsi="Consolas" w:cs="Consolas"/>
          <w:color w:val="000000"/>
          <w:sz w:val="18"/>
          <w:szCs w:val="18"/>
          <w:lang w:eastAsia="de-DE"/>
        </w:rPr>
        <w:t>grad_desc</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theta2))])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for</w:t>
      </w:r>
      <w:proofErr w:type="spellEnd"/>
      <w:r>
        <w:rPr>
          <w:rFonts w:ascii="Consolas" w:eastAsia="Times New Roman" w:hAnsi="Consolas" w:cs="Consolas"/>
          <w:color w:val="000000"/>
          <w:sz w:val="18"/>
          <w:szCs w:val="18"/>
          <w:lang w:eastAsia="de-DE"/>
        </w:rPr>
        <w:t> i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range</w:t>
      </w:r>
      <w:proofErr w:type="spellEnd"/>
      <w:r>
        <w:rPr>
          <w:rFonts w:ascii="Consolas" w:eastAsia="Times New Roman" w:hAnsi="Consolas" w:cs="Consolas"/>
          <w:color w:val="000000"/>
          <w:sz w:val="18"/>
          <w:szCs w:val="18"/>
          <w:lang w:eastAsia="de-DE"/>
        </w:rPr>
        <w:t>(10000):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for</w:t>
      </w:r>
      <w:proofErr w:type="spellEnd"/>
      <w:r>
        <w:rPr>
          <w:rFonts w:ascii="Consolas" w:eastAsia="Times New Roman" w:hAnsi="Consolas" w:cs="Consolas"/>
          <w:color w:val="000000"/>
          <w:sz w:val="18"/>
          <w:szCs w:val="18"/>
          <w:lang w:eastAsia="de-DE"/>
        </w:rPr>
        <w:t> k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range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len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cur_cost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w:t>
      </w:r>
      <w:proofErr w:type="spellEnd"/>
      <w:r>
        <w:rPr>
          <w:rFonts w:ascii="Consolas" w:eastAsia="Times New Roman" w:hAnsi="Consolas" w:cs="Consolas"/>
          <w:color w:val="000000"/>
          <w:sz w:val="18"/>
          <w:szCs w:val="18"/>
          <w:lang w:eastAsia="de-DE"/>
        </w:rPr>
        <w:t>[k], </w:t>
      </w:r>
      <w:proofErr w:type="spellStart"/>
      <w:r>
        <w:rPr>
          <w:rFonts w:ascii="Consolas" w:eastAsia="Times New Roman" w:hAnsi="Consolas" w:cs="Consolas"/>
          <w:color w:val="000000"/>
          <w:sz w:val="18"/>
          <w:szCs w:val="18"/>
          <w:lang w:eastAsia="de-DE"/>
        </w:rPr>
        <w:t>output</w:t>
      </w:r>
      <w:proofErr w:type="spellEnd"/>
      <w:r>
        <w:rPr>
          <w:rFonts w:ascii="Consolas" w:eastAsia="Times New Roman" w:hAnsi="Consolas" w:cs="Consolas"/>
          <w:color w:val="000000"/>
          <w:sz w:val="18"/>
          <w:szCs w:val="18"/>
          <w:lang w:eastAsia="de-DE"/>
        </w:rPr>
        <w:t>[k])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if</w:t>
      </w:r>
      <w:proofErr w:type="spellEnd"/>
      <w:r>
        <w:rPr>
          <w:rFonts w:ascii="Consolas" w:eastAsia="Times New Roman" w:hAnsi="Consolas" w:cs="Consolas"/>
          <w:color w:val="000000"/>
          <w:sz w:val="18"/>
          <w:szCs w:val="18"/>
          <w:lang w:eastAsia="de-DE"/>
        </w:rPr>
        <w:t> i % 500 == 0: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print</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Cost</w:t>
      </w:r>
      <w:proofErr w:type="spellEnd"/>
      <w:r>
        <w:rPr>
          <w:rFonts w:ascii="Consolas" w:eastAsia="Times New Roman" w:hAnsi="Consolas" w:cs="Consolas"/>
          <w:color w:val="0000FF"/>
          <w:sz w:val="18"/>
          <w:szCs w:val="18"/>
          <w:lang w:eastAsia="de-DE"/>
        </w:rPr>
        <w:t>: %</w:t>
      </w:r>
      <w:proofErr w:type="spellStart"/>
      <w:r>
        <w:rPr>
          <w:rFonts w:ascii="Consolas" w:eastAsia="Times New Roman" w:hAnsi="Consolas" w:cs="Consolas"/>
          <w:color w:val="0000FF"/>
          <w:sz w:val="18"/>
          <w:szCs w:val="18"/>
          <w:lang w:eastAsia="de-DE"/>
        </w:rPr>
        <w:t>s'</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cur_cost</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12</w:t>
        </w:r>
      </w:fldSimple>
      <w:r>
        <w:t>: Training des neuronalen Netzes in Theano</w:t>
      </w:r>
    </w:p>
    <w:p w:rsidR="00B951BC" w:rsidRDefault="00B951BC" w:rsidP="00B951BC">
      <w:pPr>
        <w:pStyle w:val="Beschriftung"/>
        <w:jc w:val="left"/>
        <w:rPr>
          <w:rFonts w:ascii="Times New Roman" w:hAnsi="Times New Roman" w:cs="Times New Roman"/>
          <w:sz w:val="24"/>
          <w:szCs w:val="24"/>
        </w:rPr>
      </w:pPr>
      <w:r>
        <w:rPr>
          <w:rFonts w:ascii="Times New Roman" w:hAnsi="Times New Roman" w:cs="Times New Roman"/>
          <w:sz w:val="24"/>
          <w:szCs w:val="24"/>
        </w:rPr>
        <w:t xml:space="preserve">Theano bietet zur leichteren Beschreibung die </w:t>
      </w:r>
      <w:proofErr w:type="spellStart"/>
      <w:r>
        <w:rPr>
          <w:rFonts w:ascii="Times New Roman" w:hAnsi="Times New Roman" w:cs="Times New Roman"/>
          <w:i/>
          <w:sz w:val="24"/>
          <w:szCs w:val="24"/>
        </w:rPr>
        <w:t>function</w:t>
      </w:r>
      <w:proofErr w:type="spellEnd"/>
      <w:r>
        <w:rPr>
          <w:rFonts w:ascii="Times New Roman" w:hAnsi="Times New Roman" w:cs="Times New Roman"/>
          <w:sz w:val="24"/>
          <w:szCs w:val="24"/>
        </w:rPr>
        <w:t>-Methode. Diese nimmt die am Anfang definierten Ein- und Ausgabeschichten, welche die Dimensionen der Schic</w:t>
      </w:r>
      <w:r>
        <w:rPr>
          <w:rFonts w:ascii="Times New Roman" w:hAnsi="Times New Roman" w:cs="Times New Roman"/>
          <w:sz w:val="24"/>
          <w:szCs w:val="24"/>
        </w:rPr>
        <w:t>h</w:t>
      </w:r>
      <w:r>
        <w:rPr>
          <w:rFonts w:ascii="Times New Roman" w:hAnsi="Times New Roman" w:cs="Times New Roman"/>
          <w:sz w:val="24"/>
          <w:szCs w:val="24"/>
        </w:rPr>
        <w:t>ten beschreibt. Dazu muss noch der Ausdruck der Ausgabeschicht und die Propagi</w:t>
      </w:r>
      <w:r>
        <w:rPr>
          <w:rFonts w:ascii="Times New Roman" w:hAnsi="Times New Roman" w:cs="Times New Roman"/>
          <w:sz w:val="24"/>
          <w:szCs w:val="24"/>
        </w:rPr>
        <w:t>e</w:t>
      </w:r>
      <w:r>
        <w:rPr>
          <w:rFonts w:ascii="Times New Roman" w:hAnsi="Times New Roman" w:cs="Times New Roman"/>
          <w:sz w:val="24"/>
          <w:szCs w:val="24"/>
        </w:rPr>
        <w:t>rungsregel übergeben werden. Zum trainieren des Netzwerkes wird die erstellte Fun</w:t>
      </w:r>
      <w:r>
        <w:rPr>
          <w:rFonts w:ascii="Times New Roman" w:hAnsi="Times New Roman" w:cs="Times New Roman"/>
          <w:sz w:val="24"/>
          <w:szCs w:val="24"/>
        </w:rPr>
        <w:t>k</w:t>
      </w:r>
      <w:r>
        <w:rPr>
          <w:rFonts w:ascii="Times New Roman" w:hAnsi="Times New Roman" w:cs="Times New Roman"/>
          <w:sz w:val="24"/>
          <w:szCs w:val="24"/>
        </w:rPr>
        <w:t>tion mit den Trainingsdaten aufgerufen.</w:t>
      </w:r>
    </w:p>
    <w:p w:rsidR="00B951BC" w:rsidRDefault="00B951BC" w:rsidP="00B951BC">
      <w:pPr>
        <w:pStyle w:val="Heading4"/>
      </w:pPr>
      <w:r>
        <w:t>Auswertung der Daten</w:t>
      </w:r>
    </w:p>
    <w:p w:rsidR="00B951BC" w:rsidRDefault="00B951BC" w:rsidP="00B951BC">
      <w:r>
        <w:t xml:space="preserve">Um anhand von ungesehenen Daten eine Vorhersage zu treffen, muss wieder eine Theano </w:t>
      </w:r>
      <w:proofErr w:type="spellStart"/>
      <w:r>
        <w:rPr>
          <w:i/>
        </w:rPr>
        <w:t>function</w:t>
      </w:r>
      <w:proofErr w:type="spellEnd"/>
      <w:r>
        <w:rPr>
          <w:i/>
        </w:rPr>
        <w:t>()</w:t>
      </w:r>
      <w:r>
        <w:t> definiert werden. Dieser werden die ungesehenen Daten und der Ausdruck der Ausgabeschicht übergeben.</w:t>
      </w:r>
    </w:p>
    <w:p w:rsidR="00B951BC" w:rsidRDefault="00B951BC" w:rsidP="00B951BC">
      <w:pPr>
        <w:numPr>
          <w:ilvl w:val="0"/>
          <w:numId w:val="37"/>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run_forward = theano.function(inputs=[x], outputs=output_layer)  </w:t>
      </w:r>
    </w:p>
    <w:p w:rsidR="00B951BC" w:rsidRDefault="00B951BC" w:rsidP="00B951BC">
      <w:pPr>
        <w:numPr>
          <w:ilvl w:val="0"/>
          <w:numId w:val="37"/>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7"/>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print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run_forward</w:t>
      </w:r>
      <w:proofErr w:type="spellEnd"/>
      <w:r>
        <w:rPr>
          <w:rFonts w:ascii="Consolas" w:eastAsia="Times New Roman" w:hAnsi="Consolas" w:cs="Consolas"/>
          <w:color w:val="000000"/>
          <w:sz w:val="18"/>
          <w:szCs w:val="18"/>
          <w:lang w:eastAsia="de-DE"/>
        </w:rPr>
        <w:t>([0,1]))</w:t>
      </w:r>
    </w:p>
    <w:p w:rsidR="00B951BC" w:rsidRDefault="00B951BC" w:rsidP="00B951BC">
      <w:pPr>
        <w:pStyle w:val="Beschriftung"/>
        <w:jc w:val="left"/>
      </w:pPr>
      <w:r>
        <w:t xml:space="preserve">Listing </w:t>
      </w:r>
      <w:fldSimple w:instr="SEQ Listing \* ARABIC">
        <w:r>
          <w:t>13</w:t>
        </w:r>
      </w:fldSimple>
      <w:r>
        <w:t>: Ausgabe der Klassifikation in Theano</w:t>
      </w:r>
    </w:p>
    <w:p w:rsidR="00B951BC" w:rsidRDefault="00B951BC" w:rsidP="00B951BC">
      <w:r>
        <w:t xml:space="preserve">Danach kann die Funktion mit den entsprechenden Daten aufgerufen werden. Sie liefert als Rückgabewert die Klassifikationswahrscheinlichkeit. </w:t>
      </w:r>
    </w:p>
    <w:p w:rsidR="00B951BC" w:rsidRDefault="00B951BC" w:rsidP="002F2F70">
      <w:pPr>
        <w:pStyle w:val="berschrift2"/>
      </w:pPr>
      <w:bookmarkStart w:id="37" w:name="_Toc436638844"/>
      <w:bookmarkStart w:id="38" w:name="_Toc439752212"/>
      <w:r>
        <w:lastRenderedPageBreak/>
        <w:t>Lasagn</w:t>
      </w:r>
      <w:bookmarkEnd w:id="37"/>
      <w:r>
        <w:t>e</w:t>
      </w:r>
      <w:bookmarkEnd w:id="38"/>
    </w:p>
    <w:p w:rsidR="00B951BC" w:rsidRDefault="00B951BC" w:rsidP="00B951BC">
      <w:r>
        <w:t>Lasagne ist eine Python Bibliothek, welche Theano um relevante Funktionen erwe</w:t>
      </w:r>
      <w:r>
        <w:t>i</w:t>
      </w:r>
      <w:r>
        <w:t xml:space="preserve">tert und den Aufbau von neuronalen Netzen vereinfacht. </w:t>
      </w:r>
    </w:p>
    <w:p w:rsidR="00B951BC" w:rsidRDefault="00B951BC" w:rsidP="00B951BC">
      <w:pPr>
        <w:pStyle w:val="Heading4"/>
      </w:pPr>
      <w:r>
        <w:t>Aufbau des Neuronalen Netzes</w:t>
      </w:r>
    </w:p>
    <w:p w:rsidR="00B951BC" w:rsidRDefault="00B951BC" w:rsidP="00B951BC">
      <w:r>
        <w:t>Anstatt wie in Theano die verschiedenen Schichten selbstständig zu schreiben, kö</w:t>
      </w:r>
      <w:r>
        <w:t>n</w:t>
      </w:r>
      <w:r>
        <w:t xml:space="preserve">nen die vorgefertigten Schichten von Lasagne verwendet werden. </w:t>
      </w:r>
    </w:p>
    <w:p w:rsidR="00B951BC" w:rsidRDefault="00B951BC" w:rsidP="00B951BC">
      <w:pPr>
        <w:numPr>
          <w:ilvl w:val="0"/>
          <w:numId w:val="40"/>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l_in</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lasagne.layers.InputLayer</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shape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input.shape</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l_hidden</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lasagne.layers.DenseLayer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l_in</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num_units</w:t>
      </w:r>
      <w:proofErr w:type="spellEnd"/>
      <w:r>
        <w:rPr>
          <w:rFonts w:ascii="Consolas" w:eastAsia="Times New Roman" w:hAnsi="Consolas" w:cs="Consolas"/>
          <w:color w:val="000000"/>
          <w:sz w:val="18"/>
          <w:szCs w:val="18"/>
          <w:lang w:eastAsia="de-DE"/>
        </w:rPr>
        <w:t>=5,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nonlinearity</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lasagne.nonlinearities.tanh</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l_output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lasagne.layers.DenseLayer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l_hidden, num_units=N_CLASSES, nonlinearity=lasagne.nonlinearities.softmax)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net_output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lasagne.layers.get_output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l_output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true_output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T.ivector</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true_output</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loss = T.mean(lasagne.objectives.categorical_crossentropy(net_output, true_output))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all_params</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lasagne.layers.get_all_params</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l_output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updates = lasagne.updates.sgd(loss, all_params, learning_rate=0.5)  </w:t>
      </w:r>
    </w:p>
    <w:p w:rsidR="00B951BC" w:rsidRDefault="00B951BC" w:rsidP="00B951BC">
      <w:pPr>
        <w:pStyle w:val="Beschriftung"/>
        <w:jc w:val="left"/>
      </w:pPr>
      <w:r>
        <w:t xml:space="preserve">Listing </w:t>
      </w:r>
      <w:fldSimple w:instr="SEQ Listing \* ARABIC">
        <w:r>
          <w:t>14</w:t>
        </w:r>
      </w:fldSimple>
      <w:r>
        <w:t>: Aufbau eines Netzes in Lasagne</w:t>
      </w:r>
    </w:p>
    <w:p w:rsidR="00B951BC" w:rsidRDefault="00B951BC" w:rsidP="00B951BC">
      <w:r>
        <w:t>Wie in dem Listing zu sehen ist, muss zur Initialisierung der Eingabeschicht nur die Anzahl der Merkmale übergeben werden. Um die Hidden-Schicht zu initialisieren, muss zuerst die vorherige Schicht übergeben werden, um diese miteinander zu ve</w:t>
      </w:r>
      <w:r>
        <w:t>r</w:t>
      </w:r>
      <w:r>
        <w:t>binden. Außerdem die Anzahl der Neuronen sowie die Aktivierungsfunktion notwe</w:t>
      </w:r>
      <w:r>
        <w:t>n</w:t>
      </w:r>
      <w:r>
        <w:t xml:space="preserve">dig. Ein großer Vorteil von Lasagne ist die große Auswahl von Kostenfunktionen und Propagierungsregeln. </w:t>
      </w:r>
    </w:p>
    <w:p w:rsidR="00B951BC" w:rsidRDefault="00B951BC" w:rsidP="00B951BC">
      <w:pPr>
        <w:pStyle w:val="Heading4"/>
      </w:pPr>
      <w:r>
        <w:t>Trainieren des neuronalen Netzes und Auswerten der Daten</w:t>
      </w:r>
    </w:p>
    <w:p w:rsidR="00B951BC" w:rsidRDefault="00B951BC" w:rsidP="00B951BC">
      <w:r>
        <w:t xml:space="preserve">Wurde das Netz erstellt, muss eine </w:t>
      </w:r>
      <w:r>
        <w:rPr>
          <w:i/>
        </w:rPr>
        <w:t>Theano-</w:t>
      </w:r>
      <w:proofErr w:type="spellStart"/>
      <w:r>
        <w:rPr>
          <w:i/>
        </w:rPr>
        <w:t>function</w:t>
      </w:r>
      <w:proofErr w:type="spellEnd"/>
      <w:r>
        <w:rPr>
          <w:i/>
        </w:rPr>
        <w:t>()</w:t>
      </w:r>
      <w:r>
        <w:t xml:space="preserve"> definiert werden, in der die Daten, Kostenfunktion und die Propagierung übergeben wird.</w:t>
      </w:r>
    </w:p>
    <w:p w:rsidR="00B951BC" w:rsidRDefault="00B951BC" w:rsidP="00B951BC">
      <w:pPr>
        <w:numPr>
          <w:ilvl w:val="0"/>
          <w:numId w:val="4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train = theano.function([l_in.input_var, true_output], loss, updates=updates)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get_output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theano.function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l_in.input_var</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net_output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for</w:t>
      </w:r>
      <w:proofErr w:type="spellEnd"/>
      <w:r>
        <w:rPr>
          <w:rFonts w:ascii="Consolas" w:eastAsia="Times New Roman" w:hAnsi="Consolas" w:cs="Consolas"/>
          <w:color w:val="000000"/>
          <w:sz w:val="18"/>
          <w:szCs w:val="18"/>
          <w:lang w:eastAsia="de-DE"/>
        </w:rPr>
        <w:t> n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xrange</w:t>
      </w:r>
      <w:proofErr w:type="spellEnd"/>
      <w:r>
        <w:rPr>
          <w:rFonts w:ascii="Consolas" w:eastAsia="Times New Roman" w:hAnsi="Consolas" w:cs="Consolas"/>
          <w:color w:val="000000"/>
          <w:sz w:val="18"/>
          <w:szCs w:val="18"/>
          <w:lang w:eastAsia="de-DE"/>
        </w:rPr>
        <w:t>(1000):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train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target</w:t>
      </w:r>
      <w:proofErr w:type="spellEnd"/>
      <w:r>
        <w:rPr>
          <w:rFonts w:ascii="Consolas" w:eastAsia="Times New Roman" w:hAnsi="Consolas" w:cs="Consolas"/>
          <w:color w:val="000000"/>
          <w:sz w:val="18"/>
          <w:szCs w:val="18"/>
          <w:lang w:eastAsia="de-DE"/>
        </w:rPr>
        <w:t>)  </w:t>
      </w:r>
    </w:p>
    <w:p w:rsidR="00B951BC" w:rsidRDefault="00B951BC" w:rsidP="00B951BC">
      <w:pPr>
        <w:keepNext/>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lastRenderedPageBreak/>
        <w:t>y_predicted</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np.argmax</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get_output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axis</w:t>
      </w:r>
      <w:proofErr w:type="spellEnd"/>
      <w:r>
        <w:rPr>
          <w:rFonts w:ascii="Consolas" w:eastAsia="Times New Roman" w:hAnsi="Consolas" w:cs="Consolas"/>
          <w:color w:val="000000"/>
          <w:sz w:val="18"/>
          <w:szCs w:val="18"/>
          <w:lang w:eastAsia="de-DE"/>
        </w:rPr>
        <w:t>=1) </w:t>
      </w:r>
      <w:r>
        <w:rPr>
          <w:rFonts w:ascii="Consolas" w:eastAsia="Times New Roman" w:hAnsi="Consolas" w:cs="Consolas"/>
          <w:color w:val="5C5C5C"/>
          <w:sz w:val="18"/>
          <w:szCs w:val="18"/>
          <w:lang w:eastAsia="de-DE"/>
        </w:rPr>
        <w:t> </w:t>
      </w:r>
    </w:p>
    <w:p w:rsidR="00B951BC" w:rsidRDefault="00B951BC" w:rsidP="00B951BC">
      <w:pPr>
        <w:pStyle w:val="Beschriftung"/>
        <w:jc w:val="left"/>
      </w:pPr>
      <w:r>
        <w:t xml:space="preserve">Listing </w:t>
      </w:r>
      <w:fldSimple w:instr="SEQ Listing \* ARABIC">
        <w:r>
          <w:t>15</w:t>
        </w:r>
      </w:fldSimple>
      <w:r>
        <w:t>: Training und Vorhersage in Lasagne</w:t>
      </w:r>
    </w:p>
    <w:p w:rsidR="00B951BC" w:rsidRDefault="00B951BC" w:rsidP="00B951BC">
      <w:r>
        <w:t xml:space="preserve">Wie schon bei Theano kann dann zum Trainieren des Netzes die Funktion aufgerufen werden. Das selbige gilt beim Vorhersagen der Klassen. </w:t>
      </w:r>
    </w:p>
    <w:p w:rsidR="00B951BC" w:rsidRDefault="00B951BC" w:rsidP="002F2F70">
      <w:pPr>
        <w:pStyle w:val="berschrift2"/>
      </w:pPr>
      <w:bookmarkStart w:id="39" w:name="_Toc439752213"/>
      <w:r>
        <w:t>Scikit-neuralnetwork</w:t>
      </w:r>
      <w:bookmarkEnd w:id="39"/>
    </w:p>
    <w:p w:rsidR="00B951BC" w:rsidRDefault="00B951BC" w:rsidP="00B951BC">
      <w:r>
        <w:t>Da die verschiedenen Bibliotheken wie Theano oder Tensorflow eine gewisse Ler</w:t>
      </w:r>
      <w:r>
        <w:t>n</w:t>
      </w:r>
      <w:r>
        <w:t xml:space="preserve">kurve besitzen, um sie auf echte Projekte anzuwenden, gibt es diverse Wrapper, die die Nutzung erleichtern sollen ohne dabei Funktionalität einzubüßen. </w:t>
      </w:r>
    </w:p>
    <w:p w:rsidR="00B951BC" w:rsidRDefault="00B951BC" w:rsidP="00B951BC">
      <w:pPr>
        <w:numPr>
          <w:ilvl w:val="0"/>
          <w:numId w:val="4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nn</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Classifier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layers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Rectifier</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units</w:t>
      </w:r>
      <w:proofErr w:type="spellEnd"/>
      <w:r>
        <w:rPr>
          <w:rFonts w:ascii="Consolas" w:eastAsia="Times New Roman" w:hAnsi="Consolas" w:cs="Consolas"/>
          <w:color w:val="000000"/>
          <w:sz w:val="18"/>
          <w:szCs w:val="18"/>
          <w:lang w:eastAsia="de-DE"/>
        </w:rPr>
        <w:t>=100),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Softmax</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learning_rate</w:t>
      </w:r>
      <w:proofErr w:type="spellEnd"/>
      <w:r>
        <w:rPr>
          <w:rFonts w:ascii="Consolas" w:eastAsia="Times New Roman" w:hAnsi="Consolas" w:cs="Consolas"/>
          <w:color w:val="000000"/>
          <w:sz w:val="18"/>
          <w:szCs w:val="18"/>
          <w:lang w:eastAsia="de-DE"/>
        </w:rPr>
        <w:t>=0.02,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n_iter</w:t>
      </w:r>
      <w:proofErr w:type="spellEnd"/>
      <w:r>
        <w:rPr>
          <w:rFonts w:ascii="Consolas" w:eastAsia="Times New Roman" w:hAnsi="Consolas" w:cs="Consolas"/>
          <w:color w:val="000000"/>
          <w:sz w:val="18"/>
          <w:szCs w:val="18"/>
          <w:lang w:eastAsia="de-DE"/>
        </w:rPr>
        <w:t>=10)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nn.fit(</w:t>
      </w:r>
      <w:proofErr w:type="spellStart"/>
      <w:r>
        <w:rPr>
          <w:rFonts w:ascii="Consolas" w:eastAsia="Times New Roman" w:hAnsi="Consolas" w:cs="Consolas"/>
          <w:color w:val="000000"/>
          <w:sz w:val="18"/>
          <w:szCs w:val="18"/>
          <w:lang w:eastAsia="de-DE"/>
        </w:rPr>
        <w:t>X_train</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y_train</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y_valid</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nn.predict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X_valid</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16</w:t>
        </w:r>
      </w:fldSimple>
      <w:r>
        <w:t>: Erstellen, Trainieren und Vorhersage in Scikit-neuralnetwork</w:t>
      </w:r>
    </w:p>
    <w:p w:rsidR="00B951BC" w:rsidRDefault="00B951BC" w:rsidP="00B951BC">
      <w:r>
        <w:t>Das Listing zeigt ein simples erstellen und trainieren eines Netzes. Besonders hervo</w:t>
      </w:r>
      <w:r>
        <w:t>r</w:t>
      </w:r>
      <w:r>
        <w:t xml:space="preserve">zuheben ist die einfache </w:t>
      </w:r>
      <w:proofErr w:type="spellStart"/>
      <w:r>
        <w:rPr>
          <w:i/>
        </w:rPr>
        <w:t>Scikit</w:t>
      </w:r>
      <w:proofErr w:type="spellEnd"/>
      <w:r>
        <w:rPr>
          <w:i/>
        </w:rPr>
        <w:t>-</w:t>
      </w:r>
      <w:proofErr w:type="spellStart"/>
      <w:r>
        <w:rPr>
          <w:i/>
        </w:rPr>
        <w:t>Learn</w:t>
      </w:r>
      <w:proofErr w:type="spellEnd"/>
      <w:r>
        <w:rPr>
          <w:i/>
        </w:rPr>
        <w:t>-</w:t>
      </w:r>
      <w:r>
        <w:t xml:space="preserve">ähnliche Syntax. Ohne großes Wissen über die Bibliotheken können diese direkt verwendet werden. Über die </w:t>
      </w:r>
      <w:proofErr w:type="spellStart"/>
      <w:r>
        <w:rPr>
          <w:i/>
        </w:rPr>
        <w:t>Classifier</w:t>
      </w:r>
      <w:proofErr w:type="spellEnd"/>
      <w:r>
        <w:t>-Klasse we</w:t>
      </w:r>
      <w:r>
        <w:t>r</w:t>
      </w:r>
      <w:r>
        <w:t xml:space="preserve">den die Schichten, Aktivierungsfunktionen, Propagierungsregeln und die Lernrate festgelegt. Über die </w:t>
      </w:r>
      <w:r>
        <w:rPr>
          <w:i/>
        </w:rPr>
        <w:t>fit()</w:t>
      </w:r>
      <w:r>
        <w:t xml:space="preserve">-Methode wird das erstellte Netz trainiert. Durch die </w:t>
      </w:r>
      <w:proofErr w:type="spellStart"/>
      <w:r>
        <w:rPr>
          <w:i/>
        </w:rPr>
        <w:t>predict</w:t>
      </w:r>
      <w:proofErr w:type="spellEnd"/>
      <w:r>
        <w:t xml:space="preserve">-Methode kann auf ungesehenen Daten eine Vorhersage getroffen werden. </w:t>
      </w:r>
    </w:p>
    <w:p w:rsidR="00887819" w:rsidRDefault="009C6618" w:rsidP="00887819">
      <w:pPr>
        <w:pStyle w:val="berschrift2"/>
      </w:pPr>
      <w:bookmarkStart w:id="40" w:name="_Toc436638845"/>
      <w:bookmarkStart w:id="41" w:name="_Toc439752214"/>
      <w:bookmarkEnd w:id="40"/>
      <w:r>
        <w:t>Fazit</w:t>
      </w:r>
      <w:bookmarkEnd w:id="41"/>
    </w:p>
    <w:p w:rsidR="00CE7F04" w:rsidRPr="00753617" w:rsidRDefault="00387850" w:rsidP="009B3520">
      <w:proofErr w:type="spellStart"/>
      <w:r>
        <w:t>PyBrain</w:t>
      </w:r>
      <w:proofErr w:type="spellEnd"/>
      <w:r>
        <w:t xml:space="preserve"> bietet einen enorm schnellen Einstieg</w:t>
      </w:r>
      <w:r w:rsidR="00307226">
        <w:t xml:space="preserve"> in die Nutzung von neuronalen Netzen in Python</w:t>
      </w:r>
      <w:r>
        <w:t xml:space="preserve">. Besonders die </w:t>
      </w:r>
      <w:proofErr w:type="spellStart"/>
      <w:r>
        <w:rPr>
          <w:i/>
        </w:rPr>
        <w:t>buildNetwork</w:t>
      </w:r>
      <w:proofErr w:type="spellEnd"/>
      <w:r>
        <w:rPr>
          <w:i/>
        </w:rPr>
        <w:t>()</w:t>
      </w:r>
      <w:r>
        <w:t xml:space="preserve">-Methode </w:t>
      </w:r>
      <w:r w:rsidR="00307226">
        <w:t>lässt ziemlich simpel ein Net</w:t>
      </w:r>
      <w:r w:rsidR="00307226">
        <w:t>z</w:t>
      </w:r>
      <w:r w:rsidR="00307226">
        <w:t>werk durch eine Zeile erstellen. Komplexere Netzwerke lassen sich durch ebenso geringen Aufwand erstellen. Unglücklicherweise wird an der Bibliothek seit 2009 nicht mehr weiterentwickelt, welches spürbar an der Performanz zu erkennen ist. D</w:t>
      </w:r>
      <w:r w:rsidR="00307226">
        <w:t>a</w:t>
      </w:r>
      <w:r w:rsidR="00307226">
        <w:t xml:space="preserve">durch ist die Bibliothek trotz seiner </w:t>
      </w:r>
      <w:r w:rsidR="00753617">
        <w:t>Vorteile</w:t>
      </w:r>
      <w:r w:rsidR="00307226">
        <w:t xml:space="preserve"> nicht für den Produktiven gebrauch g</w:t>
      </w:r>
      <w:r w:rsidR="00307226">
        <w:t>e</w:t>
      </w:r>
      <w:r w:rsidR="00307226">
        <w:t>eignet.</w:t>
      </w:r>
      <w:r w:rsidR="00307226">
        <w:br/>
        <w:t xml:space="preserve">Tensorflow ist </w:t>
      </w:r>
      <w:r w:rsidR="00C04D91">
        <w:t>Theano</w:t>
      </w:r>
      <w:r w:rsidR="009B3520">
        <w:t xml:space="preserve">. </w:t>
      </w:r>
      <w:r w:rsidR="00753617">
        <w:t xml:space="preserve">Die Wrapper-Bibliothek </w:t>
      </w:r>
      <w:r w:rsidR="00753617" w:rsidRPr="00753617">
        <w:rPr>
          <w:i/>
        </w:rPr>
        <w:t>Scikit-neuralnetwor</w:t>
      </w:r>
      <w:r w:rsidR="00753617">
        <w:rPr>
          <w:i/>
        </w:rPr>
        <w:t xml:space="preserve">k </w:t>
      </w:r>
      <w:r w:rsidR="00753617">
        <w:t>bietet einen schnellen und Produktiven Ei</w:t>
      </w:r>
      <w:r w:rsidR="007F546A">
        <w:t xml:space="preserve">nsatz von neuronalen Netzwerken. </w:t>
      </w:r>
      <w:r w:rsidR="007F546A">
        <w:br w:type="page"/>
      </w:r>
    </w:p>
    <w:p w:rsidR="00CE7F04" w:rsidRDefault="00CE7F04" w:rsidP="003377EA">
      <w:pPr>
        <w:pStyle w:val="berschrift1"/>
      </w:pPr>
      <w:bookmarkStart w:id="42" w:name="_Toc439752215"/>
      <w:r>
        <w:lastRenderedPageBreak/>
        <w:t>Aktueller Stand</w:t>
      </w:r>
      <w:r w:rsidR="003377EA">
        <w:t xml:space="preserve"> der Entwicklun</w:t>
      </w:r>
      <w:r w:rsidR="00DE5CA5">
        <w:t>g</w:t>
      </w:r>
      <w:bookmarkEnd w:id="42"/>
    </w:p>
    <w:p w:rsidR="00CE7F04" w:rsidRDefault="00CE7F04" w:rsidP="00CE7F04"/>
    <w:p w:rsidR="000E6808" w:rsidRDefault="003377EA" w:rsidP="00CE7F04">
      <w:r>
        <w:t>In diesem Kapitel wird der aktuelle Stand der Entwicklung beschrieben. Es wird g</w:t>
      </w:r>
      <w:r>
        <w:t>e</w:t>
      </w:r>
      <w:r>
        <w:t xml:space="preserve">zeigt welches Klassifizierungsverfahren zur Lösung der OTB-Problematik verwendet wurde. </w:t>
      </w:r>
      <w:r w:rsidR="000E6808">
        <w:t>Genauer werden die verwendeten Parameter und Merkmale beschrieben, s</w:t>
      </w:r>
      <w:r w:rsidR="000E6808">
        <w:t>o</w:t>
      </w:r>
      <w:r w:rsidR="000E6808">
        <w:t xml:space="preserve">wie den vorhandenen Datensatz. </w:t>
      </w:r>
      <w:r w:rsidR="00E2049C">
        <w:t>Danach wird der aktuelle Stand mithilfe von ve</w:t>
      </w:r>
      <w:r w:rsidR="00E2049C">
        <w:t>r</w:t>
      </w:r>
      <w:r w:rsidR="00E2049C">
        <w:t xml:space="preserve">schiedenen statistischen Gütekriterien bewertet. Zum Schluss des Kapitels werden die Probleme der Klassifizierung diskutiert. </w:t>
      </w:r>
    </w:p>
    <w:p w:rsidR="00C266FB" w:rsidRDefault="00FE28A0" w:rsidP="00C266FB">
      <w:pPr>
        <w:pStyle w:val="berschrift2"/>
      </w:pPr>
      <w:bookmarkStart w:id="43" w:name="_Toc439752216"/>
      <w:r>
        <w:t>Erster Lösungsansatz</w:t>
      </w:r>
      <w:bookmarkEnd w:id="43"/>
      <w:r>
        <w:t xml:space="preserve"> </w:t>
      </w:r>
    </w:p>
    <w:p w:rsidR="00C820A1" w:rsidRDefault="00620077" w:rsidP="000E6808">
      <w:r>
        <w:t xml:space="preserve">Für die Lösung der OTB-Problematik </w:t>
      </w:r>
      <w:r w:rsidR="00623229">
        <w:t>wird</w:t>
      </w:r>
      <w:r>
        <w:t xml:space="preserve"> als Programmierungssprache Python </w:t>
      </w:r>
      <w:r w:rsidR="00623229">
        <w:t>ve</w:t>
      </w:r>
      <w:r w:rsidR="00623229">
        <w:t>r</w:t>
      </w:r>
      <w:r w:rsidR="00623229">
        <w:t>wendet</w:t>
      </w:r>
      <w:r w:rsidR="00772CAF">
        <w:t>, da sie viele statistische Open-S</w:t>
      </w:r>
      <w:r>
        <w:t xml:space="preserve">ource Bibliotheken frei zu Verfügung stellt. Als Klassifikationsverfahren </w:t>
      </w:r>
      <w:r w:rsidR="00623229">
        <w:t>wird</w:t>
      </w:r>
      <w:r>
        <w:t xml:space="preserve"> der Random Forests Algorithmus gewählt. Au</w:t>
      </w:r>
      <w:r>
        <w:t>s</w:t>
      </w:r>
      <w:r>
        <w:t>schlaggebend für die Verwendung des Verfahrens ist</w:t>
      </w:r>
      <w:r w:rsidR="00623229">
        <w:t xml:space="preserve"> seine Parallelisierbarkeit</w:t>
      </w:r>
      <w:r>
        <w:t xml:space="preserve"> d</w:t>
      </w:r>
      <w:r w:rsidR="0063534E">
        <w:t xml:space="preserve">er Evaluierung, seine </w:t>
      </w:r>
      <w:r w:rsidR="00772CAF">
        <w:t>Effizienz</w:t>
      </w:r>
      <w:r>
        <w:t xml:space="preserve"> in der Trainingszeit hinsichtlich der größer der Date</w:t>
      </w:r>
      <w:r>
        <w:t>n</w:t>
      </w:r>
      <w:r>
        <w:t>menge.</w:t>
      </w:r>
      <w:r w:rsidR="00077581">
        <w:t xml:space="preserve"> </w:t>
      </w:r>
      <w:r w:rsidR="003C5589">
        <w:t>Zur</w:t>
      </w:r>
      <w:r w:rsidR="00030040">
        <w:t xml:space="preserve"> </w:t>
      </w:r>
      <w:r w:rsidR="00B37F08">
        <w:t>Realisierung des Problems wird das Python-Paket „Scikit-learn„ verwe</w:t>
      </w:r>
      <w:r w:rsidR="00B37F08">
        <w:t>n</w:t>
      </w:r>
      <w:r w:rsidR="00B37F08">
        <w:t xml:space="preserve">det, welche eine Implementierung des Random Forests bereitstellt. </w:t>
      </w:r>
    </w:p>
    <w:p w:rsidR="00231367" w:rsidRPr="00231367" w:rsidRDefault="00C266FB" w:rsidP="00231367">
      <w:pPr>
        <w:pStyle w:val="berschrift2"/>
      </w:pPr>
      <w:bookmarkStart w:id="44" w:name="_Toc439752217"/>
      <w:r>
        <w:lastRenderedPageBreak/>
        <w:t>Verwendeter Datensatz</w:t>
      </w:r>
      <w:bookmarkEnd w:id="44"/>
    </w:p>
    <w:p w:rsidR="00C634CC" w:rsidRDefault="00FE28A0" w:rsidP="00FE28A0">
      <w:pPr>
        <w:pStyle w:val="berschrift2"/>
      </w:pPr>
      <w:bookmarkStart w:id="45" w:name="_Toc439752218"/>
      <w:r>
        <w:t>Ergebnis</w:t>
      </w:r>
      <w:bookmarkEnd w:id="45"/>
    </w:p>
    <w:p w:rsidR="00EE52A2" w:rsidRDefault="00EE52A2">
      <w:pPr>
        <w:spacing w:before="0" w:after="200" w:line="276" w:lineRule="auto"/>
        <w:jc w:val="left"/>
      </w:pPr>
      <w:r>
        <w:rPr>
          <w:noProof/>
          <w:lang w:eastAsia="de-DE"/>
        </w:rPr>
        <w:drawing>
          <wp:inline distT="0" distB="0" distL="0" distR="0">
            <wp:extent cx="5605670" cy="3745064"/>
            <wp:effectExtent l="0" t="0" r="0" b="0"/>
            <wp:docPr id="4" name="Grafik 3" descr="Random Forests 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s ROC.png"/>
                    <pic:cNvPicPr/>
                  </pic:nvPicPr>
                  <pic:blipFill>
                    <a:blip r:embed="rId14"/>
                    <a:stretch>
                      <a:fillRect/>
                    </a:stretch>
                  </pic:blipFill>
                  <pic:spPr>
                    <a:xfrm>
                      <a:off x="0" y="0"/>
                      <a:ext cx="5608052" cy="3746655"/>
                    </a:xfrm>
                    <a:prstGeom prst="rect">
                      <a:avLst/>
                    </a:prstGeom>
                  </pic:spPr>
                </pic:pic>
              </a:graphicData>
            </a:graphic>
          </wp:inline>
        </w:drawing>
      </w:r>
    </w:p>
    <w:p w:rsidR="00071F19" w:rsidRDefault="00071F19">
      <w:pPr>
        <w:spacing w:before="0" w:after="200" w:line="276" w:lineRule="auto"/>
        <w:jc w:val="left"/>
      </w:pPr>
    </w:p>
    <w:p w:rsidR="00071F19" w:rsidRDefault="00F23062" w:rsidP="00071F19">
      <w:pPr>
        <w:pStyle w:val="berschrift2"/>
      </w:pPr>
      <w:bookmarkStart w:id="46" w:name="_Toc439752219"/>
      <w:r>
        <w:t>Unausgeglichene</w:t>
      </w:r>
      <w:r w:rsidR="00071F19">
        <w:t xml:space="preserve"> Daten</w:t>
      </w:r>
      <w:bookmarkEnd w:id="46"/>
    </w:p>
    <w:p w:rsidR="00321F13" w:rsidRDefault="00071F19" w:rsidP="00071F19">
      <w:r>
        <w:t>Ein häufiges Problem bei realen Klassifizierungen ist ein unausgeglichenes Verhäl</w:t>
      </w:r>
      <w:r>
        <w:t>t</w:t>
      </w:r>
      <w:r>
        <w:t>nis der Klassen in den Datensätzen.  Daraus resultiert ein erschwertes Erkennen der Klasse die in der Minderheit ist (</w:t>
      </w:r>
      <w:r>
        <w:rPr>
          <w:i/>
        </w:rPr>
        <w:t>engl. Minority Class</w:t>
      </w:r>
      <w:r w:rsidR="00262E69">
        <w:t>),  wobei die Klasse</w:t>
      </w:r>
      <w:r>
        <w:t xml:space="preserve"> in Überzahl (</w:t>
      </w:r>
      <w:r>
        <w:rPr>
          <w:i/>
        </w:rPr>
        <w:t xml:space="preserve">engl. </w:t>
      </w:r>
      <w:r w:rsidR="00CB3F32">
        <w:rPr>
          <w:i/>
        </w:rPr>
        <w:t>Majority</w:t>
      </w:r>
      <w:r>
        <w:rPr>
          <w:i/>
        </w:rPr>
        <w:t xml:space="preserve"> Class</w:t>
      </w:r>
      <w:r>
        <w:t>)  in den meisten Fällen richtig erkannt wird.</w:t>
      </w:r>
    </w:p>
    <w:p w:rsidR="00CA4764" w:rsidRDefault="00CA4764" w:rsidP="00071F19"/>
    <w:tbl>
      <w:tblPr>
        <w:tblStyle w:val="Tabellengitternetz"/>
        <w:tblW w:w="0" w:type="auto"/>
        <w:tblLook w:val="04A0"/>
      </w:tblPr>
      <w:tblGrid>
        <w:gridCol w:w="2806"/>
        <w:gridCol w:w="2806"/>
        <w:gridCol w:w="2806"/>
      </w:tblGrid>
      <w:tr w:rsidR="00321F13" w:rsidTr="00321F13">
        <w:tc>
          <w:tcPr>
            <w:tcW w:w="2806" w:type="dxa"/>
          </w:tcPr>
          <w:p w:rsidR="00321F13" w:rsidRDefault="00262E69" w:rsidP="00071F19">
            <w:r>
              <w:t>Konfusionsmatrix</w:t>
            </w:r>
          </w:p>
        </w:tc>
        <w:tc>
          <w:tcPr>
            <w:tcW w:w="2806" w:type="dxa"/>
          </w:tcPr>
          <w:p w:rsidR="00321F13" w:rsidRDefault="0088575C" w:rsidP="00071F19">
            <w:r>
              <w:t>Person ist OTB</w:t>
            </w:r>
          </w:p>
        </w:tc>
        <w:tc>
          <w:tcPr>
            <w:tcW w:w="2806" w:type="dxa"/>
          </w:tcPr>
          <w:p w:rsidR="00321F13" w:rsidRDefault="0088575C" w:rsidP="00071F19">
            <w:r>
              <w:t>Person ist MTB</w:t>
            </w:r>
          </w:p>
        </w:tc>
      </w:tr>
      <w:tr w:rsidR="00321F13" w:rsidTr="00321F13">
        <w:tc>
          <w:tcPr>
            <w:tcW w:w="2806" w:type="dxa"/>
          </w:tcPr>
          <w:p w:rsidR="00321F13" w:rsidRDefault="00B201C0" w:rsidP="00071F19">
            <w:r>
              <w:t>Klassifikation</w:t>
            </w:r>
            <w:r w:rsidR="0088575C">
              <w:t xml:space="preserve"> OTB</w:t>
            </w:r>
          </w:p>
        </w:tc>
        <w:tc>
          <w:tcPr>
            <w:tcW w:w="2806" w:type="dxa"/>
          </w:tcPr>
          <w:p w:rsidR="00321F13" w:rsidRDefault="00321F13" w:rsidP="00071F19">
            <w:r>
              <w:t>174</w:t>
            </w:r>
            <w:r w:rsidR="00175342">
              <w:t xml:space="preserve"> (true P</w:t>
            </w:r>
            <w:r w:rsidR="00B201C0">
              <w:t>ositiv</w:t>
            </w:r>
            <w:r w:rsidR="00175342">
              <w:t>e</w:t>
            </w:r>
            <w:r w:rsidR="00B201C0">
              <w:t>)</w:t>
            </w:r>
          </w:p>
        </w:tc>
        <w:tc>
          <w:tcPr>
            <w:tcW w:w="2806" w:type="dxa"/>
          </w:tcPr>
          <w:p w:rsidR="00321F13" w:rsidRDefault="00321F13" w:rsidP="00071F19">
            <w:r>
              <w:t>3523</w:t>
            </w:r>
            <w:r w:rsidR="00B201C0">
              <w:t xml:space="preserve"> (fa</w:t>
            </w:r>
            <w:r w:rsidR="00175342">
              <w:t>lse P</w:t>
            </w:r>
            <w:r w:rsidR="00B201C0">
              <w:t>ositive)</w:t>
            </w:r>
          </w:p>
        </w:tc>
      </w:tr>
      <w:tr w:rsidR="00321F13" w:rsidTr="00321F13">
        <w:tc>
          <w:tcPr>
            <w:tcW w:w="2806" w:type="dxa"/>
          </w:tcPr>
          <w:p w:rsidR="00321F13" w:rsidRDefault="00B201C0" w:rsidP="00071F19">
            <w:r>
              <w:t xml:space="preserve">Klassifikation </w:t>
            </w:r>
            <w:r w:rsidR="0088575C">
              <w:t>MTB</w:t>
            </w:r>
          </w:p>
        </w:tc>
        <w:tc>
          <w:tcPr>
            <w:tcW w:w="2806" w:type="dxa"/>
          </w:tcPr>
          <w:p w:rsidR="00321F13" w:rsidRDefault="00321F13" w:rsidP="00071F19">
            <w:r>
              <w:t>251</w:t>
            </w:r>
            <w:r w:rsidR="00175342">
              <w:t xml:space="preserve"> (false N</w:t>
            </w:r>
            <w:r w:rsidR="00B201C0">
              <w:t>egative)</w:t>
            </w:r>
          </w:p>
        </w:tc>
        <w:tc>
          <w:tcPr>
            <w:tcW w:w="2806" w:type="dxa"/>
          </w:tcPr>
          <w:p w:rsidR="00321F13" w:rsidRDefault="00321F13" w:rsidP="00321F13">
            <w:pPr>
              <w:keepNext/>
            </w:pPr>
            <w:r>
              <w:t>10976</w:t>
            </w:r>
            <w:r w:rsidR="00175342">
              <w:t xml:space="preserve"> (true N</w:t>
            </w:r>
            <w:r w:rsidR="003317C4">
              <w:t>egative)</w:t>
            </w:r>
          </w:p>
        </w:tc>
      </w:tr>
    </w:tbl>
    <w:p w:rsidR="00321F13" w:rsidRDefault="00321F13" w:rsidP="00321F13">
      <w:pPr>
        <w:pStyle w:val="Beschriftung"/>
      </w:pPr>
      <w:bookmarkStart w:id="47" w:name="_Toc439774928"/>
      <w:r>
        <w:t xml:space="preserve">Tabelle </w:t>
      </w:r>
      <w:fldSimple w:instr=" SEQ Tabelle \* ARABIC ">
        <w:r w:rsidR="0095562E">
          <w:rPr>
            <w:noProof/>
          </w:rPr>
          <w:t>2</w:t>
        </w:r>
      </w:fldSimple>
      <w:r>
        <w:t>: Wahrheitsmatrix der OTB-Klassifizierung</w:t>
      </w:r>
      <w:bookmarkEnd w:id="47"/>
    </w:p>
    <w:p w:rsidR="00C223FF" w:rsidRDefault="00307E3A" w:rsidP="00071F19">
      <w:r>
        <w:lastRenderedPageBreak/>
        <w:t>In Tabelle 1 sieht man die</w:t>
      </w:r>
      <w:r w:rsidR="00262E69">
        <w:t xml:space="preserve"> Konfusionsmatrix der</w:t>
      </w:r>
      <w:r>
        <w:t xml:space="preserve"> erste</w:t>
      </w:r>
      <w:r w:rsidR="00262E69">
        <w:t>n</w:t>
      </w:r>
      <w:r>
        <w:t xml:space="preserve"> Klassifizierung</w:t>
      </w:r>
      <w:r w:rsidR="00262E69">
        <w:t xml:space="preserve"> des</w:t>
      </w:r>
      <w:r>
        <w:t xml:space="preserve"> OTBs mittels Random Forest. </w:t>
      </w:r>
      <w:r w:rsidR="00262E69">
        <w:t xml:space="preserve">Wie man </w:t>
      </w:r>
      <w:r>
        <w:t xml:space="preserve">anhand der Tabelle </w:t>
      </w:r>
      <w:r w:rsidR="0088575C">
        <w:t>erkennen kann</w:t>
      </w:r>
      <w:r>
        <w:t>,</w:t>
      </w:r>
      <w:r w:rsidR="0088575C">
        <w:t xml:space="preserve"> sind die </w:t>
      </w:r>
      <w:r w:rsidR="00262E69">
        <w:rPr>
          <w:i/>
        </w:rPr>
        <w:t>f</w:t>
      </w:r>
      <w:r w:rsidR="0088575C" w:rsidRPr="0088575C">
        <w:rPr>
          <w:i/>
        </w:rPr>
        <w:t>alse Positives</w:t>
      </w:r>
      <w:r w:rsidR="0088575C">
        <w:t>(Kunde ist ein OTB wird aber als MTB eingestuft) sehr hoch. Dieser Fehler ist besonders schwerwiegend, da hohe Kosten ohne</w:t>
      </w:r>
      <w:r>
        <w:t xml:space="preserve"> einen</w:t>
      </w:r>
      <w:r w:rsidR="0088575C">
        <w:t xml:space="preserve"> Nutzen entstehen. Es fallen für einen Kunden Werbekosten an, der nicht </w:t>
      </w:r>
      <w:r w:rsidR="00F256DA">
        <w:t>mehr</w:t>
      </w:r>
      <w:r w:rsidR="0088575C">
        <w:t xml:space="preserve"> im Versandhaus einkaufen wird. </w:t>
      </w:r>
      <w:r w:rsidR="00F23062">
        <w:t>Um</w:t>
      </w:r>
      <w:r>
        <w:t xml:space="preserve"> </w:t>
      </w:r>
      <w:r w:rsidR="00F23062">
        <w:t>die</w:t>
      </w:r>
      <w:r>
        <w:t>se</w:t>
      </w:r>
      <w:r w:rsidR="00F23062">
        <w:t xml:space="preserve"> Minderheitsklassen bei der Generalisierung in ein Gleichgewicht zu stellen, </w:t>
      </w:r>
      <w:r w:rsidR="00F256DA">
        <w:t>werden</w:t>
      </w:r>
      <w:r w:rsidR="00F23062">
        <w:t xml:space="preserve"> verschiedene </w:t>
      </w:r>
      <w:r w:rsidR="00F23062">
        <w:rPr>
          <w:i/>
        </w:rPr>
        <w:t>Sampling-</w:t>
      </w:r>
      <w:r w:rsidR="00F23062">
        <w:t xml:space="preserve">Methoden </w:t>
      </w:r>
      <w:r w:rsidR="00F256DA">
        <w:t xml:space="preserve">im </w:t>
      </w:r>
      <w:r w:rsidR="00D26F8C">
        <w:t>Folgenden</w:t>
      </w:r>
      <w:r w:rsidR="00F256DA">
        <w:t xml:space="preserve"> vorgestellt</w:t>
      </w:r>
      <w:r w:rsidR="00F23062">
        <w:t>.</w:t>
      </w:r>
      <w:r w:rsidR="00262E69">
        <w:t xml:space="preserve"> </w:t>
      </w:r>
    </w:p>
    <w:p w:rsidR="00C223FF" w:rsidRDefault="00C223FF" w:rsidP="00AF72D5">
      <w:pPr>
        <w:pStyle w:val="berschrift2"/>
      </w:pPr>
      <w:bookmarkStart w:id="48" w:name="_Toc439752220"/>
      <w:r>
        <w:t>Over- und Undersampling</w:t>
      </w:r>
      <w:bookmarkEnd w:id="48"/>
    </w:p>
    <w:p w:rsidR="00756A8F" w:rsidRDefault="002E0141" w:rsidP="009C6B08">
      <w:r>
        <w:t xml:space="preserve">Bei Undersampling-Verfahren werden Datenpunkte aus der </w:t>
      </w:r>
      <w:r>
        <w:rPr>
          <w:i/>
        </w:rPr>
        <w:t>Majority-Class</w:t>
      </w:r>
      <w:r>
        <w:t xml:space="preserve"> entfernt um somit ein Gleichgewicht herzustellen. Ein grundlegendes Verfahren hierbei ist das </w:t>
      </w:r>
      <w:r>
        <w:rPr>
          <w:i/>
        </w:rPr>
        <w:t>Random Undersampling</w:t>
      </w:r>
      <w:r>
        <w:t xml:space="preserve">. Hierbei wird eine zufällige Anzahl von Datenpunkte der Majority-Class entfernt. Die Anzahl der zu entfernenden Punkte kann frei gewählt werden. Ein Nachteil des Oversampling-Verfahrens ist der Verlust von Informationen beim entfernen der Datenpunkte. Es können wichtige Daten entfernt werden, die für eine Generalisierung der </w:t>
      </w:r>
      <w:r>
        <w:rPr>
          <w:i/>
        </w:rPr>
        <w:t>Majority-Class</w:t>
      </w:r>
      <w:r>
        <w:t xml:space="preserve"> wertvoll sind. Um dieses Problem zu ve</w:t>
      </w:r>
      <w:r>
        <w:t>r</w:t>
      </w:r>
      <w:r>
        <w:t xml:space="preserve">meiden gibt es verschiedene Ansätze des Verfahrens, wie z.B. </w:t>
      </w:r>
      <w:r w:rsidR="002064D0">
        <w:rPr>
          <w:i/>
        </w:rPr>
        <w:t>Tomek</w:t>
      </w:r>
      <w:r>
        <w:rPr>
          <w:i/>
        </w:rPr>
        <w:t>-</w:t>
      </w:r>
      <w:r w:rsidR="002064D0">
        <w:rPr>
          <w:i/>
        </w:rPr>
        <w:t>Links</w:t>
      </w:r>
      <w:r>
        <w:rPr>
          <w:i/>
        </w:rPr>
        <w:t>[</w:t>
      </w:r>
      <w:proofErr w:type="spellStart"/>
      <w:r>
        <w:rPr>
          <w:i/>
        </w:rPr>
        <w:t>xxx</w:t>
      </w:r>
      <w:proofErr w:type="spellEnd"/>
      <w:r>
        <w:rPr>
          <w:i/>
        </w:rPr>
        <w:t>]</w:t>
      </w:r>
      <w:r>
        <w:t>.</w:t>
      </w:r>
      <w:r w:rsidR="00756A8F">
        <w:t xml:space="preserve"> Hierbei werden die Daten entfernt, die für ein Rauschen verantwortlich sind. Somit wird der Informationsverlust beim zufälligen Entfernen der Daten minimiert.</w:t>
      </w:r>
    </w:p>
    <w:p w:rsidR="00756A8F" w:rsidRDefault="00756A8F" w:rsidP="009C6B08">
      <w:r>
        <w:t>Das Pendant zum Undersampling ist das Oversampling. Bei diesem Verfahren we</w:t>
      </w:r>
      <w:r>
        <w:t>r</w:t>
      </w:r>
      <w:r>
        <w:t xml:space="preserve">den neue </w:t>
      </w:r>
      <w:r>
        <w:rPr>
          <w:i/>
        </w:rPr>
        <w:t>Minority-Class</w:t>
      </w:r>
      <w:r>
        <w:t xml:space="preserve"> Daten erstellt um für ein Gleichgewicht zwischen den Kla</w:t>
      </w:r>
      <w:r>
        <w:t>s</w:t>
      </w:r>
      <w:r>
        <w:t xml:space="preserve">sen </w:t>
      </w:r>
      <w:r w:rsidR="00E830CC">
        <w:t xml:space="preserve">zu sorgen. Ein grundlegendes Verfahren hierbei ist das </w:t>
      </w:r>
      <w:r w:rsidR="00E830CC">
        <w:rPr>
          <w:i/>
        </w:rPr>
        <w:t>Random Oversampling.</w:t>
      </w:r>
      <w:r w:rsidR="005C07D5">
        <w:t xml:space="preserve"> </w:t>
      </w:r>
      <w:r w:rsidR="00F248EA">
        <w:t>Bei diesem Verfahren werden zufällig Datenpunkte aus der Minority-Class dupliziert, um somit ein Gleichgewicht herzustellen. Dabei besteht die Gefahr, dass verrauschte Daten verdoppelt werden und sich somit die allgemeine Generalisierung verschlec</w:t>
      </w:r>
      <w:r w:rsidR="00F248EA">
        <w:t>h</w:t>
      </w:r>
      <w:r w:rsidR="00F248EA">
        <w:t>tert. Ein weitere</w:t>
      </w:r>
      <w:r w:rsidR="00B01E4B">
        <w:t>r</w:t>
      </w:r>
      <w:r w:rsidR="00F248EA">
        <w:t xml:space="preserve"> Nachteil ist die signifikante Vergrößerung </w:t>
      </w:r>
      <w:r w:rsidR="00C63F42">
        <w:t>des Datensatzes, welches zu</w:t>
      </w:r>
      <w:r w:rsidR="00F248EA">
        <w:t xml:space="preserve"> einer längeren Trainingsphase des Klassifikators</w:t>
      </w:r>
      <w:r w:rsidR="00C63F42">
        <w:t xml:space="preserve"> führt.</w:t>
      </w:r>
    </w:p>
    <w:p w:rsidR="006E51B5" w:rsidRDefault="00D637A5" w:rsidP="009C6B08">
      <w:r>
        <w:t xml:space="preserve">Besonders beim Testen des Klassifikators auf ungesehene Daten muss darauf geachtet werden, dass diese nicht durch die Sampling-Verfahren manipuliert werden. </w:t>
      </w:r>
      <w:r w:rsidR="00B928E0">
        <w:t xml:space="preserve">Zum Beispiel kann es beim Random Oversampling vorkommen, dass duplizierte Daten in den Testsatz gelangen und </w:t>
      </w:r>
      <w:r w:rsidR="00406BA1">
        <w:t>somit</w:t>
      </w:r>
      <w:r w:rsidR="00B928E0">
        <w:t xml:space="preserve"> der Klassifikator die Daten </w:t>
      </w:r>
      <w:r w:rsidR="00701164">
        <w:t>erneut</w:t>
      </w:r>
      <w:r w:rsidR="00B928E0">
        <w:t xml:space="preserve"> </w:t>
      </w:r>
      <w:r w:rsidR="00406BA1">
        <w:t>sieht</w:t>
      </w:r>
      <w:r w:rsidR="00B928E0">
        <w:t>.</w:t>
      </w:r>
      <w:r w:rsidR="006E51B5">
        <w:t xml:space="preserve"> Darauf r</w:t>
      </w:r>
      <w:r w:rsidR="006E51B5">
        <w:t>e</w:t>
      </w:r>
      <w:r w:rsidR="006E51B5">
        <w:t xml:space="preserve">sultiert eine Verfälschung der Vorhersagegenauigkeit. Im </w:t>
      </w:r>
      <w:r w:rsidR="00A8080C">
        <w:t>Folgenden</w:t>
      </w:r>
      <w:r w:rsidR="006E51B5">
        <w:t xml:space="preserve"> werden ve</w:t>
      </w:r>
      <w:r w:rsidR="006E51B5">
        <w:t>r</w:t>
      </w:r>
      <w:r w:rsidR="006E51B5">
        <w:t>schiedene Over- und Undersampling verfahren vorgestellt.</w:t>
      </w:r>
    </w:p>
    <w:p w:rsidR="00A8080C" w:rsidRDefault="006013CE" w:rsidP="00AF72D5">
      <w:pPr>
        <w:pStyle w:val="berschrift3"/>
      </w:pPr>
      <w:bookmarkStart w:id="49" w:name="_Toc439752221"/>
      <w:r>
        <w:lastRenderedPageBreak/>
        <w:t>Tomek</w:t>
      </w:r>
      <w:r w:rsidR="00AF72D5">
        <w:t xml:space="preserve"> L</w:t>
      </w:r>
      <w:r>
        <w:t>inks</w:t>
      </w:r>
      <w:bookmarkEnd w:id="49"/>
    </w:p>
    <w:p w:rsidR="00736432" w:rsidRPr="00E46C60" w:rsidRDefault="006013CE" w:rsidP="007B02BE">
      <w:r>
        <w:t xml:space="preserve">Tomek Links </w:t>
      </w:r>
      <w:r w:rsidR="00D21FA7">
        <w:t>gehört zu den Undersampling Verfahren, welches Datenpunkte „intell</w:t>
      </w:r>
      <w:r w:rsidR="00D21FA7">
        <w:t>i</w:t>
      </w:r>
      <w:r w:rsidR="00D21FA7">
        <w:t>gent“</w:t>
      </w:r>
      <w:r w:rsidR="00721193">
        <w:t xml:space="preserve"> entfernt.</w:t>
      </w:r>
      <w:r w:rsidR="002064D0">
        <w:t xml:space="preserve"> Daten die stark unter rauschen </w:t>
      </w:r>
      <w:r w:rsidR="007847DD">
        <w:t>werden vom Algorithmus entfernt. S</w:t>
      </w:r>
      <w:r w:rsidR="007847DD">
        <w:t>o</w:t>
      </w:r>
      <w:r w:rsidR="007847DD">
        <w:t>mit kann der Klassifikator die Generalisierungsregel für die Minderheitsklasse erle</w:t>
      </w:r>
      <w:r w:rsidR="007847DD">
        <w:t>r</w:t>
      </w:r>
      <w:r w:rsidR="007847DD">
        <w:t>nen.</w:t>
      </w:r>
      <w:r w:rsidR="005337F9">
        <w:t xml:space="preserve"> Um korrekte Datenpunkte zu entfernen werden zuerst zwei Datenpunkte x</w:t>
      </w:r>
      <w:r w:rsidR="005337F9" w:rsidRPr="005337F9">
        <w:rPr>
          <w:vertAlign w:val="subscript"/>
        </w:rPr>
        <w:t>i</w:t>
      </w:r>
      <w:r w:rsidR="00845F95">
        <w:t xml:space="preserve"> und </w:t>
      </w:r>
      <w:r w:rsidR="00796B88">
        <w:t>x</w:t>
      </w:r>
      <w:r w:rsidR="005337F9" w:rsidRPr="005337F9">
        <w:rPr>
          <w:vertAlign w:val="subscript"/>
        </w:rPr>
        <w:t>j</w:t>
      </w:r>
      <w:r w:rsidR="005337F9">
        <w:t xml:space="preserve"> von unterschiedlichen Klassen </w:t>
      </w:r>
      <w:r w:rsidR="00796B88">
        <w:t>analysiert und die Distanz d(x</w:t>
      </w:r>
      <w:r w:rsidR="00796B88" w:rsidRPr="005337F9">
        <w:rPr>
          <w:vertAlign w:val="subscript"/>
        </w:rPr>
        <w:t>i</w:t>
      </w:r>
      <w:r w:rsidR="00DD7EC6">
        <w:t>,</w:t>
      </w:r>
      <w:r w:rsidR="00796B88">
        <w:rPr>
          <w:vertAlign w:val="subscript"/>
        </w:rPr>
        <w:t xml:space="preserve"> </w:t>
      </w:r>
      <w:r w:rsidR="00796B88">
        <w:t>x</w:t>
      </w:r>
      <w:r w:rsidR="00796B88">
        <w:rPr>
          <w:vertAlign w:val="subscript"/>
        </w:rPr>
        <w:t>j</w:t>
      </w:r>
      <w:r w:rsidR="00796B88">
        <w:t xml:space="preserve">) berechnet. </w:t>
      </w:r>
      <w:r w:rsidR="00E46C60">
        <w:t>Eine paar (x</w:t>
      </w:r>
      <w:r w:rsidR="00E46C60" w:rsidRPr="005337F9">
        <w:rPr>
          <w:vertAlign w:val="subscript"/>
        </w:rPr>
        <w:t>i</w:t>
      </w:r>
      <w:r w:rsidR="00DD7EC6">
        <w:t>,</w:t>
      </w:r>
      <w:r w:rsidR="00E46C60">
        <w:rPr>
          <w:vertAlign w:val="subscript"/>
        </w:rPr>
        <w:t xml:space="preserve"> </w:t>
      </w:r>
      <w:r w:rsidR="00E46C60">
        <w:t>x</w:t>
      </w:r>
      <w:r w:rsidR="00E46C60">
        <w:rPr>
          <w:vertAlign w:val="subscript"/>
        </w:rPr>
        <w:t>j</w:t>
      </w:r>
      <w:r w:rsidR="00E46C60">
        <w:t>) ist ein Tomek Link wenn es keinen weiteren Datenpunkt x</w:t>
      </w:r>
      <w:r w:rsidR="00E46C60" w:rsidRPr="00E46C60">
        <w:rPr>
          <w:vertAlign w:val="subscript"/>
        </w:rPr>
        <w:t>k</w:t>
      </w:r>
      <w:r w:rsidR="00E46C60">
        <w:t xml:space="preserve"> vorhanden ist, so dass d(x</w:t>
      </w:r>
      <w:r w:rsidR="00E46C60" w:rsidRPr="00E46C60">
        <w:rPr>
          <w:vertAlign w:val="subscript"/>
        </w:rPr>
        <w:t>k</w:t>
      </w:r>
      <w:r w:rsidR="00E46C60">
        <w:t>,</w:t>
      </w:r>
      <w:r w:rsidR="00DD7EC6">
        <w:t xml:space="preserve"> </w:t>
      </w:r>
      <w:r w:rsidR="00E46C60">
        <w:t>x</w:t>
      </w:r>
      <w:r w:rsidR="00E46C60" w:rsidRPr="00E46C60">
        <w:rPr>
          <w:vertAlign w:val="subscript"/>
        </w:rPr>
        <w:t>i</w:t>
      </w:r>
      <w:r w:rsidR="00E46C60">
        <w:t>) &lt; d(x</w:t>
      </w:r>
      <w:r w:rsidR="00E46C60" w:rsidRPr="00E46C60">
        <w:rPr>
          <w:vertAlign w:val="subscript"/>
        </w:rPr>
        <w:t>i</w:t>
      </w:r>
      <w:r w:rsidR="00E46C60">
        <w:t>,</w:t>
      </w:r>
      <w:r w:rsidR="00DD7EC6">
        <w:t xml:space="preserve"> </w:t>
      </w:r>
      <w:r w:rsidR="00E46C60">
        <w:t>x</w:t>
      </w:r>
      <w:r w:rsidR="00E46C60" w:rsidRPr="00E46C60">
        <w:rPr>
          <w:vertAlign w:val="subscript"/>
        </w:rPr>
        <w:t>j</w:t>
      </w:r>
      <w:r w:rsidR="00E46C60">
        <w:t>) oder d(x</w:t>
      </w:r>
      <w:r w:rsidR="00E46C60" w:rsidRPr="00E46C60">
        <w:rPr>
          <w:vertAlign w:val="subscript"/>
        </w:rPr>
        <w:t>k</w:t>
      </w:r>
      <w:r w:rsidR="00E46C60">
        <w:t>,</w:t>
      </w:r>
      <w:r w:rsidR="00DD7EC6">
        <w:t xml:space="preserve"> </w:t>
      </w:r>
      <w:r w:rsidR="00E46C60">
        <w:t>x</w:t>
      </w:r>
      <w:r w:rsidR="00E46C60" w:rsidRPr="00E46C60">
        <w:rPr>
          <w:vertAlign w:val="subscript"/>
        </w:rPr>
        <w:t>j</w:t>
      </w:r>
      <w:r w:rsidR="00E46C60">
        <w:t>) &lt; d(x</w:t>
      </w:r>
      <w:r w:rsidR="00E46C60" w:rsidRPr="00E46C60">
        <w:rPr>
          <w:vertAlign w:val="subscript"/>
        </w:rPr>
        <w:t>i</w:t>
      </w:r>
      <w:r w:rsidR="00E46C60">
        <w:t>,</w:t>
      </w:r>
      <w:r w:rsidR="00DD7EC6">
        <w:t xml:space="preserve"> </w:t>
      </w:r>
      <w:r w:rsidR="00E46C60">
        <w:t>x</w:t>
      </w:r>
      <w:r w:rsidR="00E46C60" w:rsidRPr="00E46C60">
        <w:rPr>
          <w:vertAlign w:val="subscript"/>
        </w:rPr>
        <w:t>j</w:t>
      </w:r>
      <w:r w:rsidR="00E46C60">
        <w:t xml:space="preserve">) gilt. </w:t>
      </w:r>
      <w:r w:rsidR="00542FD4">
        <w:t>Entspricht das Datenpaar (x</w:t>
      </w:r>
      <w:r w:rsidR="00542FD4" w:rsidRPr="005337F9">
        <w:rPr>
          <w:vertAlign w:val="subscript"/>
        </w:rPr>
        <w:t>i</w:t>
      </w:r>
      <w:r w:rsidR="00542FD4">
        <w:t>,</w:t>
      </w:r>
      <w:r w:rsidR="00542FD4">
        <w:rPr>
          <w:vertAlign w:val="subscript"/>
        </w:rPr>
        <w:t xml:space="preserve"> </w:t>
      </w:r>
      <w:r w:rsidR="00542FD4">
        <w:t>x</w:t>
      </w:r>
      <w:r w:rsidR="00542FD4">
        <w:rPr>
          <w:vertAlign w:val="subscript"/>
        </w:rPr>
        <w:t>j</w:t>
      </w:r>
      <w:r w:rsidR="00542FD4">
        <w:t>) einem Tomek Link, so leidet einer der Punkte unter rauschen oder beide Punkte befinden sich auf der Entscheidungslinie.</w:t>
      </w:r>
    </w:p>
    <w:p w:rsidR="00721193" w:rsidRPr="00736432" w:rsidRDefault="00721193" w:rsidP="007B02BE"/>
    <w:p w:rsidR="00C223FF" w:rsidRDefault="00C223FF" w:rsidP="007B02BE">
      <w:pPr>
        <w:pStyle w:val="berschrift3"/>
      </w:pPr>
      <w:bookmarkStart w:id="50" w:name="_Toc439752222"/>
      <w:r>
        <w:t>SMOTE</w:t>
      </w:r>
      <w:bookmarkEnd w:id="50"/>
    </w:p>
    <w:p w:rsidR="00D21FA7" w:rsidRDefault="0018544E" w:rsidP="007B02BE">
      <w:r>
        <w:t>SMOTE (Synthetic Mi</w:t>
      </w:r>
      <w:r w:rsidR="00C223FF">
        <w:t>nority Oversampling Technique) ist eine Oversampling Var</w:t>
      </w:r>
      <w:r w:rsidR="00C223FF">
        <w:t>i</w:t>
      </w:r>
      <w:r w:rsidR="00C223FF">
        <w:t>ante, bei der synthetisch „neue Daten“  erstellt werden. Anstatt wie bei dem klass</w:t>
      </w:r>
      <w:r w:rsidR="00C223FF">
        <w:t>i</w:t>
      </w:r>
      <w:r w:rsidR="00C223FF">
        <w:t>schen Oversampling vorhandene Daten zufällig  zu duplizieren und somit den Date</w:t>
      </w:r>
      <w:r w:rsidR="00C223FF">
        <w:t>n</w:t>
      </w:r>
      <w:r w:rsidR="00C223FF">
        <w:t xml:space="preserve">satz zu balancieren, werden durch Verwendung des </w:t>
      </w:r>
      <w:r w:rsidR="00C223FF" w:rsidRPr="00083116">
        <w:rPr>
          <w:i/>
        </w:rPr>
        <w:t>k-</w:t>
      </w:r>
      <w:r w:rsidR="007A441C">
        <w:rPr>
          <w:i/>
        </w:rPr>
        <w:t>nächsten</w:t>
      </w:r>
      <w:r w:rsidR="00BF77D1">
        <w:rPr>
          <w:i/>
        </w:rPr>
        <w:t>-</w:t>
      </w:r>
      <w:r w:rsidR="007A441C">
        <w:rPr>
          <w:i/>
        </w:rPr>
        <w:t>Nachbarn</w:t>
      </w:r>
      <w:r w:rsidR="00C223FF">
        <w:rPr>
          <w:i/>
        </w:rPr>
        <w:t xml:space="preserve"> </w:t>
      </w:r>
      <w:r w:rsidR="00C223FF">
        <w:t>Algorit</w:t>
      </w:r>
      <w:r w:rsidR="00C223FF">
        <w:t>h</w:t>
      </w:r>
      <w:r w:rsidR="00C223FF">
        <w:t xml:space="preserve">mus synthetische Daten erzeugt. </w:t>
      </w:r>
    </w:p>
    <w:p w:rsidR="00C223FF" w:rsidRDefault="00C223FF" w:rsidP="007B02BE">
      <w:r>
        <w:t>Zuerst werden zufällig Nach</w:t>
      </w:r>
      <w:r w:rsidR="006F0946">
        <w:t xml:space="preserve">barn aus dem </w:t>
      </w:r>
      <w:r w:rsidR="006F0946" w:rsidRPr="006F0946">
        <w:rPr>
          <w:i/>
        </w:rPr>
        <w:t>k-nächsten-Nachbar</w:t>
      </w:r>
      <w:r w:rsidR="006F0946">
        <w:t xml:space="preserve"> </w:t>
      </w:r>
      <w:r>
        <w:t xml:space="preserve">Verfahren ausgewählt. Danach werden wie folgt </w:t>
      </w:r>
      <w:r w:rsidR="00CA681A">
        <w:t>neue s</w:t>
      </w:r>
      <w:r>
        <w:t>ynthetische Daten 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D27176" w:rsidTr="00D27176">
        <w:tc>
          <w:tcPr>
            <w:tcW w:w="8046" w:type="dxa"/>
          </w:tcPr>
          <w:p w:rsidR="00D27176" w:rsidRDefault="00D27176" w:rsidP="007B02BE">
            <m:oMathPara>
              <m:oMath>
                <m:r>
                  <w:rPr>
                    <w:rFonts w:ascii="Cambria Math" w:hAnsi="Cambria Math"/>
                  </w:rPr>
                  <m:t>xnew=</m:t>
                </m:r>
                <m:r>
                  <m:rPr>
                    <m:sty m:val="p"/>
                  </m:rPr>
                  <w:rPr>
                    <w:rFonts w:ascii="Cambria Math" w:hAnsi="Cambria Math" w:cs="AdvP4C4E59"/>
                    <w:sz w:val="19"/>
                    <w:szCs w:val="19"/>
                  </w:rPr>
                  <m:t>xi</m:t>
                </m:r>
                <m:r>
                  <w:rPr>
                    <w:rFonts w:ascii="Cambria Math" w:hAnsi="Cambria Math"/>
                  </w:rPr>
                  <m:t>+</m:t>
                </m:r>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r>
                  <w:rPr>
                    <w:rFonts w:ascii="Cambria Math" w:hAnsi="Cambria Math"/>
                  </w:rPr>
                  <m:t>* δ</m:t>
                </m:r>
              </m:oMath>
            </m:oMathPara>
          </w:p>
        </w:tc>
        <w:tc>
          <w:tcPr>
            <w:tcW w:w="372" w:type="dxa"/>
          </w:tcPr>
          <w:p w:rsidR="00D27176" w:rsidRDefault="00547C20" w:rsidP="007B02BE">
            <w:pPr>
              <w:keepNext/>
            </w:pPr>
            <w:r>
              <w:t>(</w:t>
            </w:r>
            <w:fldSimple w:instr=" STYLEREF 1 \s ">
              <w:r w:rsidR="00FF66AB">
                <w:rPr>
                  <w:noProof/>
                </w:rPr>
                <w:t>4</w:t>
              </w:r>
            </w:fldSimple>
            <w:r w:rsidR="00FF66AB">
              <w:t>.</w:t>
            </w:r>
            <w:fldSimple w:instr=" SEQ Formel \* ARABIC \s 1 ">
              <w:r w:rsidR="00FF66AB">
                <w:rPr>
                  <w:noProof/>
                </w:rPr>
                <w:t>1</w:t>
              </w:r>
            </w:fldSimple>
            <w:r>
              <w:t>)</w:t>
            </w:r>
          </w:p>
        </w:tc>
      </w:tr>
    </w:tbl>
    <w:p w:rsidR="009E5AA0" w:rsidRDefault="00C223FF" w:rsidP="007B02BE">
      <w:pPr>
        <w:rPr>
          <w:rFonts w:cs="Times New Roman"/>
          <w:lang w:eastAsia="zh-CN"/>
        </w:rPr>
      </w:pPr>
      <w:r>
        <w:t xml:space="preserve">Wobei </w:t>
      </w:r>
      <m:oMath>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oMath>
      <w:r>
        <w:t xml:space="preserve"> die Differenz der Merkmalsvektoren des Datenpunktes und dessen nächster Nachbar ist und </w:t>
      </w:r>
      <m:oMath>
        <m:r>
          <w:rPr>
            <w:rFonts w:ascii="Cambria Math" w:hAnsi="Cambria Math"/>
          </w:rPr>
          <m:t>δ</m:t>
        </m:r>
      </m:oMath>
      <w:r>
        <w:t xml:space="preserve"> </w:t>
      </w:r>
      <m:oMath>
        <m:r>
          <w:rPr>
            <w:rFonts w:ascii="Cambria Math" w:hAnsi="Cambria Math"/>
          </w:rPr>
          <m:t>∈</m:t>
        </m:r>
      </m:oMath>
      <w:r>
        <w:t xml:space="preserve"> </w:t>
      </w:r>
      <w:r w:rsidRPr="00C223FF">
        <w:rPr>
          <w:rFonts w:cs="Times New Roman"/>
          <w:lang w:eastAsia="zh-CN"/>
        </w:rPr>
        <w:t>[0,1]</w:t>
      </w:r>
      <w:r w:rsidR="009E5AA0">
        <w:rPr>
          <w:rFonts w:cs="Times New Roman"/>
          <w:lang w:eastAsia="zh-CN"/>
        </w:rPr>
        <w:t xml:space="preserve"> eine Zufallszahl.</w:t>
      </w:r>
    </w:p>
    <w:p w:rsidR="009E5AA0" w:rsidRDefault="009E5AA0" w:rsidP="007B02BE">
      <w:pPr>
        <w:pStyle w:val="berschrift3"/>
      </w:pPr>
      <w:bookmarkStart w:id="51" w:name="_Toc439752223"/>
      <w:r>
        <w:t>ADASYN</w:t>
      </w:r>
      <w:bookmarkEnd w:id="51"/>
    </w:p>
    <w:p w:rsidR="00D21FA7" w:rsidRDefault="009E5AA0" w:rsidP="007B02BE">
      <w:r w:rsidRPr="008252B8">
        <w:rPr>
          <w:i/>
        </w:rPr>
        <w:t>Adaptive Synthetic Sampling Approach</w:t>
      </w:r>
      <w:r>
        <w:t xml:space="preserve"> (ADASYN) ist ein Oversampling Verfahren, welches auf dem SMOTE-Algorithmus aufbaut. Besonders hervorzuheben ist der Adaptive Ansatz. </w:t>
      </w:r>
      <w:r w:rsidR="00D26F8C">
        <w:t xml:space="preserve">Dieser besagt, </w:t>
      </w:r>
      <w:r w:rsidR="00D26F8C" w:rsidRPr="00D26F8C">
        <w:t>dass</w:t>
      </w:r>
      <w:r w:rsidRPr="00D26F8C">
        <w:t xml:space="preserve"> aus keinen Daten synthetische hergestellt </w:t>
      </w:r>
      <w:r w:rsidR="00D26F8C" w:rsidRPr="00D26F8C">
        <w:t>we</w:t>
      </w:r>
      <w:r w:rsidR="00D26F8C" w:rsidRPr="00D26F8C">
        <w:t>r</w:t>
      </w:r>
      <w:r w:rsidR="00D26F8C" w:rsidRPr="00D26F8C">
        <w:t>den, die</w:t>
      </w:r>
      <w:r w:rsidR="00847DD8" w:rsidRPr="00D26F8C">
        <w:t xml:space="preserve"> unter</w:t>
      </w:r>
      <w:r w:rsidRPr="00D26F8C">
        <w:t xml:space="preserve"> rauschen</w:t>
      </w:r>
      <w:r w:rsidR="00847DD8" w:rsidRPr="00D26F8C">
        <w:t xml:space="preserve"> leiden</w:t>
      </w:r>
      <w:r w:rsidRPr="00D26F8C">
        <w:t>.</w:t>
      </w:r>
    </w:p>
    <w:p w:rsidR="009E5AA0" w:rsidRDefault="009E5AA0" w:rsidP="007B02BE">
      <w:r>
        <w:t xml:space="preserve">Zuerst wird der Grad </w:t>
      </w:r>
      <w:r>
        <w:rPr>
          <w:i/>
        </w:rPr>
        <w:t xml:space="preserve">d </w:t>
      </w:r>
      <w:r>
        <w:t xml:space="preserve">der Ungleichheit berechnet </w:t>
      </w:r>
      <w:r w:rsidR="007B02BE">
        <w:t>zwischen den Klassen 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7B02BE" w:rsidTr="007B02BE">
        <w:tc>
          <w:tcPr>
            <w:tcW w:w="7905" w:type="dxa"/>
          </w:tcPr>
          <w:p w:rsidR="007B02BE" w:rsidRDefault="007B02BE" w:rsidP="007B02BE">
            <m:oMathPara>
              <m:oMath>
                <m:r>
                  <w:rPr>
                    <w:rFonts w:ascii="Cambria Math" w:hAnsi="Cambria Math"/>
                  </w:rPr>
                  <m:t xml:space="preserve">d= </m:t>
                </m:r>
                <m:f>
                  <m:fPr>
                    <m:ctrlPr>
                      <w:rPr>
                        <w:rFonts w:ascii="Cambria Math" w:hAnsi="Cambria Math"/>
                        <w:i/>
                      </w:rPr>
                    </m:ctrlPr>
                  </m:fPr>
                  <m:num>
                    <m:r>
                      <w:rPr>
                        <w:rFonts w:ascii="Cambria Math" w:hAnsi="Cambria Math"/>
                      </w:rPr>
                      <m:t>Anzahl Klassen Minderheit (min)</m:t>
                    </m:r>
                  </m:num>
                  <m:den>
                    <m:r>
                      <w:rPr>
                        <w:rFonts w:ascii="Cambria Math" w:hAnsi="Cambria Math"/>
                      </w:rPr>
                      <m:t>Anzahl Klassen Mehrheit (maj)</m:t>
                    </m:r>
                  </m:den>
                </m:f>
              </m:oMath>
            </m:oMathPara>
          </w:p>
        </w:tc>
        <w:tc>
          <w:tcPr>
            <w:tcW w:w="513" w:type="dxa"/>
          </w:tcPr>
          <w:p w:rsidR="007B02BE" w:rsidRDefault="00547C20" w:rsidP="007B02BE">
            <w:pPr>
              <w:pStyle w:val="Beschriftung"/>
              <w:jc w:val="both"/>
            </w:pPr>
            <w:r>
              <w:t>(</w:t>
            </w:r>
            <w:fldSimple w:instr=" STYLEREF 1 \s ">
              <w:r w:rsidR="00FF66AB">
                <w:rPr>
                  <w:noProof/>
                </w:rPr>
                <w:t>4</w:t>
              </w:r>
            </w:fldSimple>
            <w:r w:rsidR="00FF66AB">
              <w:t>.</w:t>
            </w:r>
            <w:fldSimple w:instr=" SEQ Formel \* ARABIC \s 1 ">
              <w:r w:rsidR="00FF66AB">
                <w:rPr>
                  <w:noProof/>
                </w:rPr>
                <w:t>2</w:t>
              </w:r>
            </w:fldSimple>
            <w:r>
              <w:t>)</w:t>
            </w:r>
          </w:p>
        </w:tc>
      </w:tr>
    </w:tbl>
    <w:p w:rsidR="007B02BE" w:rsidRDefault="007B02BE" w:rsidP="007B02BE"/>
    <w:p w:rsidR="009E5AA0" w:rsidRDefault="009E5AA0" w:rsidP="007B02BE">
      <w:pPr>
        <w:rPr>
          <w:rFonts w:ascii="Arial" w:hAnsi="Arial" w:cs="Arial"/>
          <w:lang w:eastAsia="zh-CN"/>
        </w:rPr>
      </w:pPr>
      <w:r>
        <w:t xml:space="preserve">Wobei d </w:t>
      </w:r>
      <m:oMath>
        <m:r>
          <w:rPr>
            <w:rFonts w:ascii="Cambria Math" w:hAnsi="Cambria Math"/>
          </w:rPr>
          <m:t>∈</m:t>
        </m:r>
      </m:oMath>
      <w:r>
        <w:rPr>
          <w:rFonts w:ascii="Arial" w:hAnsi="Arial" w:cs="Arial"/>
          <w:lang w:eastAsia="zh-CN"/>
        </w:rPr>
        <w:t xml:space="preserve"> </w:t>
      </w:r>
      <w:r w:rsidRPr="00365D84">
        <w:rPr>
          <w:rFonts w:cs="Times New Roman"/>
          <w:lang w:eastAsia="zh-CN"/>
        </w:rPr>
        <w:t xml:space="preserve">[0,1] </w:t>
      </w:r>
      <w:r>
        <w:rPr>
          <w:rFonts w:ascii="Arial" w:hAnsi="Arial" w:cs="Arial"/>
          <w:lang w:eastAsia="zh-CN"/>
        </w:rPr>
        <w:t>.</w:t>
      </w:r>
    </w:p>
    <w:p w:rsidR="009E5AA0" w:rsidRDefault="009E5AA0" w:rsidP="007B02BE">
      <w:pPr>
        <w:rPr>
          <w:rFonts w:cs="Times New Roman"/>
          <w:lang w:eastAsia="zh-CN"/>
        </w:rPr>
      </w:pPr>
      <w:r w:rsidRPr="009E5AA0">
        <w:rPr>
          <w:rFonts w:cs="Times New Roman"/>
          <w:lang w:eastAsia="zh-CN"/>
        </w:rPr>
        <w:t xml:space="preserve">Als nächstes wird der G-Wert </w:t>
      </w:r>
      <w:r w:rsidR="00731DEE">
        <w:rPr>
          <w:rFonts w:cs="Times New Roman"/>
          <w:lang w:eastAsia="zh-CN"/>
        </w:rPr>
        <w:t>bestimmt</w:t>
      </w:r>
      <w:r w:rsidRPr="009E5AA0">
        <w:rPr>
          <w:rFonts w:cs="Times New Roman"/>
          <w:lang w:eastAsia="zh-CN"/>
        </w:rPr>
        <w:t>. Dieser sagt aus wie viele Sampling-Daten berechnet werden sollen.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E37E6C" w:rsidTr="009B7892">
        <w:tc>
          <w:tcPr>
            <w:tcW w:w="7905" w:type="dxa"/>
          </w:tcPr>
          <w:p w:rsidR="00E37E6C" w:rsidRPr="00E37E6C" w:rsidRDefault="00E37E6C" w:rsidP="007B02BE">
            <w:pPr>
              <w:rPr>
                <w:rFonts w:ascii="Arial" w:hAnsi="Arial" w:cs="Arial"/>
                <w:lang w:eastAsia="zh-CN"/>
              </w:rPr>
            </w:pPr>
            <m:oMathPara>
              <m:oMath>
                <m:r>
                  <w:rPr>
                    <w:rFonts w:ascii="Cambria Math" w:hAnsi="Cambria Math" w:cs="Arial"/>
                    <w:lang w:eastAsia="zh-CN"/>
                  </w:rPr>
                  <m:t>G=</m:t>
                </m:r>
                <m:d>
                  <m:dPr>
                    <m:ctrlPr>
                      <w:rPr>
                        <w:rFonts w:ascii="Cambria Math" w:hAnsi="Cambria Math" w:cs="Arial"/>
                        <w:i/>
                        <w:lang w:eastAsia="zh-CN"/>
                      </w:rPr>
                    </m:ctrlPr>
                  </m:dPr>
                  <m:e>
                    <m:r>
                      <w:rPr>
                        <w:rFonts w:ascii="Cambria Math" w:hAnsi="Cambria Math" w:cs="Arial"/>
                        <w:lang w:eastAsia="zh-CN"/>
                      </w:rPr>
                      <m:t>min-maj</m:t>
                    </m:r>
                  </m:e>
                </m:d>
                <m:r>
                  <w:rPr>
                    <w:rFonts w:ascii="Cambria Math" w:hAnsi="Cambria Math" w:cs="Arial"/>
                    <w:lang w:eastAsia="zh-CN"/>
                  </w:rPr>
                  <m:t>*β</m:t>
                </m:r>
              </m:oMath>
            </m:oMathPara>
          </w:p>
        </w:tc>
        <w:tc>
          <w:tcPr>
            <w:tcW w:w="513" w:type="dxa"/>
          </w:tcPr>
          <w:p w:rsidR="00E37E6C" w:rsidRPr="00E37E6C" w:rsidRDefault="00E37E6C" w:rsidP="00E37E6C">
            <w:pPr>
              <w:keepNext/>
            </w:pPr>
            <w:r>
              <w:rPr>
                <w:rFonts w:cs="Times New Roman"/>
                <w:lang w:eastAsia="zh-CN"/>
              </w:rPr>
              <w:t>(</w:t>
            </w:r>
            <w:r w:rsidR="00D80FA2">
              <w:rPr>
                <w:rFonts w:cs="Times New Roman"/>
                <w:lang w:eastAsia="zh-CN"/>
              </w:rPr>
              <w:fldChar w:fldCharType="begin"/>
            </w:r>
            <w:r w:rsidR="00FF66AB">
              <w:rPr>
                <w:rFonts w:cs="Times New Roman"/>
                <w:lang w:eastAsia="zh-CN"/>
              </w:rPr>
              <w:instrText xml:space="preserve"> STYLEREF 1 \s </w:instrText>
            </w:r>
            <w:r w:rsidR="00D80FA2">
              <w:rPr>
                <w:rFonts w:cs="Times New Roman"/>
                <w:lang w:eastAsia="zh-CN"/>
              </w:rPr>
              <w:fldChar w:fldCharType="separate"/>
            </w:r>
            <w:r w:rsidR="00FF66AB">
              <w:rPr>
                <w:rFonts w:cs="Times New Roman"/>
                <w:noProof/>
                <w:lang w:eastAsia="zh-CN"/>
              </w:rPr>
              <w:t>4</w:t>
            </w:r>
            <w:r w:rsidR="00D80FA2">
              <w:rPr>
                <w:rFonts w:cs="Times New Roman"/>
                <w:lang w:eastAsia="zh-CN"/>
              </w:rPr>
              <w:fldChar w:fldCharType="end"/>
            </w:r>
            <w:r w:rsidR="00FF66AB">
              <w:rPr>
                <w:rFonts w:cs="Times New Roman"/>
                <w:lang w:eastAsia="zh-CN"/>
              </w:rPr>
              <w:t>.</w:t>
            </w:r>
            <w:r w:rsidR="00D80FA2">
              <w:rPr>
                <w:rFonts w:cs="Times New Roman"/>
                <w:lang w:eastAsia="zh-CN"/>
              </w:rPr>
              <w:fldChar w:fldCharType="begin"/>
            </w:r>
            <w:r w:rsidR="00FF66AB">
              <w:rPr>
                <w:rFonts w:cs="Times New Roman"/>
                <w:lang w:eastAsia="zh-CN"/>
              </w:rPr>
              <w:instrText xml:space="preserve"> SEQ Formel \* ARABIC \s 1 </w:instrText>
            </w:r>
            <w:r w:rsidR="00D80FA2">
              <w:rPr>
                <w:rFonts w:cs="Times New Roman"/>
                <w:lang w:eastAsia="zh-CN"/>
              </w:rPr>
              <w:fldChar w:fldCharType="separate"/>
            </w:r>
            <w:r w:rsidR="00FF66AB">
              <w:rPr>
                <w:rFonts w:cs="Times New Roman"/>
                <w:noProof/>
                <w:lang w:eastAsia="zh-CN"/>
              </w:rPr>
              <w:t>3</w:t>
            </w:r>
            <w:r w:rsidR="00D80FA2">
              <w:rPr>
                <w:rFonts w:cs="Times New Roman"/>
                <w:lang w:eastAsia="zh-CN"/>
              </w:rPr>
              <w:fldChar w:fldCharType="end"/>
            </w:r>
            <w:r>
              <w:rPr>
                <w:rFonts w:cs="Times New Roman"/>
                <w:lang w:eastAsia="zh-CN"/>
              </w:rPr>
              <w:t>)</w:t>
            </w:r>
          </w:p>
        </w:tc>
      </w:tr>
    </w:tbl>
    <w:p w:rsidR="00E37E6C" w:rsidRPr="00E37E6C" w:rsidRDefault="00E37E6C" w:rsidP="007B02BE">
      <w:pPr>
        <w:rPr>
          <w:rFonts w:eastAsiaTheme="minorEastAsia" w:cs="Times New Roman"/>
          <w:sz w:val="22"/>
          <w:lang w:eastAsia="zh-CN"/>
        </w:rPr>
      </w:pPr>
    </w:p>
    <w:p w:rsidR="009E5AA0" w:rsidRDefault="009E5AA0" w:rsidP="007B02BE">
      <w:pPr>
        <w:rPr>
          <w:rFonts w:cs="Times New Roman"/>
          <w:lang w:eastAsia="zh-CN"/>
        </w:rPr>
      </w:pPr>
      <w:r w:rsidRPr="009E5AA0">
        <w:rPr>
          <w:rFonts w:cs="Times New Roman"/>
          <w:lang w:eastAsia="zh-CN"/>
        </w:rPr>
        <w:t xml:space="preserve">Wobei </w:t>
      </w:r>
      <m:oMath>
        <m:r>
          <w:rPr>
            <w:rFonts w:ascii="Cambria Math" w:hAnsi="Cambria Math" w:cs="Times New Roman"/>
            <w:lang w:eastAsia="zh-CN"/>
          </w:rPr>
          <m:t>β</m:t>
        </m:r>
      </m:oMath>
      <w:r w:rsidRPr="009E5AA0">
        <w:rPr>
          <w:rFonts w:cs="Times New Roman"/>
          <w:lang w:eastAsia="zh-CN"/>
        </w:rPr>
        <w:t xml:space="preserve"> </w:t>
      </w:r>
      <m:oMath>
        <m:r>
          <w:rPr>
            <w:rFonts w:ascii="Cambria Math" w:hAnsi="Cambria Math" w:cs="Times New Roman"/>
          </w:rPr>
          <m:t>∈</m:t>
        </m:r>
      </m:oMath>
      <w:r w:rsidR="00314391">
        <w:rPr>
          <w:rFonts w:cs="Times New Roman"/>
          <w:lang w:eastAsia="zh-CN"/>
        </w:rPr>
        <w:t xml:space="preserve"> [0,1]</w:t>
      </w:r>
      <w:r w:rsidRPr="009E5AA0">
        <w:rPr>
          <w:rFonts w:cs="Times New Roman"/>
          <w:lang w:eastAsia="zh-CN"/>
        </w:rPr>
        <w:t xml:space="preserve">. </w:t>
      </w:r>
      <w:r w:rsidR="00314391">
        <w:rPr>
          <w:rFonts w:cs="Times New Roman"/>
          <w:lang w:eastAsia="zh-CN"/>
        </w:rPr>
        <w:t>Ist</w:t>
      </w:r>
      <w:r w:rsidRPr="009E5AA0">
        <w:rPr>
          <w:rFonts w:cs="Times New Roman"/>
          <w:lang w:eastAsia="zh-CN"/>
        </w:rPr>
        <w:t xml:space="preserve"> </w:t>
      </w:r>
      <m:oMath>
        <m:r>
          <w:rPr>
            <w:rFonts w:ascii="Cambria Math" w:hAnsi="Cambria Math" w:cs="Times New Roman"/>
            <w:lang w:eastAsia="zh-CN"/>
          </w:rPr>
          <m:t>β</m:t>
        </m:r>
      </m:oMath>
      <w:r w:rsidR="00314391">
        <w:rPr>
          <w:rFonts w:cs="Times New Roman"/>
          <w:lang w:eastAsia="zh-CN"/>
        </w:rPr>
        <w:t>=</w:t>
      </w:r>
      <w:r w:rsidRPr="009E5AA0">
        <w:rPr>
          <w:rFonts w:cs="Times New Roman"/>
          <w:lang w:eastAsia="zh-CN"/>
        </w:rPr>
        <w:t xml:space="preserve">1, </w:t>
      </w:r>
      <w:r w:rsidR="00175FDE">
        <w:rPr>
          <w:rFonts w:cs="Times New Roman"/>
          <w:lang w:eastAsia="zh-CN"/>
        </w:rPr>
        <w:t>sind</w:t>
      </w:r>
      <w:r w:rsidRPr="009E5AA0">
        <w:rPr>
          <w:rFonts w:cs="Times New Roman"/>
          <w:lang w:eastAsia="zh-CN"/>
        </w:rPr>
        <w:t xml:space="preserve"> die Daten komplett ausgeglichen.</w:t>
      </w:r>
      <w:r w:rsidRPr="009E5AA0">
        <w:rPr>
          <w:rFonts w:cs="Times New Roman"/>
          <w:lang w:eastAsia="zh-CN"/>
        </w:rPr>
        <w:br/>
        <w:t>Anschließend wird für jeden Datenpunkt x</w:t>
      </w:r>
      <w:r w:rsidRPr="009E5AA0">
        <w:rPr>
          <w:rFonts w:cs="Times New Roman"/>
          <w:vertAlign w:val="subscript"/>
          <w:lang w:eastAsia="zh-CN"/>
        </w:rPr>
        <w:t>i</w:t>
      </w:r>
      <w:r w:rsidRPr="009E5AA0">
        <w:rPr>
          <w:rFonts w:cs="Times New Roman"/>
          <w:i/>
          <w:lang w:eastAsia="zh-CN"/>
        </w:rPr>
        <w:t xml:space="preserve"> </w:t>
      </w:r>
      <w:r w:rsidRPr="009E5AA0">
        <w:rPr>
          <w:rFonts w:cs="Times New Roman"/>
          <w:lang w:eastAsia="zh-CN"/>
        </w:rPr>
        <w:t>in der Unt</w:t>
      </w:r>
      <w:r w:rsidR="00B63F03">
        <w:rPr>
          <w:rFonts w:cs="Times New Roman"/>
          <w:lang w:eastAsia="zh-CN"/>
        </w:rPr>
        <w:t>erklasse der</w:t>
      </w:r>
      <w:r w:rsidRPr="009E5AA0">
        <w:rPr>
          <w:rFonts w:cs="Times New Roman"/>
          <w:lang w:eastAsia="zh-CN"/>
        </w:rPr>
        <w:t xml:space="preserve"> k-nächsten Nac</w:t>
      </w:r>
      <w:r w:rsidRPr="009E5AA0">
        <w:rPr>
          <w:rFonts w:cs="Times New Roman"/>
          <w:lang w:eastAsia="zh-CN"/>
        </w:rPr>
        <w:t>h</w:t>
      </w:r>
      <w:r w:rsidRPr="009E5AA0">
        <w:rPr>
          <w:rFonts w:cs="Times New Roman"/>
          <w:lang w:eastAsia="zh-CN"/>
        </w:rPr>
        <w:t xml:space="preserve">bar gefunden.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9B7892" w:rsidTr="006E716A">
        <w:tc>
          <w:tcPr>
            <w:tcW w:w="7905" w:type="dxa"/>
          </w:tcPr>
          <w:p w:rsidR="009B7892" w:rsidRPr="009B7892" w:rsidRDefault="009B7892" w:rsidP="007B02BE">
            <w:pPr>
              <w:rPr>
                <w:rFonts w:ascii="Arial" w:hAnsi="Arial" w:cs="Arial"/>
                <w:sz w:val="25"/>
                <w:szCs w:val="25"/>
                <w:lang w:eastAsia="zh-CN"/>
              </w:rPr>
            </w:pPr>
            <m:oMathPara>
              <m:oMath>
                <m:r>
                  <w:rPr>
                    <w:rFonts w:ascii="Cambria Math" w:hAnsi="Cambria Math" w:cs="Arial"/>
                    <w:sz w:val="25"/>
                    <w:szCs w:val="25"/>
                    <w:lang w:eastAsia="zh-CN"/>
                  </w:rPr>
                  <m:t xml:space="preserve">ri= </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∆i</m:t>
                    </m:r>
                  </m:num>
                  <m:den>
                    <m:r>
                      <w:rPr>
                        <w:rFonts w:ascii="Cambria Math" w:hAnsi="Cambria Math" w:cs="Arial"/>
                        <w:sz w:val="25"/>
                        <w:szCs w:val="25"/>
                        <w:lang w:eastAsia="zh-CN"/>
                      </w:rPr>
                      <m:t>K</m:t>
                    </m:r>
                  </m:den>
                </m:f>
                <m:r>
                  <w:rPr>
                    <w:rFonts w:ascii="Cambria Math" w:hAnsi="Cambria Math" w:cs="Arial"/>
                    <w:sz w:val="25"/>
                    <w:szCs w:val="25"/>
                    <w:lang w:eastAsia="zh-CN"/>
                  </w:rPr>
                  <m:t xml:space="preserve"> </m:t>
                </m:r>
              </m:oMath>
            </m:oMathPara>
          </w:p>
        </w:tc>
        <w:tc>
          <w:tcPr>
            <w:tcW w:w="513" w:type="dxa"/>
          </w:tcPr>
          <w:p w:rsidR="009B7892" w:rsidRPr="009B7892" w:rsidRDefault="009B7892" w:rsidP="00CB5A23">
            <w:pPr>
              <w:pStyle w:val="Beschriftung"/>
              <w:jc w:val="both"/>
              <w:rPr>
                <w:rFonts w:ascii="Times New Roman" w:eastAsiaTheme="minorEastAsia" w:hAnsi="Times New Roman" w:cs="Times New Roman"/>
                <w:sz w:val="22"/>
                <w:szCs w:val="22"/>
                <w:lang w:eastAsia="zh-CN"/>
              </w:rPr>
            </w:pPr>
            <w:r>
              <w:rPr>
                <w:rFonts w:ascii="Times New Roman" w:eastAsiaTheme="minorEastAsia" w:hAnsi="Times New Roman" w:cs="Times New Roman"/>
                <w:sz w:val="22"/>
                <w:szCs w:val="22"/>
                <w:lang w:eastAsia="zh-CN"/>
              </w:rPr>
              <w:t>(</w:t>
            </w:r>
            <w:r w:rsidR="00D80FA2">
              <w:rPr>
                <w:rFonts w:ascii="Times New Roman" w:eastAsiaTheme="minorEastAsia" w:hAnsi="Times New Roman" w:cs="Times New Roman"/>
                <w:sz w:val="22"/>
                <w:szCs w:val="22"/>
                <w:lang w:eastAsia="zh-CN"/>
              </w:rPr>
              <w:fldChar w:fldCharType="begin"/>
            </w:r>
            <w:r w:rsidR="00286CFA">
              <w:rPr>
                <w:rFonts w:ascii="Times New Roman" w:eastAsiaTheme="minorEastAsia" w:hAnsi="Times New Roman" w:cs="Times New Roman"/>
                <w:sz w:val="22"/>
                <w:szCs w:val="22"/>
                <w:lang w:eastAsia="zh-CN"/>
              </w:rPr>
              <w:instrText xml:space="preserve"> STYLEREF 1 \s </w:instrText>
            </w:r>
            <w:r w:rsidR="00D80FA2">
              <w:rPr>
                <w:rFonts w:ascii="Times New Roman" w:eastAsiaTheme="minorEastAsia" w:hAnsi="Times New Roman" w:cs="Times New Roman"/>
                <w:sz w:val="22"/>
                <w:szCs w:val="22"/>
                <w:lang w:eastAsia="zh-CN"/>
              </w:rPr>
              <w:fldChar w:fldCharType="separate"/>
            </w:r>
            <w:r w:rsidR="00286CFA">
              <w:rPr>
                <w:rFonts w:ascii="Times New Roman" w:eastAsiaTheme="minorEastAsia" w:hAnsi="Times New Roman" w:cs="Times New Roman"/>
                <w:noProof/>
                <w:sz w:val="22"/>
                <w:szCs w:val="22"/>
                <w:lang w:eastAsia="zh-CN"/>
              </w:rPr>
              <w:t>4</w:t>
            </w:r>
            <w:r w:rsidR="00D80FA2">
              <w:rPr>
                <w:rFonts w:ascii="Times New Roman" w:eastAsiaTheme="minorEastAsia" w:hAnsi="Times New Roman" w:cs="Times New Roman"/>
                <w:sz w:val="22"/>
                <w:szCs w:val="22"/>
                <w:lang w:eastAsia="zh-CN"/>
              </w:rPr>
              <w:fldChar w:fldCharType="end"/>
            </w:r>
            <w:r w:rsidR="00CB5A23">
              <w:rPr>
                <w:rFonts w:ascii="Times New Roman" w:eastAsiaTheme="minorEastAsia" w:hAnsi="Times New Roman" w:cs="Times New Roman"/>
                <w:sz w:val="22"/>
                <w:szCs w:val="22"/>
                <w:lang w:eastAsia="zh-CN"/>
              </w:rPr>
              <w:t>.4</w:t>
            </w:r>
            <w:r>
              <w:rPr>
                <w:rFonts w:ascii="Times New Roman" w:eastAsiaTheme="minorEastAsia" w:hAnsi="Times New Roman" w:cs="Times New Roman"/>
                <w:sz w:val="22"/>
                <w:szCs w:val="22"/>
                <w:lang w:eastAsia="zh-CN"/>
              </w:rPr>
              <w:t>)</w:t>
            </w:r>
          </w:p>
        </w:tc>
      </w:tr>
    </w:tbl>
    <w:p w:rsidR="009E5AA0" w:rsidRDefault="009E5AA0" w:rsidP="007B02BE">
      <w:pPr>
        <w:rPr>
          <w:rFonts w:cs="Times New Roman"/>
          <w:lang w:eastAsia="zh-CN"/>
        </w:rPr>
      </w:pPr>
      <w:r w:rsidRPr="009E5AA0">
        <w:rPr>
          <w:rFonts w:cs="Times New Roman"/>
          <w:lang w:eastAsia="zh-CN"/>
        </w:rPr>
        <w:t xml:space="preserve">Wobei </w:t>
      </w:r>
      <m:oMath>
        <m:r>
          <w:rPr>
            <w:rFonts w:cs="Times New Roman"/>
            <w:lang w:eastAsia="zh-CN"/>
          </w:rPr>
          <m:t>∆</m:t>
        </m:r>
        <m:r>
          <w:rPr>
            <w:rFonts w:ascii="Cambria Math" w:hAnsi="Cambria Math" w:cs="Times New Roman"/>
            <w:lang w:eastAsia="zh-CN"/>
          </w:rPr>
          <m:t>i</m:t>
        </m:r>
      </m:oMath>
      <w:r w:rsidRPr="009E5AA0">
        <w:rPr>
          <w:rFonts w:cs="Times New Roman"/>
          <w:lang w:eastAsia="zh-CN"/>
        </w:rPr>
        <w:t xml:space="preserve"> die Anzahl der Klassen in der Minderheit. Danach wird ri normalisiert, um die Verteilungsfunktion zu bestimmen.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286CFA" w:rsidTr="00E948F0">
        <w:tc>
          <w:tcPr>
            <w:tcW w:w="7905" w:type="dxa"/>
          </w:tcPr>
          <w:p w:rsidR="00286CFA" w:rsidRPr="00286CFA" w:rsidRDefault="00286CFA" w:rsidP="007B02BE">
            <w:pPr>
              <w:rPr>
                <w:rFonts w:ascii="Arial" w:eastAsia="SimSun" w:hAnsi="Arial" w:cs="Arial"/>
                <w:sz w:val="25"/>
                <w:szCs w:val="25"/>
                <w:lang w:eastAsia="zh-CN"/>
              </w:rPr>
            </w:pPr>
            <m:oMathPara>
              <m:oMath>
                <m:r>
                  <w:rPr>
                    <w:rFonts w:ascii="Cambria Math" w:hAnsi="Cambria Math" w:cs="Arial"/>
                    <w:sz w:val="25"/>
                    <w:szCs w:val="25"/>
                    <w:lang w:eastAsia="zh-CN"/>
                  </w:rPr>
                  <m:t>ri=</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ri</m:t>
                    </m:r>
                  </m:num>
                  <m:den>
                    <m:nary>
                      <m:naryPr>
                        <m:chr m:val="∑"/>
                        <m:limLoc m:val="subSup"/>
                        <m:ctrlPr>
                          <w:rPr>
                            <w:rFonts w:ascii="Cambria Math" w:eastAsia="SimSun" w:hAnsi="Cambria Math" w:cs="Arial"/>
                            <w:i/>
                            <w:sz w:val="25"/>
                            <w:szCs w:val="25"/>
                            <w:lang w:eastAsia="zh-CN"/>
                          </w:rPr>
                        </m:ctrlPr>
                      </m:naryPr>
                      <m:sub>
                        <m:r>
                          <w:rPr>
                            <w:rFonts w:ascii="Cambria Math" w:hAnsi="Cambria Math" w:cs="Arial"/>
                            <w:sz w:val="25"/>
                            <w:szCs w:val="25"/>
                            <w:lang w:eastAsia="zh-CN"/>
                          </w:rPr>
                          <m:t>i=1</m:t>
                        </m:r>
                      </m:sub>
                      <m:sup>
                        <m:r>
                          <w:rPr>
                            <w:rFonts w:ascii="Cambria Math" w:hAnsi="Cambria Math" w:cs="Arial"/>
                            <w:sz w:val="25"/>
                            <w:szCs w:val="25"/>
                            <w:lang w:eastAsia="zh-CN"/>
                          </w:rPr>
                          <m:t>min</m:t>
                        </m:r>
                      </m:sup>
                      <m:e>
                        <m:r>
                          <w:rPr>
                            <w:rFonts w:ascii="Cambria Math" w:hAnsi="Cambria Math" w:cs="Arial"/>
                            <w:sz w:val="25"/>
                            <w:szCs w:val="25"/>
                            <w:lang w:eastAsia="zh-CN"/>
                          </w:rPr>
                          <m:t>ri</m:t>
                        </m:r>
                      </m:e>
                    </m:nary>
                  </m:den>
                </m:f>
              </m:oMath>
            </m:oMathPara>
          </w:p>
        </w:tc>
        <w:tc>
          <w:tcPr>
            <w:tcW w:w="513" w:type="dxa"/>
          </w:tcPr>
          <w:p w:rsidR="00286CFA" w:rsidRPr="00286CFA" w:rsidRDefault="00286CFA" w:rsidP="00286CFA">
            <w:pPr>
              <w:keepNext/>
            </w:pPr>
            <w:r>
              <w:rPr>
                <w:rFonts w:cs="Times New Roman"/>
                <w:lang w:eastAsia="zh-CN"/>
              </w:rPr>
              <w:t>(</w:t>
            </w:r>
            <w:r w:rsidR="00D80FA2">
              <w:rPr>
                <w:rFonts w:cs="Times New Roman"/>
                <w:lang w:eastAsia="zh-CN"/>
              </w:rPr>
              <w:fldChar w:fldCharType="begin"/>
            </w:r>
            <w:r w:rsidR="00FF66AB">
              <w:rPr>
                <w:rFonts w:cs="Times New Roman"/>
                <w:lang w:eastAsia="zh-CN"/>
              </w:rPr>
              <w:instrText xml:space="preserve"> STYLEREF 1 \s </w:instrText>
            </w:r>
            <w:r w:rsidR="00D80FA2">
              <w:rPr>
                <w:rFonts w:cs="Times New Roman"/>
                <w:lang w:eastAsia="zh-CN"/>
              </w:rPr>
              <w:fldChar w:fldCharType="separate"/>
            </w:r>
            <w:r w:rsidR="00FF66AB">
              <w:rPr>
                <w:rFonts w:cs="Times New Roman"/>
                <w:noProof/>
                <w:lang w:eastAsia="zh-CN"/>
              </w:rPr>
              <w:t>4</w:t>
            </w:r>
            <w:r w:rsidR="00D80FA2">
              <w:rPr>
                <w:rFonts w:cs="Times New Roman"/>
                <w:lang w:eastAsia="zh-CN"/>
              </w:rPr>
              <w:fldChar w:fldCharType="end"/>
            </w:r>
            <w:r w:rsidR="00FF66AB">
              <w:rPr>
                <w:rFonts w:cs="Times New Roman"/>
                <w:lang w:eastAsia="zh-CN"/>
              </w:rPr>
              <w:t>.</w:t>
            </w:r>
            <w:r w:rsidR="00D80FA2">
              <w:rPr>
                <w:rFonts w:cs="Times New Roman"/>
                <w:lang w:eastAsia="zh-CN"/>
              </w:rPr>
              <w:fldChar w:fldCharType="begin"/>
            </w:r>
            <w:r w:rsidR="00FF66AB">
              <w:rPr>
                <w:rFonts w:cs="Times New Roman"/>
                <w:lang w:eastAsia="zh-CN"/>
              </w:rPr>
              <w:instrText xml:space="preserve"> SEQ Formel \* ARABIC \s 1 </w:instrText>
            </w:r>
            <w:r w:rsidR="00D80FA2">
              <w:rPr>
                <w:rFonts w:cs="Times New Roman"/>
                <w:lang w:eastAsia="zh-CN"/>
              </w:rPr>
              <w:fldChar w:fldCharType="separate"/>
            </w:r>
            <w:r w:rsidR="00FF66AB">
              <w:rPr>
                <w:rFonts w:cs="Times New Roman"/>
                <w:noProof/>
                <w:lang w:eastAsia="zh-CN"/>
              </w:rPr>
              <w:t>4</w:t>
            </w:r>
            <w:r w:rsidR="00D80FA2">
              <w:rPr>
                <w:rFonts w:cs="Times New Roman"/>
                <w:lang w:eastAsia="zh-CN"/>
              </w:rPr>
              <w:fldChar w:fldCharType="end"/>
            </w:r>
            <w:r>
              <w:rPr>
                <w:rFonts w:cs="Times New Roman"/>
                <w:lang w:eastAsia="zh-CN"/>
              </w:rPr>
              <w:t>)</w:t>
            </w:r>
          </w:p>
        </w:tc>
      </w:tr>
    </w:tbl>
    <w:p w:rsidR="009E5AA0" w:rsidRDefault="009E5AA0" w:rsidP="007B02BE">
      <w:pPr>
        <w:rPr>
          <w:sz w:val="22"/>
        </w:rPr>
      </w:pPr>
      <w:r>
        <w:t xml:space="preserve">Darauf folgend wird die Anzahl der synthetischen Daten in xi </w:t>
      </w:r>
      <m:oMath>
        <m:r>
          <w:rPr>
            <w:rFonts w:ascii="Cambria Math" w:hAnsi="Cambria Math"/>
          </w:rPr>
          <m:t>∈</m:t>
        </m:r>
      </m:oMath>
      <w:r>
        <w:t xml:space="preserve"> S</w:t>
      </w:r>
      <w:r w:rsidRPr="002E4BDB">
        <w:rPr>
          <w:sz w:val="28"/>
          <w:szCs w:val="28"/>
          <w:vertAlign w:val="subscript"/>
        </w:rPr>
        <w:t>min</w:t>
      </w:r>
      <w:r>
        <w:rPr>
          <w:sz w:val="28"/>
          <w:szCs w:val="28"/>
        </w:rPr>
        <w:t xml:space="preserve"> </w:t>
      </w:r>
      <w:r w:rsidRPr="002E4BDB">
        <w:rPr>
          <w:sz w:val="22"/>
        </w:rPr>
        <w:t>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655"/>
      </w:tblGrid>
      <w:tr w:rsidR="002A35F8" w:rsidTr="006B58F1">
        <w:tc>
          <w:tcPr>
            <w:tcW w:w="7763" w:type="dxa"/>
          </w:tcPr>
          <w:p w:rsidR="002A35F8" w:rsidRDefault="002A35F8" w:rsidP="007B02BE">
            <m:oMathPara>
              <m:oMath>
                <m:r>
                  <w:rPr>
                    <w:rFonts w:ascii="Cambria Math" w:hAnsi="Cambria Math"/>
                  </w:rPr>
                  <m:t>gi=ri*G</m:t>
                </m:r>
              </m:oMath>
            </m:oMathPara>
          </w:p>
        </w:tc>
        <w:tc>
          <w:tcPr>
            <w:tcW w:w="655" w:type="dxa"/>
          </w:tcPr>
          <w:p w:rsidR="002A35F8" w:rsidRDefault="002A35F8" w:rsidP="002A35F8">
            <w:pPr>
              <w:keepNext/>
            </w:pPr>
            <w:r>
              <w:t>(</w:t>
            </w:r>
            <w:fldSimple w:instr=" STYLEREF 1 \s ">
              <w:r w:rsidR="00FF66AB">
                <w:rPr>
                  <w:noProof/>
                </w:rPr>
                <w:t>4</w:t>
              </w:r>
            </w:fldSimple>
            <w:r w:rsidR="00FF66AB">
              <w:t>.</w:t>
            </w:r>
            <w:fldSimple w:instr=" SEQ Formel \* ARABIC \s 1 ">
              <w:r w:rsidR="00FF66AB">
                <w:rPr>
                  <w:noProof/>
                </w:rPr>
                <w:t>5</w:t>
              </w:r>
            </w:fldSimple>
            <w:r>
              <w:t>)</w:t>
            </w:r>
          </w:p>
        </w:tc>
      </w:tr>
    </w:tbl>
    <w:p w:rsidR="009E5AA0" w:rsidRDefault="009E5AA0" w:rsidP="007B02BE">
      <w:r>
        <w:t>Zum Schluss werden die neuen synthetischen Daten</w:t>
      </w:r>
      <w:r w:rsidR="00142808">
        <w:t xml:space="preserve"> wie be</w:t>
      </w:r>
      <w:r w:rsidR="00721193">
        <w:t>im SMOTE-Verfahren berechnet</w:t>
      </w:r>
      <w:r w:rsidR="00142808">
        <w:t>.</w:t>
      </w:r>
    </w:p>
    <w:p w:rsidR="007255B2" w:rsidRDefault="007255B2" w:rsidP="007B02BE">
      <w:pPr>
        <w:pStyle w:val="berschrift2"/>
      </w:pPr>
      <w:bookmarkStart w:id="52" w:name="_Toc439752224"/>
      <w:r>
        <w:t>Kostenbasierte Methoden</w:t>
      </w:r>
      <w:bookmarkEnd w:id="52"/>
    </w:p>
    <w:p w:rsidR="007255B2" w:rsidRPr="007255B2" w:rsidRDefault="007255B2" w:rsidP="007B02BE">
      <w:pPr>
        <w:rPr>
          <w:rFonts w:eastAsia="Times New Roman" w:cs="Times New Roman"/>
          <w:szCs w:val="24"/>
          <w:lang w:eastAsia="de-DE"/>
        </w:rPr>
      </w:pPr>
      <w:r w:rsidRPr="00501E33">
        <w:rPr>
          <w:rFonts w:eastAsia="Times New Roman" w:cs="Times New Roman"/>
          <w:szCs w:val="24"/>
          <w:lang w:eastAsia="de-DE"/>
        </w:rPr>
        <w:t>Bei den kostenbasierten Methoden wird nicht wie zuvor der vorhandene</w:t>
      </w:r>
      <w:r w:rsidR="00F057E9">
        <w:rPr>
          <w:rFonts w:eastAsia="Times New Roman" w:cs="Times New Roman"/>
          <w:szCs w:val="24"/>
          <w:lang w:eastAsia="de-DE"/>
        </w:rPr>
        <w:t xml:space="preserve"> Datensatz manipuliert, sondern </w:t>
      </w:r>
      <w:r w:rsidRPr="00501E33">
        <w:rPr>
          <w:rFonts w:eastAsia="Times New Roman" w:cs="Times New Roman"/>
          <w:szCs w:val="24"/>
          <w:lang w:eastAsia="de-DE"/>
        </w:rPr>
        <w:t>den jeweiligen Klassen wird ein Gewicht zugeordnet. Die G</w:t>
      </w:r>
      <w:r w:rsidRPr="00501E33">
        <w:rPr>
          <w:rFonts w:eastAsia="Times New Roman" w:cs="Times New Roman"/>
          <w:szCs w:val="24"/>
          <w:lang w:eastAsia="de-DE"/>
        </w:rPr>
        <w:t>e</w:t>
      </w:r>
      <w:r w:rsidRPr="00501E33">
        <w:rPr>
          <w:rFonts w:eastAsia="Times New Roman" w:cs="Times New Roman"/>
          <w:szCs w:val="24"/>
          <w:lang w:eastAsia="de-DE"/>
        </w:rPr>
        <w:t>wichte werden beim erlernen der Generalisie</w:t>
      </w:r>
      <w:r w:rsidR="00F057E9">
        <w:rPr>
          <w:rFonts w:eastAsia="Times New Roman" w:cs="Times New Roman"/>
          <w:szCs w:val="24"/>
          <w:lang w:eastAsia="de-DE"/>
        </w:rPr>
        <w:t xml:space="preserve">rungsregel </w:t>
      </w:r>
      <w:r w:rsidR="000E6FF3">
        <w:rPr>
          <w:rFonts w:eastAsia="Times New Roman" w:cs="Times New Roman"/>
          <w:szCs w:val="24"/>
          <w:lang w:eastAsia="de-DE"/>
        </w:rPr>
        <w:t>berücksichtigt.</w:t>
      </w:r>
      <w:r w:rsidR="00F976EC">
        <w:rPr>
          <w:rFonts w:eastAsia="Times New Roman" w:cs="Times New Roman"/>
          <w:szCs w:val="24"/>
          <w:lang w:eastAsia="de-DE"/>
        </w:rPr>
        <w:t xml:space="preserve"> Dadurch g</w:t>
      </w:r>
      <w:r w:rsidR="00F976EC">
        <w:rPr>
          <w:rFonts w:eastAsia="Times New Roman" w:cs="Times New Roman"/>
          <w:szCs w:val="24"/>
          <w:lang w:eastAsia="de-DE"/>
        </w:rPr>
        <w:t>e</w:t>
      </w:r>
      <w:r w:rsidR="00F976EC">
        <w:rPr>
          <w:rFonts w:eastAsia="Times New Roman" w:cs="Times New Roman"/>
          <w:szCs w:val="24"/>
          <w:lang w:eastAsia="de-DE"/>
        </w:rPr>
        <w:t>winnen</w:t>
      </w:r>
      <w:r w:rsidR="00297FFB">
        <w:rPr>
          <w:rFonts w:eastAsia="Times New Roman" w:cs="Times New Roman"/>
          <w:szCs w:val="24"/>
          <w:lang w:eastAsia="de-DE"/>
        </w:rPr>
        <w:t xml:space="preserve"> die Klassen,</w:t>
      </w:r>
      <w:r w:rsidR="00F976EC">
        <w:rPr>
          <w:rFonts w:eastAsia="Times New Roman" w:cs="Times New Roman"/>
          <w:szCs w:val="24"/>
          <w:lang w:eastAsia="de-DE"/>
        </w:rPr>
        <w:t xml:space="preserve"> trot</w:t>
      </w:r>
      <w:r w:rsidR="00297FFB">
        <w:rPr>
          <w:rFonts w:eastAsia="Times New Roman" w:cs="Times New Roman"/>
          <w:szCs w:val="24"/>
          <w:lang w:eastAsia="de-DE"/>
        </w:rPr>
        <w:t xml:space="preserve">z der ungleichen Verteilung, </w:t>
      </w:r>
      <w:r w:rsidR="00F976EC">
        <w:rPr>
          <w:rFonts w:eastAsia="Times New Roman" w:cs="Times New Roman"/>
          <w:szCs w:val="24"/>
          <w:lang w:eastAsia="de-DE"/>
        </w:rPr>
        <w:t xml:space="preserve">an gleicher </w:t>
      </w:r>
      <w:r w:rsidR="00785B90">
        <w:rPr>
          <w:rFonts w:eastAsia="Times New Roman" w:cs="Times New Roman"/>
          <w:szCs w:val="24"/>
          <w:lang w:eastAsia="de-DE"/>
        </w:rPr>
        <w:t>Bedeutsamkeit</w:t>
      </w:r>
      <w:r w:rsidR="00F976EC">
        <w:rPr>
          <w:rFonts w:eastAsia="Times New Roman" w:cs="Times New Roman"/>
          <w:szCs w:val="24"/>
          <w:lang w:eastAsia="de-DE"/>
        </w:rPr>
        <w:t>.</w:t>
      </w:r>
      <w:r w:rsidR="000E6FF3">
        <w:rPr>
          <w:rFonts w:eastAsia="Times New Roman" w:cs="Times New Roman"/>
          <w:szCs w:val="24"/>
          <w:lang w:eastAsia="de-DE"/>
        </w:rPr>
        <w:t xml:space="preserve"> </w:t>
      </w:r>
      <w:r w:rsidR="00F976EC">
        <w:rPr>
          <w:rFonts w:eastAsia="Times New Roman" w:cs="Times New Roman"/>
          <w:szCs w:val="24"/>
          <w:lang w:eastAsia="de-DE"/>
        </w:rPr>
        <w:t xml:space="preserve">Ein großer Vorteil des Verfahrens ist, dass keine Daten entfernt werden und somit kein </w:t>
      </w:r>
      <w:r w:rsidR="00297FFB">
        <w:rPr>
          <w:rFonts w:eastAsia="Times New Roman" w:cs="Times New Roman"/>
          <w:szCs w:val="24"/>
          <w:lang w:eastAsia="de-DE"/>
        </w:rPr>
        <w:t>Informationsverlust</w:t>
      </w:r>
      <w:r w:rsidR="00611926">
        <w:rPr>
          <w:rFonts w:eastAsia="Times New Roman" w:cs="Times New Roman"/>
          <w:szCs w:val="24"/>
          <w:lang w:eastAsia="de-DE"/>
        </w:rPr>
        <w:t xml:space="preserve"> beim Lernen</w:t>
      </w:r>
      <w:r w:rsidR="00F976EC">
        <w:rPr>
          <w:rFonts w:eastAsia="Times New Roman" w:cs="Times New Roman"/>
          <w:szCs w:val="24"/>
          <w:lang w:eastAsia="de-DE"/>
        </w:rPr>
        <w:t xml:space="preserve"> entsteht.</w:t>
      </w:r>
    </w:p>
    <w:p w:rsidR="00C92CF3" w:rsidRDefault="00611B03" w:rsidP="007B02BE">
      <w:pPr>
        <w:pStyle w:val="berschrift2"/>
      </w:pPr>
      <w:bookmarkStart w:id="53" w:name="_Toc439752225"/>
      <w:r>
        <w:lastRenderedPageBreak/>
        <w:t>Vergleich der Sampling-Methoden</w:t>
      </w:r>
      <w:bookmarkEnd w:id="53"/>
    </w:p>
    <w:p w:rsidR="00CD574D" w:rsidRPr="00CD574D" w:rsidRDefault="00CD574D" w:rsidP="007B02BE">
      <w:r>
        <w:t>Um die verschiedenen Sampling Methoden möglichst aussagekräftig zu Evaluieren werden verschiedene Gütemaße verwendet. Für die Evaluierung werden die Erstei</w:t>
      </w:r>
      <w:r>
        <w:t>n</w:t>
      </w:r>
      <w:r>
        <w:t>kaufsdaten von 2014 genommen.</w:t>
      </w:r>
      <w:r w:rsidR="009118EB" w:rsidRPr="009118EB">
        <w:t xml:space="preserve"> </w:t>
      </w:r>
      <w:r w:rsidR="009118EB">
        <w:t>Der Datensatz wird in einen Trainingsdatensatz und Evaluierungsdatensatz die im Verhältnis 80:20 aufgeteilt</w:t>
      </w:r>
      <w:r w:rsidR="00F610A5">
        <w:t xml:space="preserve"> werden</w:t>
      </w:r>
      <w:r w:rsidR="009118EB">
        <w:t xml:space="preserve">. </w:t>
      </w:r>
      <w:r w:rsidR="00F610A5">
        <w:t>Um den Training</w:t>
      </w:r>
      <w:r w:rsidR="00F610A5">
        <w:t>s</w:t>
      </w:r>
      <w:r w:rsidR="00F610A5">
        <w:t>datensatz in ein ausgewogenes Gleichgewicht zu bringen, werden</w:t>
      </w:r>
      <w:r w:rsidR="005C62D0">
        <w:t xml:space="preserve"> auf diesen</w:t>
      </w:r>
      <w:r w:rsidR="00F610A5">
        <w:t xml:space="preserve"> die vo</w:t>
      </w:r>
      <w:r w:rsidR="00F610A5">
        <w:t>r</w:t>
      </w:r>
      <w:r w:rsidR="00F610A5">
        <w:t>gestellten Sampling-Methoden angewendet</w:t>
      </w:r>
      <w:r>
        <w:t>.</w:t>
      </w:r>
      <w:r w:rsidR="00F610A5">
        <w:t xml:space="preserve"> Der Random Forest wird mittels Kreuz-Validierung trainiert.</w:t>
      </w:r>
      <w:r>
        <w:t xml:space="preserve"> </w:t>
      </w:r>
      <w:r w:rsidR="00F610A5">
        <w:t>Der unveränderte Evaluierungsdatensatz</w:t>
      </w:r>
      <w:r>
        <w:t xml:space="preserve"> </w:t>
      </w:r>
      <w:r w:rsidR="00F610A5">
        <w:t>wird</w:t>
      </w:r>
      <w:r>
        <w:t xml:space="preserve"> zum Testen und Evaluieren des Klassifizierer verwendet.</w:t>
      </w:r>
    </w:p>
    <w:tbl>
      <w:tblPr>
        <w:tblStyle w:val="Tabellengitternetz"/>
        <w:tblW w:w="0" w:type="auto"/>
        <w:tblLook w:val="04A0"/>
      </w:tblPr>
      <w:tblGrid>
        <w:gridCol w:w="1269"/>
        <w:gridCol w:w="1208"/>
        <w:gridCol w:w="1138"/>
        <w:gridCol w:w="1372"/>
        <w:gridCol w:w="1070"/>
        <w:gridCol w:w="1248"/>
        <w:gridCol w:w="1189"/>
      </w:tblGrid>
      <w:tr w:rsidR="00D1524A" w:rsidTr="00D1524A">
        <w:tc>
          <w:tcPr>
            <w:tcW w:w="1269" w:type="dxa"/>
          </w:tcPr>
          <w:p w:rsidR="00D1524A" w:rsidRDefault="00D1524A" w:rsidP="00483369">
            <w:pPr>
              <w:spacing w:before="0" w:after="200" w:line="276" w:lineRule="auto"/>
              <w:jc w:val="left"/>
              <w:rPr>
                <w:rFonts w:cs="Times New Roman"/>
                <w:lang w:eastAsia="zh-CN"/>
              </w:rPr>
            </w:pPr>
          </w:p>
        </w:tc>
        <w:tc>
          <w:tcPr>
            <w:tcW w:w="1208" w:type="dxa"/>
          </w:tcPr>
          <w:p w:rsidR="00D1524A" w:rsidRDefault="00D1524A" w:rsidP="00483369">
            <w:pPr>
              <w:spacing w:before="0" w:after="200" w:line="276" w:lineRule="auto"/>
              <w:jc w:val="center"/>
              <w:rPr>
                <w:rFonts w:cs="Times New Roman"/>
                <w:lang w:eastAsia="zh-CN"/>
              </w:rPr>
            </w:pPr>
            <w:r>
              <w:t>ACC</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F1</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Precision</w:t>
            </w:r>
          </w:p>
        </w:tc>
        <w:tc>
          <w:tcPr>
            <w:tcW w:w="1070" w:type="dxa"/>
          </w:tcPr>
          <w:p w:rsidR="00D1524A" w:rsidRDefault="002E73CC" w:rsidP="00483369">
            <w:pPr>
              <w:spacing w:before="0" w:after="200" w:line="276" w:lineRule="auto"/>
              <w:jc w:val="left"/>
              <w:rPr>
                <w:rFonts w:cs="Times New Roman"/>
                <w:lang w:eastAsia="zh-CN"/>
              </w:rPr>
            </w:pPr>
            <w:r>
              <w:rPr>
                <w:rFonts w:cs="Times New Roman"/>
                <w:lang w:eastAsia="zh-CN"/>
              </w:rPr>
              <w:t>METT</w:t>
            </w: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Recall</w:t>
            </w:r>
          </w:p>
        </w:tc>
        <w:tc>
          <w:tcPr>
            <w:tcW w:w="1189" w:type="dxa"/>
          </w:tcPr>
          <w:p w:rsidR="00D1524A" w:rsidRDefault="002E73CC" w:rsidP="00483369">
            <w:pPr>
              <w:spacing w:before="0" w:after="200" w:line="276" w:lineRule="auto"/>
              <w:jc w:val="left"/>
              <w:rPr>
                <w:rFonts w:cs="Times New Roman"/>
                <w:lang w:eastAsia="zh-CN"/>
              </w:rPr>
            </w:pPr>
            <w:r>
              <w:rPr>
                <w:rFonts w:cs="Times New Roman"/>
                <w:lang w:eastAsia="zh-CN"/>
              </w:rPr>
              <w:t>AUC</w:t>
            </w:r>
          </w:p>
        </w:tc>
      </w:tr>
      <w:tr w:rsidR="00D1524A" w:rsidTr="00D1524A">
        <w:tc>
          <w:tcPr>
            <w:tcW w:w="1269" w:type="dxa"/>
          </w:tcPr>
          <w:p w:rsidR="00D1524A" w:rsidRDefault="00D1524A" w:rsidP="00483369">
            <w:pPr>
              <w:spacing w:before="0" w:after="200" w:line="276" w:lineRule="auto"/>
              <w:jc w:val="left"/>
              <w:rPr>
                <w:rFonts w:cs="Times New Roman"/>
                <w:lang w:eastAsia="zh-CN"/>
              </w:rPr>
            </w:pPr>
            <w:r>
              <w:rPr>
                <w:rFonts w:cs="Times New Roman"/>
                <w:lang w:eastAsia="zh-CN"/>
              </w:rPr>
              <w:t>Random Forest</w:t>
            </w:r>
          </w:p>
        </w:tc>
        <w:tc>
          <w:tcPr>
            <w:tcW w:w="1208" w:type="dxa"/>
          </w:tcPr>
          <w:p w:rsidR="00D1524A" w:rsidRDefault="00D1524A" w:rsidP="00483369">
            <w:pPr>
              <w:spacing w:before="0" w:after="200" w:line="276" w:lineRule="auto"/>
              <w:jc w:val="left"/>
              <w:rPr>
                <w:rFonts w:cs="Times New Roman"/>
                <w:lang w:eastAsia="zh-CN"/>
              </w:rPr>
            </w:pPr>
            <w:r>
              <w:rPr>
                <w:rFonts w:cs="Times New Roman"/>
                <w:lang w:eastAsia="zh-CN"/>
              </w:rPr>
              <w:t>0,74</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0,66</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0,67</w:t>
            </w: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0,75</w:t>
            </w:r>
          </w:p>
        </w:tc>
        <w:tc>
          <w:tcPr>
            <w:tcW w:w="1189" w:type="dxa"/>
          </w:tcPr>
          <w:p w:rsidR="00D1524A" w:rsidRDefault="00D1524A" w:rsidP="008415B2">
            <w:pPr>
              <w:spacing w:before="0" w:after="200" w:line="276" w:lineRule="auto"/>
              <w:jc w:val="left"/>
              <w:rPr>
                <w:rFonts w:cs="Times New Roman"/>
                <w:lang w:eastAsia="zh-CN"/>
              </w:rPr>
            </w:pPr>
          </w:p>
        </w:tc>
      </w:tr>
      <w:tr w:rsidR="00D1524A" w:rsidTr="00D1524A">
        <w:tc>
          <w:tcPr>
            <w:tcW w:w="1269" w:type="dxa"/>
          </w:tcPr>
          <w:p w:rsidR="00D1524A" w:rsidRDefault="00D1524A" w:rsidP="00483369">
            <w:pPr>
              <w:spacing w:before="0" w:after="200" w:line="276" w:lineRule="auto"/>
              <w:jc w:val="left"/>
              <w:rPr>
                <w:rFonts w:cs="Times New Roman"/>
                <w:lang w:eastAsia="zh-CN"/>
              </w:rPr>
            </w:pPr>
            <w:r>
              <w:rPr>
                <w:rFonts w:cs="Times New Roman"/>
                <w:lang w:eastAsia="zh-CN"/>
              </w:rPr>
              <w:t>RF mit SMOTE</w:t>
            </w:r>
          </w:p>
        </w:tc>
        <w:tc>
          <w:tcPr>
            <w:tcW w:w="1208" w:type="dxa"/>
          </w:tcPr>
          <w:p w:rsidR="00D1524A" w:rsidRDefault="00D1524A" w:rsidP="00483369">
            <w:pPr>
              <w:spacing w:before="0" w:after="200" w:line="276" w:lineRule="auto"/>
              <w:jc w:val="left"/>
              <w:rPr>
                <w:rFonts w:cs="Times New Roman"/>
                <w:lang w:eastAsia="zh-CN"/>
              </w:rPr>
            </w:pPr>
            <w:r>
              <w:rPr>
                <w:rFonts w:cs="Times New Roman"/>
                <w:lang w:eastAsia="zh-CN"/>
              </w:rPr>
              <w:t>0,73</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0,68</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0,67</w:t>
            </w: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0,74</w:t>
            </w:r>
          </w:p>
        </w:tc>
        <w:tc>
          <w:tcPr>
            <w:tcW w:w="1189" w:type="dxa"/>
          </w:tcPr>
          <w:p w:rsidR="00D1524A" w:rsidRDefault="00D1524A" w:rsidP="00483369">
            <w:pPr>
              <w:spacing w:before="0" w:after="200" w:line="276" w:lineRule="auto"/>
              <w:jc w:val="left"/>
              <w:rPr>
                <w:rFonts w:cs="Times New Roman"/>
                <w:lang w:eastAsia="zh-CN"/>
              </w:rPr>
            </w:pPr>
          </w:p>
        </w:tc>
      </w:tr>
      <w:tr w:rsidR="00D1524A" w:rsidTr="00D1524A">
        <w:tc>
          <w:tcPr>
            <w:tcW w:w="1269" w:type="dxa"/>
          </w:tcPr>
          <w:p w:rsidR="00D1524A" w:rsidRDefault="00D1524A" w:rsidP="00483369">
            <w:pPr>
              <w:spacing w:before="0" w:after="200" w:line="276" w:lineRule="auto"/>
              <w:jc w:val="left"/>
              <w:rPr>
                <w:rFonts w:cs="Times New Roman"/>
                <w:lang w:eastAsia="zh-CN"/>
              </w:rPr>
            </w:pPr>
            <w:r>
              <w:rPr>
                <w:rFonts w:cs="Times New Roman"/>
                <w:lang w:eastAsia="zh-CN"/>
              </w:rPr>
              <w:t>RF mit ADASYN</w:t>
            </w:r>
          </w:p>
        </w:tc>
        <w:tc>
          <w:tcPr>
            <w:tcW w:w="1208" w:type="dxa"/>
          </w:tcPr>
          <w:p w:rsidR="00D1524A" w:rsidRDefault="00D1524A" w:rsidP="00483369">
            <w:pPr>
              <w:spacing w:before="0" w:after="200" w:line="276" w:lineRule="auto"/>
              <w:jc w:val="left"/>
              <w:rPr>
                <w:rFonts w:cs="Times New Roman"/>
                <w:lang w:eastAsia="zh-CN"/>
              </w:rPr>
            </w:pPr>
            <w:r>
              <w:rPr>
                <w:rFonts w:cs="Times New Roman"/>
                <w:lang w:eastAsia="zh-CN"/>
              </w:rPr>
              <w:t>0,73</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0,69</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0,68</w:t>
            </w: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0,73</w:t>
            </w:r>
          </w:p>
        </w:tc>
        <w:tc>
          <w:tcPr>
            <w:tcW w:w="1189" w:type="dxa"/>
          </w:tcPr>
          <w:p w:rsidR="00D1524A" w:rsidRDefault="00D1524A" w:rsidP="00483369">
            <w:pPr>
              <w:spacing w:before="0" w:after="200" w:line="276" w:lineRule="auto"/>
              <w:jc w:val="left"/>
              <w:rPr>
                <w:rFonts w:cs="Times New Roman"/>
                <w:lang w:eastAsia="zh-CN"/>
              </w:rPr>
            </w:pPr>
          </w:p>
        </w:tc>
      </w:tr>
      <w:tr w:rsidR="00D1524A" w:rsidTr="00D1524A">
        <w:tc>
          <w:tcPr>
            <w:tcW w:w="1269" w:type="dxa"/>
          </w:tcPr>
          <w:p w:rsidR="00D1524A" w:rsidRDefault="00D1524A" w:rsidP="00483369">
            <w:pPr>
              <w:spacing w:before="0" w:after="200" w:line="276" w:lineRule="auto"/>
              <w:jc w:val="left"/>
              <w:rPr>
                <w:rFonts w:cs="Times New Roman"/>
                <w:lang w:eastAsia="zh-CN"/>
              </w:rPr>
            </w:pPr>
            <w:r>
              <w:rPr>
                <w:rFonts w:cs="Times New Roman"/>
                <w:lang w:eastAsia="zh-CN"/>
              </w:rPr>
              <w:t>RF mit T</w:t>
            </w:r>
            <w:r>
              <w:rPr>
                <w:rFonts w:cs="Times New Roman"/>
                <w:lang w:eastAsia="zh-CN"/>
              </w:rPr>
              <w:t>o</w:t>
            </w:r>
            <w:r>
              <w:rPr>
                <w:rFonts w:cs="Times New Roman"/>
                <w:lang w:eastAsia="zh-CN"/>
              </w:rPr>
              <w:t>mek Links</w:t>
            </w:r>
          </w:p>
        </w:tc>
        <w:tc>
          <w:tcPr>
            <w:tcW w:w="1208" w:type="dxa"/>
          </w:tcPr>
          <w:p w:rsidR="00D1524A" w:rsidRDefault="00D1524A" w:rsidP="00483369">
            <w:pPr>
              <w:spacing w:before="0" w:after="200" w:line="276" w:lineRule="auto"/>
              <w:jc w:val="left"/>
              <w:rPr>
                <w:rFonts w:cs="Times New Roman"/>
                <w:lang w:eastAsia="zh-CN"/>
              </w:rPr>
            </w:pPr>
            <w:r>
              <w:rPr>
                <w:rFonts w:cs="Times New Roman"/>
                <w:lang w:eastAsia="zh-CN"/>
              </w:rPr>
              <w:t>0,74</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0,68</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0,69</w:t>
            </w: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0,75</w:t>
            </w:r>
          </w:p>
        </w:tc>
        <w:tc>
          <w:tcPr>
            <w:tcW w:w="1189" w:type="dxa"/>
          </w:tcPr>
          <w:p w:rsidR="00D1524A" w:rsidRDefault="00D1524A" w:rsidP="00483369">
            <w:pPr>
              <w:spacing w:before="0" w:after="200" w:line="276" w:lineRule="auto"/>
              <w:jc w:val="left"/>
              <w:rPr>
                <w:rFonts w:cs="Times New Roman"/>
                <w:lang w:eastAsia="zh-CN"/>
              </w:rPr>
            </w:pPr>
          </w:p>
        </w:tc>
      </w:tr>
      <w:tr w:rsidR="00D1524A" w:rsidTr="00D1524A">
        <w:tc>
          <w:tcPr>
            <w:tcW w:w="1269" w:type="dxa"/>
          </w:tcPr>
          <w:p w:rsidR="00D1524A" w:rsidRDefault="00D1524A" w:rsidP="00483369">
            <w:pPr>
              <w:spacing w:before="0" w:after="200" w:line="276" w:lineRule="auto"/>
              <w:jc w:val="left"/>
              <w:rPr>
                <w:rFonts w:cs="Times New Roman"/>
                <w:lang w:eastAsia="zh-CN"/>
              </w:rPr>
            </w:pPr>
            <w:r>
              <w:rPr>
                <w:rFonts w:cs="Times New Roman"/>
                <w:lang w:eastAsia="zh-CN"/>
              </w:rPr>
              <w:t>RF mit SMOTE und Tomek Links</w:t>
            </w:r>
          </w:p>
        </w:tc>
        <w:tc>
          <w:tcPr>
            <w:tcW w:w="1208" w:type="dxa"/>
          </w:tcPr>
          <w:p w:rsidR="00D1524A" w:rsidRDefault="00D1524A" w:rsidP="00483369">
            <w:pPr>
              <w:spacing w:before="0" w:after="200" w:line="276" w:lineRule="auto"/>
              <w:jc w:val="left"/>
              <w:rPr>
                <w:rFonts w:cs="Times New Roman"/>
                <w:lang w:eastAsia="zh-CN"/>
              </w:rPr>
            </w:pPr>
            <w:r>
              <w:rPr>
                <w:rFonts w:cs="Times New Roman"/>
                <w:lang w:eastAsia="zh-CN"/>
              </w:rPr>
              <w:t>0.708</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0.69</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0.68</w:t>
            </w: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0.71</w:t>
            </w:r>
          </w:p>
        </w:tc>
        <w:tc>
          <w:tcPr>
            <w:tcW w:w="1189" w:type="dxa"/>
          </w:tcPr>
          <w:p w:rsidR="00D1524A" w:rsidRDefault="00D1524A" w:rsidP="00483369">
            <w:pPr>
              <w:spacing w:before="0" w:after="200" w:line="276" w:lineRule="auto"/>
              <w:jc w:val="left"/>
              <w:rPr>
                <w:rFonts w:cs="Times New Roman"/>
                <w:lang w:eastAsia="zh-CN"/>
              </w:rPr>
            </w:pPr>
          </w:p>
        </w:tc>
      </w:tr>
      <w:tr w:rsidR="00D1524A" w:rsidTr="00D1524A">
        <w:tc>
          <w:tcPr>
            <w:tcW w:w="1269" w:type="dxa"/>
          </w:tcPr>
          <w:p w:rsidR="00D1524A" w:rsidRDefault="00D1524A" w:rsidP="00483369">
            <w:pPr>
              <w:spacing w:before="0" w:after="200" w:line="276" w:lineRule="auto"/>
              <w:jc w:val="left"/>
              <w:rPr>
                <w:rFonts w:cs="Times New Roman"/>
                <w:lang w:eastAsia="zh-CN"/>
              </w:rPr>
            </w:pPr>
          </w:p>
        </w:tc>
        <w:tc>
          <w:tcPr>
            <w:tcW w:w="1208" w:type="dxa"/>
          </w:tcPr>
          <w:p w:rsidR="00D1524A" w:rsidRDefault="00D1524A" w:rsidP="00483369">
            <w:pPr>
              <w:spacing w:before="0" w:after="200" w:line="276" w:lineRule="auto"/>
              <w:jc w:val="left"/>
              <w:rPr>
                <w:rFonts w:cs="Times New Roman"/>
                <w:lang w:eastAsia="zh-CN"/>
              </w:rPr>
            </w:pPr>
          </w:p>
        </w:tc>
        <w:tc>
          <w:tcPr>
            <w:tcW w:w="1138" w:type="dxa"/>
          </w:tcPr>
          <w:p w:rsidR="00D1524A" w:rsidRDefault="00D1524A" w:rsidP="00483369">
            <w:pPr>
              <w:spacing w:before="0" w:after="200" w:line="276" w:lineRule="auto"/>
              <w:jc w:val="left"/>
              <w:rPr>
                <w:rFonts w:cs="Times New Roman"/>
                <w:lang w:eastAsia="zh-CN"/>
              </w:rPr>
            </w:pPr>
          </w:p>
        </w:tc>
        <w:tc>
          <w:tcPr>
            <w:tcW w:w="1372" w:type="dxa"/>
          </w:tcPr>
          <w:p w:rsidR="00D1524A" w:rsidRDefault="00D1524A" w:rsidP="00483369">
            <w:pPr>
              <w:spacing w:before="0" w:after="200" w:line="276" w:lineRule="auto"/>
              <w:jc w:val="left"/>
              <w:rPr>
                <w:rFonts w:cs="Times New Roman"/>
                <w:lang w:eastAsia="zh-CN"/>
              </w:rPr>
            </w:pP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p>
        </w:tc>
        <w:tc>
          <w:tcPr>
            <w:tcW w:w="1189" w:type="dxa"/>
          </w:tcPr>
          <w:p w:rsidR="00D1524A" w:rsidRDefault="00D1524A" w:rsidP="00CD574D">
            <w:pPr>
              <w:keepNext/>
              <w:spacing w:before="0" w:after="200" w:line="276" w:lineRule="auto"/>
              <w:jc w:val="left"/>
              <w:rPr>
                <w:rFonts w:cs="Times New Roman"/>
                <w:lang w:eastAsia="zh-CN"/>
              </w:rPr>
            </w:pPr>
          </w:p>
        </w:tc>
      </w:tr>
    </w:tbl>
    <w:p w:rsidR="00CD574D" w:rsidRDefault="00CD574D">
      <w:pPr>
        <w:pStyle w:val="Beschriftung"/>
      </w:pPr>
      <w:bookmarkStart w:id="54" w:name="_Toc439774929"/>
      <w:r>
        <w:t xml:space="preserve">Tabelle </w:t>
      </w:r>
      <w:fldSimple w:instr=" SEQ Tabelle \* ARABIC ">
        <w:r w:rsidR="0095562E">
          <w:rPr>
            <w:noProof/>
          </w:rPr>
          <w:t>3</w:t>
        </w:r>
      </w:fldSimple>
      <w:r>
        <w:t>: Ergebnisse der verschiedenen Sampling-Methoden</w:t>
      </w:r>
      <w:bookmarkEnd w:id="54"/>
    </w:p>
    <w:p w:rsidR="00071F19" w:rsidRPr="009E5AA0" w:rsidRDefault="00483369" w:rsidP="00631915">
      <w:pPr>
        <w:spacing w:before="0" w:after="200" w:line="276" w:lineRule="auto"/>
        <w:jc w:val="left"/>
        <w:rPr>
          <w:rFonts w:cs="Times New Roman"/>
          <w:lang w:eastAsia="zh-CN"/>
        </w:rPr>
      </w:pPr>
      <w:r>
        <w:rPr>
          <w:rFonts w:cs="Times New Roman"/>
          <w:lang w:eastAsia="zh-CN"/>
        </w:rPr>
        <w:br w:type="page"/>
      </w:r>
    </w:p>
    <w:p w:rsidR="00C634CC" w:rsidRDefault="007B7155" w:rsidP="007B7155">
      <w:pPr>
        <w:pStyle w:val="berschrift1"/>
      </w:pPr>
      <w:bookmarkStart w:id="55" w:name="_Toc439752226"/>
      <w:r>
        <w:lastRenderedPageBreak/>
        <w:t>Umsetzung</w:t>
      </w:r>
      <w:bookmarkEnd w:id="55"/>
    </w:p>
    <w:p w:rsidR="007B7155" w:rsidRDefault="002945E9" w:rsidP="007B7155">
      <w:r>
        <w:t>In Kapitel 4 wird die OTB-</w:t>
      </w:r>
      <w:r w:rsidR="00F81CDD">
        <w:t>Klassifizierung</w:t>
      </w:r>
      <w:r>
        <w:t xml:space="preserve"> </w:t>
      </w:r>
      <w:r w:rsidR="00F81CDD">
        <w:t>mit verschiedenen Klassifizierungsverfa</w:t>
      </w:r>
      <w:r w:rsidR="00F81CDD">
        <w:t>h</w:t>
      </w:r>
      <w:r w:rsidR="00F81CDD">
        <w:t>ren angewandt und verglichen</w:t>
      </w:r>
      <w:r>
        <w:t>. Es wird beschrieben wie die einzelnen Verfahren au</w:t>
      </w:r>
      <w:r>
        <w:t>f</w:t>
      </w:r>
      <w:r>
        <w:t xml:space="preserve">gebaut und </w:t>
      </w:r>
      <w:r w:rsidR="00D21715">
        <w:t xml:space="preserve">parametrisiert </w:t>
      </w:r>
      <w:r>
        <w:t xml:space="preserve">werden. </w:t>
      </w:r>
      <w:r w:rsidR="00F81CDD">
        <w:t xml:space="preserve">Dabei wird die bereits vorhandene Random Forest Klassifizierung mittels Oversampling und Anpassung der Hyperparameter </w:t>
      </w:r>
      <w:r w:rsidR="00421463">
        <w:t xml:space="preserve">optimiert. Desweiteren werden die gewonnen Ergebnisse mit dem alten Stand verglichen. </w:t>
      </w:r>
      <w:r w:rsidR="00AC775C">
        <w:t>Zum Schluss</w:t>
      </w:r>
      <w:r w:rsidR="00F81CDD">
        <w:t xml:space="preserve"> werden die verschiedenen Klassifizierungsverfahren</w:t>
      </w:r>
      <w:r w:rsidR="00F232A4">
        <w:t xml:space="preserve"> an das OTB-Problem angew</w:t>
      </w:r>
      <w:r w:rsidR="00AC775C">
        <w:t>and</w:t>
      </w:r>
      <w:r w:rsidR="00565131">
        <w:t>t</w:t>
      </w:r>
      <w:r w:rsidR="00AC775C">
        <w:t xml:space="preserve"> und</w:t>
      </w:r>
      <w:r w:rsidR="00421463">
        <w:t xml:space="preserve"> die einzelnen Verfahren untereinander verglichen.</w:t>
      </w:r>
    </w:p>
    <w:p w:rsidR="00CB298D" w:rsidRDefault="006A4CD2" w:rsidP="00CB298D">
      <w:pPr>
        <w:pStyle w:val="berschrift2"/>
      </w:pPr>
      <w:bookmarkStart w:id="56" w:name="_Toc439752227"/>
      <w:r>
        <w:t>Verbesserungsansatz</w:t>
      </w:r>
      <w:r w:rsidR="00B3050F">
        <w:t xml:space="preserve"> </w:t>
      </w:r>
      <w:r w:rsidR="00CB298D">
        <w:t>Random Forest</w:t>
      </w:r>
      <w:bookmarkEnd w:id="56"/>
    </w:p>
    <w:p w:rsidR="00BC3367" w:rsidRDefault="004E1DB8" w:rsidP="00BC3367">
      <w:pPr>
        <w:pStyle w:val="berschrift2"/>
      </w:pPr>
      <w:bookmarkStart w:id="57" w:name="_Toc439752228"/>
      <w:r>
        <w:t>Verwendung von n</w:t>
      </w:r>
      <w:r w:rsidR="00BC3367">
        <w:t>euronalen Netzen</w:t>
      </w:r>
      <w:bookmarkEnd w:id="57"/>
    </w:p>
    <w:p w:rsidR="00BC3367" w:rsidRDefault="00BC3367" w:rsidP="00BC3367">
      <w:pPr>
        <w:pStyle w:val="berschrift2"/>
      </w:pPr>
      <w:bookmarkStart w:id="58" w:name="_Toc439752229"/>
      <w:r>
        <w:t>Verwendung von SVM</w:t>
      </w:r>
      <w:bookmarkEnd w:id="58"/>
    </w:p>
    <w:p w:rsidR="00BC3367" w:rsidRDefault="00BC3367" w:rsidP="00CC2225">
      <w:pPr>
        <w:pStyle w:val="berschrift2"/>
      </w:pPr>
      <w:bookmarkStart w:id="59" w:name="_Toc439752230"/>
      <w:r>
        <w:t>Verwendung von Logistischer Regression</w:t>
      </w:r>
      <w:bookmarkEnd w:id="59"/>
    </w:p>
    <w:p w:rsidR="00A455EA" w:rsidRPr="00A455EA" w:rsidRDefault="00A455EA" w:rsidP="00A455EA"/>
    <w:p w:rsidR="007B7155" w:rsidRDefault="007B7155">
      <w:pPr>
        <w:spacing w:before="0" w:after="200" w:line="276" w:lineRule="auto"/>
        <w:jc w:val="left"/>
      </w:pPr>
      <w:r>
        <w:br w:type="page"/>
      </w:r>
    </w:p>
    <w:p w:rsidR="007576F5" w:rsidRDefault="000A57CD" w:rsidP="007576F5">
      <w:pPr>
        <w:pStyle w:val="berschrift1"/>
      </w:pPr>
      <w:bookmarkStart w:id="60" w:name="_Toc439752231"/>
      <w:r>
        <w:lastRenderedPageBreak/>
        <w:t>Multiple Klassifikationsverfahren</w:t>
      </w:r>
      <w:bookmarkEnd w:id="60"/>
    </w:p>
    <w:p w:rsidR="007576F5" w:rsidRPr="007576F5" w:rsidRDefault="003975BD" w:rsidP="007576F5">
      <w:r>
        <w:t xml:space="preserve">Im diesem Kapitel werden die </w:t>
      </w:r>
      <w:r w:rsidR="00C71E73">
        <w:t>verschiedenen Modelle</w:t>
      </w:r>
      <w:r>
        <w:t xml:space="preserve"> des 6. Kapitels</w:t>
      </w:r>
      <w:r w:rsidR="00C71E73">
        <w:t xml:space="preserve"> zur </w:t>
      </w:r>
      <w:r w:rsidR="00525216">
        <w:t>Vorhersage</w:t>
      </w:r>
      <w:r w:rsidR="00C71E73">
        <w:t xml:space="preserve"> der Wiedereinkaufwahrscheinlichkeit</w:t>
      </w:r>
      <w:r>
        <w:t xml:space="preserve"> kombiniert. </w:t>
      </w:r>
      <w:r w:rsidR="007576F5" w:rsidRPr="007576F5">
        <w:br w:type="page"/>
      </w:r>
    </w:p>
    <w:p w:rsidR="007B7155" w:rsidRDefault="007B7155" w:rsidP="007B7155">
      <w:pPr>
        <w:pStyle w:val="berschrift1"/>
      </w:pPr>
      <w:bookmarkStart w:id="61" w:name="_Toc439752232"/>
      <w:r>
        <w:lastRenderedPageBreak/>
        <w:t>Evaluierung</w:t>
      </w:r>
      <w:bookmarkEnd w:id="61"/>
    </w:p>
    <w:p w:rsidR="007B7155" w:rsidRDefault="007B7155" w:rsidP="007B7155"/>
    <w:p w:rsidR="007B7155" w:rsidRDefault="007B7155">
      <w:pPr>
        <w:spacing w:before="0" w:after="200" w:line="276" w:lineRule="auto"/>
        <w:jc w:val="left"/>
      </w:pPr>
      <w:r>
        <w:br w:type="page"/>
      </w:r>
    </w:p>
    <w:p w:rsidR="007B7155" w:rsidRDefault="007B7155" w:rsidP="007B7155">
      <w:pPr>
        <w:pStyle w:val="berschrift1"/>
      </w:pPr>
      <w:bookmarkStart w:id="62" w:name="_Toc439752233"/>
      <w:r>
        <w:lastRenderedPageBreak/>
        <w:t>Fazit</w:t>
      </w:r>
      <w:bookmarkEnd w:id="62"/>
    </w:p>
    <w:p w:rsidR="007B7155" w:rsidRPr="007B7155" w:rsidRDefault="007B7155" w:rsidP="007B7155"/>
    <w:p w:rsidR="003377EA" w:rsidRPr="00CE7F04" w:rsidRDefault="000E6808" w:rsidP="00CE7F04">
      <w:pPr>
        <w:sectPr w:rsidR="003377EA" w:rsidRPr="00CE7F04" w:rsidSect="00AF198B">
          <w:pgSz w:w="11906" w:h="16838"/>
          <w:pgMar w:top="1814" w:right="1814" w:bottom="1814" w:left="1814" w:header="709" w:footer="709" w:gutter="0"/>
          <w:pgNumType w:start="1"/>
          <w:cols w:space="708"/>
          <w:docGrid w:linePitch="360"/>
        </w:sectPr>
      </w:pPr>
      <w:r>
        <w:t xml:space="preserve"> </w:t>
      </w:r>
    </w:p>
    <w:p w:rsidR="009F1ABF" w:rsidRDefault="009F1ABF" w:rsidP="009F1ABF">
      <w:pPr>
        <w:pStyle w:val="berschrift1-Ohne"/>
      </w:pPr>
      <w:bookmarkStart w:id="63" w:name="_Toc439752234"/>
      <w:r w:rsidRPr="009F1ABF">
        <w:lastRenderedPageBreak/>
        <w:t>Abkürzungsverzeichnis</w:t>
      </w:r>
      <w:bookmarkEnd w:id="63"/>
    </w:p>
    <w:p w:rsidR="009F1ABF" w:rsidRPr="00CE7DFB" w:rsidRDefault="009F1ABF" w:rsidP="009F1ABF">
      <w:pPr>
        <w:pStyle w:val="Abkrzungsverzeichnis"/>
      </w:pPr>
      <w:r w:rsidRPr="00CE7DFB">
        <w:rPr>
          <w:b/>
        </w:rPr>
        <w:t>ABK</w:t>
      </w:r>
      <w:r w:rsidRPr="00CE7DFB">
        <w:tab/>
        <w:t>Abkürzung</w:t>
      </w:r>
    </w:p>
    <w:p w:rsidR="00CE7DFB" w:rsidRPr="00437969" w:rsidRDefault="00CE7DFB" w:rsidP="009F1ABF">
      <w:pPr>
        <w:pStyle w:val="Abkrzungsverzeichnis"/>
      </w:pPr>
      <w:r w:rsidRPr="00437969">
        <w:rPr>
          <w:b/>
        </w:rPr>
        <w:t>OTB</w:t>
      </w:r>
      <w:r w:rsidRPr="00437969">
        <w:rPr>
          <w:b/>
        </w:rPr>
        <w:tab/>
      </w:r>
      <w:proofErr w:type="spellStart"/>
      <w:r w:rsidRPr="00437969">
        <w:t>One</w:t>
      </w:r>
      <w:proofErr w:type="spellEnd"/>
      <w:r w:rsidRPr="00437969">
        <w:t>-time-</w:t>
      </w:r>
      <w:proofErr w:type="spellStart"/>
      <w:r w:rsidRPr="00437969">
        <w:t>buyers</w:t>
      </w:r>
      <w:proofErr w:type="spellEnd"/>
    </w:p>
    <w:p w:rsidR="00EB6F3E" w:rsidRPr="00437969" w:rsidRDefault="00B304D8" w:rsidP="00EB6F3E">
      <w:pPr>
        <w:pStyle w:val="Abkrzungsverzeichnis"/>
      </w:pPr>
      <w:r w:rsidRPr="00437969">
        <w:rPr>
          <w:b/>
        </w:rPr>
        <w:t>SVM</w:t>
      </w:r>
      <w:r w:rsidRPr="00437969">
        <w:rPr>
          <w:b/>
        </w:rPr>
        <w:tab/>
      </w:r>
      <w:r w:rsidRPr="00437969">
        <w:t xml:space="preserve">Support Vector </w:t>
      </w:r>
      <w:proofErr w:type="spellStart"/>
      <w:r w:rsidRPr="00437969">
        <w:t>Maschines</w:t>
      </w:r>
      <w:proofErr w:type="spellEnd"/>
    </w:p>
    <w:p w:rsidR="000311CC" w:rsidRDefault="00EB6F3E" w:rsidP="00EB6F3E">
      <w:pPr>
        <w:pStyle w:val="Abkrzungsverzeichnis"/>
      </w:pPr>
      <w:r>
        <w:rPr>
          <w:b/>
        </w:rPr>
        <w:t>KNN</w:t>
      </w:r>
      <w:r>
        <w:rPr>
          <w:b/>
        </w:rPr>
        <w:tab/>
      </w:r>
      <w:r w:rsidR="006A6BF3">
        <w:t>Künstliche Neuronale Netze</w:t>
      </w:r>
    </w:p>
    <w:p w:rsidR="004E64A2" w:rsidRDefault="000311CC" w:rsidP="00EB6F3E">
      <w:pPr>
        <w:pStyle w:val="Abkrzungsverzeichnis"/>
      </w:pPr>
      <w:r>
        <w:rPr>
          <w:b/>
        </w:rPr>
        <w:t>ROC</w:t>
      </w:r>
      <w:r>
        <w:rPr>
          <w:b/>
        </w:rPr>
        <w:tab/>
      </w:r>
      <w:r>
        <w:t xml:space="preserve">Receiver Operating </w:t>
      </w:r>
      <w:proofErr w:type="spellStart"/>
      <w:r>
        <w:t>Characteristic</w:t>
      </w:r>
      <w:proofErr w:type="spellEnd"/>
    </w:p>
    <w:p w:rsidR="00A34047" w:rsidRPr="00A34047" w:rsidRDefault="00A34047" w:rsidP="00EB6F3E">
      <w:pPr>
        <w:pStyle w:val="Abkrzungsverzeichnis"/>
      </w:pPr>
      <w:r>
        <w:rPr>
          <w:b/>
        </w:rPr>
        <w:t>AUC</w:t>
      </w:r>
      <w:r>
        <w:rPr>
          <w:b/>
        </w:rPr>
        <w:tab/>
      </w:r>
      <w:r>
        <w:t xml:space="preserve">Area </w:t>
      </w:r>
      <w:proofErr w:type="spellStart"/>
      <w:r>
        <w:t>Under</w:t>
      </w:r>
      <w:proofErr w:type="spellEnd"/>
      <w:r>
        <w:t xml:space="preserve"> </w:t>
      </w:r>
      <w:proofErr w:type="spellStart"/>
      <w:r>
        <w:t>the</w:t>
      </w:r>
      <w:proofErr w:type="spellEnd"/>
      <w:r>
        <w:t xml:space="preserve"> </w:t>
      </w:r>
      <w:proofErr w:type="spellStart"/>
      <w:r>
        <w:t>Curve</w:t>
      </w:r>
      <w:proofErr w:type="spellEnd"/>
    </w:p>
    <w:p w:rsidR="004E64A2" w:rsidRDefault="004E64A2" w:rsidP="00EB6F3E">
      <w:pPr>
        <w:pStyle w:val="Abkrzungsverzeichnis"/>
      </w:pPr>
      <w:r>
        <w:rPr>
          <w:b/>
        </w:rPr>
        <w:t>ADASYN</w:t>
      </w:r>
      <w:r>
        <w:rPr>
          <w:b/>
        </w:rPr>
        <w:tab/>
      </w:r>
      <w:r w:rsidRPr="004E64A2">
        <w:t>Adaptive Synthetic Sampling Approach</w:t>
      </w:r>
    </w:p>
    <w:p w:rsidR="009F1ABF" w:rsidRPr="004E64A2" w:rsidRDefault="004E64A2" w:rsidP="004E64A2">
      <w:pPr>
        <w:pStyle w:val="Abkrzungsverzeichnis"/>
        <w:ind w:left="0" w:firstLine="0"/>
        <w:rPr>
          <w:b/>
        </w:rPr>
      </w:pPr>
      <w:r w:rsidRPr="004E64A2">
        <w:rPr>
          <w:b/>
        </w:rPr>
        <w:t>SMOTE</w:t>
      </w:r>
      <w:r>
        <w:rPr>
          <w:b/>
        </w:rPr>
        <w:tab/>
      </w:r>
      <w:r>
        <w:t xml:space="preserve">Synthetic </w:t>
      </w:r>
      <w:proofErr w:type="spellStart"/>
      <w:r>
        <w:t>Monority</w:t>
      </w:r>
      <w:proofErr w:type="spellEnd"/>
      <w:r>
        <w:t xml:space="preserve"> Oversampling Technique</w:t>
      </w:r>
      <w:r w:rsidRPr="004E64A2">
        <w:rPr>
          <w:b/>
        </w:rPr>
        <w:t xml:space="preserve"> </w:t>
      </w:r>
      <w:r w:rsidR="009F1ABF" w:rsidRPr="004E64A2">
        <w:rPr>
          <w:b/>
        </w:rPr>
        <w:br w:type="page"/>
      </w:r>
    </w:p>
    <w:p w:rsidR="00197774" w:rsidRPr="006D6DE9" w:rsidRDefault="00B86D79" w:rsidP="009F1ABF">
      <w:pPr>
        <w:pStyle w:val="berschrift1-Ohne"/>
      </w:pPr>
      <w:bookmarkStart w:id="64" w:name="_Toc439752235"/>
      <w:r w:rsidRPr="006D6DE9">
        <w:lastRenderedPageBreak/>
        <w:t>Tabellenverzeichnis</w:t>
      </w:r>
      <w:bookmarkEnd w:id="64"/>
    </w:p>
    <w:p w:rsidR="00EF7741" w:rsidRDefault="00D80FA2">
      <w:pPr>
        <w:pStyle w:val="Abbildungsverzeichnis"/>
        <w:tabs>
          <w:tab w:val="right" w:leader="dot" w:pos="8268"/>
        </w:tabs>
        <w:rPr>
          <w:rFonts w:asciiTheme="minorHAnsi" w:eastAsiaTheme="minorEastAsia" w:hAnsiTheme="minorHAnsi"/>
          <w:noProof/>
          <w:sz w:val="22"/>
          <w:lang w:eastAsia="de-DE"/>
        </w:rPr>
      </w:pPr>
      <w:r>
        <w:fldChar w:fldCharType="begin"/>
      </w:r>
      <w:r w:rsidR="00161773" w:rsidRPr="006D6DE9">
        <w:instrText xml:space="preserve"> TOC \h \z \c "Tabelle" </w:instrText>
      </w:r>
      <w:r>
        <w:fldChar w:fldCharType="separate"/>
      </w:r>
      <w:hyperlink w:anchor="_Toc439774927" w:history="1">
        <w:r w:rsidR="00EF7741" w:rsidRPr="00BB76C1">
          <w:rPr>
            <w:rStyle w:val="Hyperlink"/>
            <w:noProof/>
          </w:rPr>
          <w:t>Tabelle 1: Wahrheitstabelle</w:t>
        </w:r>
        <w:r w:rsidR="00EF7741">
          <w:rPr>
            <w:noProof/>
            <w:webHidden/>
          </w:rPr>
          <w:tab/>
        </w:r>
        <w:r w:rsidR="00EF7741">
          <w:rPr>
            <w:noProof/>
            <w:webHidden/>
          </w:rPr>
          <w:fldChar w:fldCharType="begin"/>
        </w:r>
        <w:r w:rsidR="00EF7741">
          <w:rPr>
            <w:noProof/>
            <w:webHidden/>
          </w:rPr>
          <w:instrText xml:space="preserve"> PAGEREF _Toc439774927 \h </w:instrText>
        </w:r>
        <w:r w:rsidR="00EF7741">
          <w:rPr>
            <w:noProof/>
            <w:webHidden/>
          </w:rPr>
        </w:r>
        <w:r w:rsidR="00EF7741">
          <w:rPr>
            <w:noProof/>
            <w:webHidden/>
          </w:rPr>
          <w:fldChar w:fldCharType="separate"/>
        </w:r>
        <w:r w:rsidR="00EF7741">
          <w:rPr>
            <w:noProof/>
            <w:webHidden/>
          </w:rPr>
          <w:t>7</w:t>
        </w:r>
        <w:r w:rsidR="00EF7741">
          <w:rPr>
            <w:noProof/>
            <w:webHidden/>
          </w:rPr>
          <w:fldChar w:fldCharType="end"/>
        </w:r>
      </w:hyperlink>
    </w:p>
    <w:p w:rsidR="00EF7741" w:rsidRDefault="00EF7741">
      <w:pPr>
        <w:pStyle w:val="Abbildungsverzeichnis"/>
        <w:tabs>
          <w:tab w:val="right" w:leader="dot" w:pos="8268"/>
        </w:tabs>
        <w:rPr>
          <w:rFonts w:asciiTheme="minorHAnsi" w:eastAsiaTheme="minorEastAsia" w:hAnsiTheme="minorHAnsi"/>
          <w:noProof/>
          <w:sz w:val="22"/>
          <w:lang w:eastAsia="de-DE"/>
        </w:rPr>
      </w:pPr>
      <w:hyperlink w:anchor="_Toc439774928" w:history="1">
        <w:r w:rsidRPr="00BB76C1">
          <w:rPr>
            <w:rStyle w:val="Hyperlink"/>
            <w:noProof/>
          </w:rPr>
          <w:t>Tabelle 2: Wahrheitsmatrix der OTB-Klassifizierung</w:t>
        </w:r>
        <w:r>
          <w:rPr>
            <w:noProof/>
            <w:webHidden/>
          </w:rPr>
          <w:tab/>
        </w:r>
        <w:r>
          <w:rPr>
            <w:noProof/>
            <w:webHidden/>
          </w:rPr>
          <w:fldChar w:fldCharType="begin"/>
        </w:r>
        <w:r>
          <w:rPr>
            <w:noProof/>
            <w:webHidden/>
          </w:rPr>
          <w:instrText xml:space="preserve"> PAGEREF _Toc439774928 \h </w:instrText>
        </w:r>
        <w:r>
          <w:rPr>
            <w:noProof/>
            <w:webHidden/>
          </w:rPr>
        </w:r>
        <w:r>
          <w:rPr>
            <w:noProof/>
            <w:webHidden/>
          </w:rPr>
          <w:fldChar w:fldCharType="separate"/>
        </w:r>
        <w:r>
          <w:rPr>
            <w:noProof/>
            <w:webHidden/>
          </w:rPr>
          <w:t>20</w:t>
        </w:r>
        <w:r>
          <w:rPr>
            <w:noProof/>
            <w:webHidden/>
          </w:rPr>
          <w:fldChar w:fldCharType="end"/>
        </w:r>
      </w:hyperlink>
    </w:p>
    <w:p w:rsidR="00EF7741" w:rsidRDefault="00EF7741">
      <w:pPr>
        <w:pStyle w:val="Abbildungsverzeichnis"/>
        <w:tabs>
          <w:tab w:val="right" w:leader="dot" w:pos="8268"/>
        </w:tabs>
        <w:rPr>
          <w:rFonts w:asciiTheme="minorHAnsi" w:eastAsiaTheme="minorEastAsia" w:hAnsiTheme="minorHAnsi"/>
          <w:noProof/>
          <w:sz w:val="22"/>
          <w:lang w:eastAsia="de-DE"/>
        </w:rPr>
      </w:pPr>
      <w:hyperlink w:anchor="_Toc439774929" w:history="1">
        <w:r w:rsidRPr="00BB76C1">
          <w:rPr>
            <w:rStyle w:val="Hyperlink"/>
            <w:noProof/>
          </w:rPr>
          <w:t>Tabelle 3: Ergebnisse der verschiedenen Sampling-Methoden</w:t>
        </w:r>
        <w:r>
          <w:rPr>
            <w:noProof/>
            <w:webHidden/>
          </w:rPr>
          <w:tab/>
        </w:r>
        <w:r>
          <w:rPr>
            <w:noProof/>
            <w:webHidden/>
          </w:rPr>
          <w:fldChar w:fldCharType="begin"/>
        </w:r>
        <w:r>
          <w:rPr>
            <w:noProof/>
            <w:webHidden/>
          </w:rPr>
          <w:instrText xml:space="preserve"> PAGEREF _Toc439774929 \h </w:instrText>
        </w:r>
        <w:r>
          <w:rPr>
            <w:noProof/>
            <w:webHidden/>
          </w:rPr>
        </w:r>
        <w:r>
          <w:rPr>
            <w:noProof/>
            <w:webHidden/>
          </w:rPr>
          <w:fldChar w:fldCharType="separate"/>
        </w:r>
        <w:r>
          <w:rPr>
            <w:noProof/>
            <w:webHidden/>
          </w:rPr>
          <w:t>24</w:t>
        </w:r>
        <w:r>
          <w:rPr>
            <w:noProof/>
            <w:webHidden/>
          </w:rPr>
          <w:fldChar w:fldCharType="end"/>
        </w:r>
      </w:hyperlink>
    </w:p>
    <w:p w:rsidR="00161773" w:rsidRDefault="00D80FA2" w:rsidP="00197774">
      <w:r>
        <w:fldChar w:fldCharType="end"/>
      </w:r>
    </w:p>
    <w:p w:rsidR="00161773" w:rsidRDefault="00161773">
      <w:pPr>
        <w:spacing w:before="0" w:after="200" w:line="276" w:lineRule="auto"/>
        <w:jc w:val="left"/>
      </w:pPr>
      <w:r>
        <w:br w:type="page"/>
      </w:r>
    </w:p>
    <w:p w:rsidR="00197774" w:rsidRDefault="00161773" w:rsidP="00467E03">
      <w:pPr>
        <w:pStyle w:val="berschrift1-Ohne"/>
      </w:pPr>
      <w:bookmarkStart w:id="65" w:name="_Toc439752236"/>
      <w:r>
        <w:lastRenderedPageBreak/>
        <w:t>Abbildungsverzeichnis</w:t>
      </w:r>
      <w:bookmarkEnd w:id="65"/>
    </w:p>
    <w:p w:rsidR="00EF7741" w:rsidRDefault="00D80FA2">
      <w:pPr>
        <w:pStyle w:val="Abbildungsverzeichnis"/>
        <w:tabs>
          <w:tab w:val="right" w:leader="dot" w:pos="8268"/>
        </w:tabs>
        <w:rPr>
          <w:rFonts w:asciiTheme="minorHAnsi" w:eastAsiaTheme="minorEastAsia" w:hAnsiTheme="minorHAnsi"/>
          <w:noProof/>
          <w:sz w:val="22"/>
          <w:lang w:eastAsia="de-DE"/>
        </w:rPr>
      </w:pPr>
      <w:r>
        <w:fldChar w:fldCharType="begin"/>
      </w:r>
      <w:r w:rsidR="00161773">
        <w:instrText xml:space="preserve"> TOC \h \z \c "Abbildung" </w:instrText>
      </w:r>
      <w:r>
        <w:fldChar w:fldCharType="separate"/>
      </w:r>
      <w:hyperlink w:anchor="_Toc439774935" w:history="1">
        <w:r w:rsidR="00EF7741" w:rsidRPr="00902EC0">
          <w:rPr>
            <w:rStyle w:val="Hyperlink"/>
            <w:noProof/>
          </w:rPr>
          <w:t>Abbildung 2.1: Support Vector Machine [Buchquelle]</w:t>
        </w:r>
        <w:r w:rsidR="00EF7741">
          <w:rPr>
            <w:noProof/>
            <w:webHidden/>
          </w:rPr>
          <w:tab/>
        </w:r>
        <w:r w:rsidR="00EF7741">
          <w:rPr>
            <w:noProof/>
            <w:webHidden/>
          </w:rPr>
          <w:fldChar w:fldCharType="begin"/>
        </w:r>
        <w:r w:rsidR="00EF7741">
          <w:rPr>
            <w:noProof/>
            <w:webHidden/>
          </w:rPr>
          <w:instrText xml:space="preserve"> PAGEREF _Toc439774935 \h </w:instrText>
        </w:r>
        <w:r w:rsidR="00EF7741">
          <w:rPr>
            <w:noProof/>
            <w:webHidden/>
          </w:rPr>
        </w:r>
        <w:r w:rsidR="00EF7741">
          <w:rPr>
            <w:noProof/>
            <w:webHidden/>
          </w:rPr>
          <w:fldChar w:fldCharType="separate"/>
        </w:r>
        <w:r w:rsidR="00EF7741">
          <w:rPr>
            <w:noProof/>
            <w:webHidden/>
          </w:rPr>
          <w:t>3</w:t>
        </w:r>
        <w:r w:rsidR="00EF7741">
          <w:rPr>
            <w:noProof/>
            <w:webHidden/>
          </w:rPr>
          <w:fldChar w:fldCharType="end"/>
        </w:r>
      </w:hyperlink>
    </w:p>
    <w:p w:rsidR="00EF7741" w:rsidRDefault="00EF7741">
      <w:pPr>
        <w:pStyle w:val="Abbildungsverzeichnis"/>
        <w:tabs>
          <w:tab w:val="right" w:leader="dot" w:pos="8268"/>
        </w:tabs>
        <w:rPr>
          <w:rFonts w:asciiTheme="minorHAnsi" w:eastAsiaTheme="minorEastAsia" w:hAnsiTheme="minorHAnsi"/>
          <w:noProof/>
          <w:sz w:val="22"/>
          <w:lang w:eastAsia="de-DE"/>
        </w:rPr>
      </w:pPr>
      <w:hyperlink w:anchor="_Toc439774936" w:history="1">
        <w:r w:rsidRPr="00902EC0">
          <w:rPr>
            <w:rStyle w:val="Hyperlink"/>
            <w:noProof/>
          </w:rPr>
          <w:t>Abbildung 2.2: Logistische Regression anhand eines sigmoiden Kurvenverlaufes</w:t>
        </w:r>
        <w:r>
          <w:rPr>
            <w:noProof/>
            <w:webHidden/>
          </w:rPr>
          <w:tab/>
        </w:r>
        <w:r>
          <w:rPr>
            <w:noProof/>
            <w:webHidden/>
          </w:rPr>
          <w:fldChar w:fldCharType="begin"/>
        </w:r>
        <w:r>
          <w:rPr>
            <w:noProof/>
            <w:webHidden/>
          </w:rPr>
          <w:instrText xml:space="preserve"> PAGEREF _Toc439774936 \h </w:instrText>
        </w:r>
        <w:r>
          <w:rPr>
            <w:noProof/>
            <w:webHidden/>
          </w:rPr>
        </w:r>
        <w:r>
          <w:rPr>
            <w:noProof/>
            <w:webHidden/>
          </w:rPr>
          <w:fldChar w:fldCharType="separate"/>
        </w:r>
        <w:r>
          <w:rPr>
            <w:noProof/>
            <w:webHidden/>
          </w:rPr>
          <w:t>5</w:t>
        </w:r>
        <w:r>
          <w:rPr>
            <w:noProof/>
            <w:webHidden/>
          </w:rPr>
          <w:fldChar w:fldCharType="end"/>
        </w:r>
      </w:hyperlink>
    </w:p>
    <w:p w:rsidR="00EF7741" w:rsidRDefault="00EF7741">
      <w:pPr>
        <w:pStyle w:val="Abbildungsverzeichnis"/>
        <w:tabs>
          <w:tab w:val="right" w:leader="dot" w:pos="8268"/>
        </w:tabs>
        <w:rPr>
          <w:rFonts w:asciiTheme="minorHAnsi" w:eastAsiaTheme="minorEastAsia" w:hAnsiTheme="minorHAnsi"/>
          <w:noProof/>
          <w:sz w:val="22"/>
          <w:lang w:eastAsia="de-DE"/>
        </w:rPr>
      </w:pPr>
      <w:hyperlink w:anchor="_Toc439774937" w:history="1">
        <w:r w:rsidRPr="00902EC0">
          <w:rPr>
            <w:rStyle w:val="Hyperlink"/>
            <w:noProof/>
          </w:rPr>
          <w:t>Abbildung 2.3: Beispiel einer linearen Regression</w:t>
        </w:r>
        <w:r>
          <w:rPr>
            <w:noProof/>
            <w:webHidden/>
          </w:rPr>
          <w:tab/>
        </w:r>
        <w:r>
          <w:rPr>
            <w:noProof/>
            <w:webHidden/>
          </w:rPr>
          <w:fldChar w:fldCharType="begin"/>
        </w:r>
        <w:r>
          <w:rPr>
            <w:noProof/>
            <w:webHidden/>
          </w:rPr>
          <w:instrText xml:space="preserve"> PAGEREF _Toc439774937 \h </w:instrText>
        </w:r>
        <w:r>
          <w:rPr>
            <w:noProof/>
            <w:webHidden/>
          </w:rPr>
        </w:r>
        <w:r>
          <w:rPr>
            <w:noProof/>
            <w:webHidden/>
          </w:rPr>
          <w:fldChar w:fldCharType="separate"/>
        </w:r>
        <w:r>
          <w:rPr>
            <w:noProof/>
            <w:webHidden/>
          </w:rPr>
          <w:t>5</w:t>
        </w:r>
        <w:r>
          <w:rPr>
            <w:noProof/>
            <w:webHidden/>
          </w:rPr>
          <w:fldChar w:fldCharType="end"/>
        </w:r>
      </w:hyperlink>
    </w:p>
    <w:p w:rsidR="00EF7741" w:rsidRDefault="00EF7741">
      <w:pPr>
        <w:pStyle w:val="Abbildungsverzeichnis"/>
        <w:tabs>
          <w:tab w:val="right" w:leader="dot" w:pos="8268"/>
        </w:tabs>
        <w:rPr>
          <w:rFonts w:asciiTheme="minorHAnsi" w:eastAsiaTheme="minorEastAsia" w:hAnsiTheme="minorHAnsi"/>
          <w:noProof/>
          <w:sz w:val="22"/>
          <w:lang w:eastAsia="de-DE"/>
        </w:rPr>
      </w:pPr>
      <w:hyperlink w:anchor="_Toc439774938" w:history="1">
        <w:r w:rsidRPr="00902EC0">
          <w:rPr>
            <w:rStyle w:val="Hyperlink"/>
            <w:noProof/>
          </w:rPr>
          <w:t>Abbildung 2.4: Neuronales Netz</w:t>
        </w:r>
        <w:r>
          <w:rPr>
            <w:noProof/>
            <w:webHidden/>
          </w:rPr>
          <w:tab/>
        </w:r>
        <w:r>
          <w:rPr>
            <w:noProof/>
            <w:webHidden/>
          </w:rPr>
          <w:fldChar w:fldCharType="begin"/>
        </w:r>
        <w:r>
          <w:rPr>
            <w:noProof/>
            <w:webHidden/>
          </w:rPr>
          <w:instrText xml:space="preserve"> PAGEREF _Toc439774938 \h </w:instrText>
        </w:r>
        <w:r>
          <w:rPr>
            <w:noProof/>
            <w:webHidden/>
          </w:rPr>
        </w:r>
        <w:r>
          <w:rPr>
            <w:noProof/>
            <w:webHidden/>
          </w:rPr>
          <w:fldChar w:fldCharType="separate"/>
        </w:r>
        <w:r>
          <w:rPr>
            <w:noProof/>
            <w:webHidden/>
          </w:rPr>
          <w:t>6</w:t>
        </w:r>
        <w:r>
          <w:rPr>
            <w:noProof/>
            <w:webHidden/>
          </w:rPr>
          <w:fldChar w:fldCharType="end"/>
        </w:r>
      </w:hyperlink>
    </w:p>
    <w:p w:rsidR="00EF7741" w:rsidRDefault="00EF7741">
      <w:pPr>
        <w:pStyle w:val="Abbildungsverzeichnis"/>
        <w:tabs>
          <w:tab w:val="right" w:leader="dot" w:pos="8268"/>
        </w:tabs>
        <w:rPr>
          <w:rFonts w:asciiTheme="minorHAnsi" w:eastAsiaTheme="minorEastAsia" w:hAnsiTheme="minorHAnsi"/>
          <w:noProof/>
          <w:sz w:val="22"/>
          <w:lang w:eastAsia="de-DE"/>
        </w:rPr>
      </w:pPr>
      <w:hyperlink w:anchor="_Toc439774939" w:history="1">
        <w:r w:rsidRPr="00902EC0">
          <w:rPr>
            <w:rStyle w:val="Hyperlink"/>
            <w:noProof/>
          </w:rPr>
          <w:t>Abbildung 2.5: ROC – Kurve</w:t>
        </w:r>
        <w:r>
          <w:rPr>
            <w:noProof/>
            <w:webHidden/>
          </w:rPr>
          <w:tab/>
        </w:r>
        <w:r>
          <w:rPr>
            <w:noProof/>
            <w:webHidden/>
          </w:rPr>
          <w:fldChar w:fldCharType="begin"/>
        </w:r>
        <w:r>
          <w:rPr>
            <w:noProof/>
            <w:webHidden/>
          </w:rPr>
          <w:instrText xml:space="preserve"> PAGEREF _Toc439774939 \h </w:instrText>
        </w:r>
        <w:r>
          <w:rPr>
            <w:noProof/>
            <w:webHidden/>
          </w:rPr>
        </w:r>
        <w:r>
          <w:rPr>
            <w:noProof/>
            <w:webHidden/>
          </w:rPr>
          <w:fldChar w:fldCharType="separate"/>
        </w:r>
        <w:r>
          <w:rPr>
            <w:noProof/>
            <w:webHidden/>
          </w:rPr>
          <w:t>10</w:t>
        </w:r>
        <w:r>
          <w:rPr>
            <w:noProof/>
            <w:webHidden/>
          </w:rPr>
          <w:fldChar w:fldCharType="end"/>
        </w:r>
      </w:hyperlink>
    </w:p>
    <w:p w:rsidR="00161773" w:rsidRDefault="00D80FA2" w:rsidP="00161773">
      <w:r>
        <w:fldChar w:fldCharType="end"/>
      </w:r>
    </w:p>
    <w:p w:rsidR="00161773" w:rsidRDefault="00161773">
      <w:pPr>
        <w:spacing w:before="0" w:after="200" w:line="276" w:lineRule="auto"/>
        <w:jc w:val="left"/>
      </w:pPr>
      <w:r>
        <w:br w:type="page"/>
      </w:r>
    </w:p>
    <w:sdt>
      <w:sdtPr>
        <w:rPr>
          <w:rFonts w:ascii="Times New Roman" w:eastAsiaTheme="minorHAnsi" w:hAnsi="Times New Roman" w:cstheme="minorBidi"/>
          <w:b w:val="0"/>
          <w:bCs w:val="0"/>
          <w:sz w:val="24"/>
          <w:szCs w:val="22"/>
        </w:rPr>
        <w:id w:val="913428370"/>
        <w:docPartObj>
          <w:docPartGallery w:val="Bibliographies"/>
          <w:docPartUnique/>
        </w:docPartObj>
      </w:sdtPr>
      <w:sdtContent>
        <w:bookmarkStart w:id="66" w:name="_Toc439752237" w:displacedByCustomXml="prev"/>
        <w:p w:rsidR="00161773" w:rsidRDefault="00161773" w:rsidP="00467E03">
          <w:pPr>
            <w:pStyle w:val="berschrift1-Ohne"/>
          </w:pPr>
          <w:r>
            <w:t>Literaturverzeichnis</w:t>
          </w:r>
          <w:bookmarkEnd w:id="66"/>
        </w:p>
        <w:sdt>
          <w:sdtPr>
            <w:id w:val="111145805"/>
            <w:bibliography/>
          </w:sdtPr>
          <w:sdtContent>
            <w:p w:rsidR="006D6DE9" w:rsidRDefault="00D80FA2" w:rsidP="003A6ADD">
              <w:pPr>
                <w:rPr>
                  <w:rFonts w:asciiTheme="minorHAnsi" w:hAnsiTheme="minorHAnsi"/>
                  <w:noProof/>
                  <w:sz w:val="22"/>
                </w:rPr>
              </w:pPr>
              <w:r w:rsidRPr="00D80FA2">
                <w:fldChar w:fldCharType="begin"/>
              </w:r>
              <w:r w:rsidR="00161773">
                <w:instrText>BIBLIOGRAPHY</w:instrText>
              </w:r>
              <w:r w:rsidRPr="00D80FA2">
                <w:fldChar w:fldCharType="separate"/>
              </w:r>
            </w:p>
            <w:tbl>
              <w:tblPr>
                <w:tblW w:w="5000" w:type="pct"/>
                <w:tblCellSpacing w:w="15" w:type="dxa"/>
                <w:tblCellMar>
                  <w:top w:w="15" w:type="dxa"/>
                  <w:left w:w="15" w:type="dxa"/>
                  <w:bottom w:w="15" w:type="dxa"/>
                  <w:right w:w="15" w:type="dxa"/>
                </w:tblCellMar>
                <w:tblLook w:val="04A0"/>
              </w:tblPr>
              <w:tblGrid>
                <w:gridCol w:w="332"/>
                <w:gridCol w:w="8036"/>
              </w:tblGrid>
              <w:tr w:rsidR="006D6DE9" w:rsidTr="009A6CF7">
                <w:trPr>
                  <w:tblCellSpacing w:w="15" w:type="dxa"/>
                </w:trPr>
                <w:tc>
                  <w:tcPr>
                    <w:tcW w:w="171" w:type="pct"/>
                    <w:hideMark/>
                  </w:tcPr>
                  <w:p w:rsidR="006D6DE9" w:rsidRDefault="006D6DE9">
                    <w:pPr>
                      <w:pStyle w:val="Literaturverzeichnis"/>
                      <w:rPr>
                        <w:rFonts w:eastAsiaTheme="minorEastAsia"/>
                        <w:noProof/>
                      </w:rPr>
                    </w:pPr>
                    <w:r>
                      <w:rPr>
                        <w:noProof/>
                      </w:rPr>
                      <w:t xml:space="preserve">[1] </w:t>
                    </w:r>
                  </w:p>
                </w:tc>
                <w:tc>
                  <w:tcPr>
                    <w:tcW w:w="0" w:type="auto"/>
                    <w:hideMark/>
                  </w:tcPr>
                  <w:p w:rsidR="006D6DE9" w:rsidRDefault="006D6DE9">
                    <w:pPr>
                      <w:pStyle w:val="Literaturverzeichnis"/>
                      <w:rPr>
                        <w:rFonts w:eastAsiaTheme="minorEastAsia"/>
                        <w:noProof/>
                      </w:rPr>
                    </w:pPr>
                    <w:r>
                      <w:rPr>
                        <w:noProof/>
                      </w:rPr>
                      <w:t xml:space="preserve">M. Kornmeier, Wissenschaftlich schreiben leicht, 4. Hrsg., UTB, 2011. </w:t>
                    </w:r>
                  </w:p>
                </w:tc>
              </w:tr>
            </w:tbl>
            <w:p w:rsidR="006D6DE9" w:rsidRDefault="006D6DE9">
              <w:pPr>
                <w:rPr>
                  <w:rFonts w:eastAsia="Times New Roman"/>
                  <w:noProof/>
                </w:rPr>
              </w:pPr>
            </w:p>
            <w:p w:rsidR="00161773" w:rsidRPr="00161773" w:rsidRDefault="00D80FA2"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5E1" w:rsidRDefault="008125E1" w:rsidP="00E06232">
      <w:pPr>
        <w:spacing w:before="0" w:line="240" w:lineRule="auto"/>
      </w:pPr>
      <w:r>
        <w:separator/>
      </w:r>
    </w:p>
  </w:endnote>
  <w:endnote w:type="continuationSeparator" w:id="0">
    <w:p w:rsidR="008125E1" w:rsidRDefault="008125E1" w:rsidP="00E0623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FDF" w:rsidRDefault="00C65FDF" w:rsidP="001253EA">
    <w:pPr>
      <w:pStyle w:val="Fuzeile"/>
      <w:jc w:val="center"/>
    </w:pPr>
    <w:fldSimple w:instr="PAGE   \* MERGEFORMAT">
      <w:r w:rsidR="00C22861">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5E1" w:rsidRDefault="008125E1" w:rsidP="00E06232">
      <w:pPr>
        <w:spacing w:before="0" w:line="240" w:lineRule="auto"/>
      </w:pPr>
      <w:r>
        <w:separator/>
      </w:r>
    </w:p>
  </w:footnote>
  <w:footnote w:type="continuationSeparator" w:id="0">
    <w:p w:rsidR="008125E1" w:rsidRDefault="008125E1" w:rsidP="00E0623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99F"/>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A4FAC"/>
    <w:multiLevelType w:val="multilevel"/>
    <w:tmpl w:val="62CEC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9302028"/>
    <w:multiLevelType w:val="multilevel"/>
    <w:tmpl w:val="C73A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F391A"/>
    <w:multiLevelType w:val="multilevel"/>
    <w:tmpl w:val="9B300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2340AD"/>
    <w:multiLevelType w:val="multilevel"/>
    <w:tmpl w:val="D0A4B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4D67F1"/>
    <w:multiLevelType w:val="multilevel"/>
    <w:tmpl w:val="58D41C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DD0742"/>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E05D79"/>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8C0EC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D602D1"/>
    <w:multiLevelType w:val="multilevel"/>
    <w:tmpl w:val="5884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DA1FB2"/>
    <w:multiLevelType w:val="multilevel"/>
    <w:tmpl w:val="4A480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E35043F"/>
    <w:multiLevelType w:val="hybridMultilevel"/>
    <w:tmpl w:val="0866B036"/>
    <w:lvl w:ilvl="0" w:tplc="781C529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8179E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7D7577"/>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124196"/>
    <w:multiLevelType w:val="multilevel"/>
    <w:tmpl w:val="B1BE5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9AB413A"/>
    <w:multiLevelType w:val="multilevel"/>
    <w:tmpl w:val="38ACA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BB86952"/>
    <w:multiLevelType w:val="multilevel"/>
    <w:tmpl w:val="5EA2E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CF56173"/>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B63209"/>
    <w:multiLevelType w:val="multilevel"/>
    <w:tmpl w:val="97646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4CF2A41"/>
    <w:multiLevelType w:val="multilevel"/>
    <w:tmpl w:val="7D06C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75459E3"/>
    <w:multiLevelType w:val="hybridMultilevel"/>
    <w:tmpl w:val="3B8AA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A192226"/>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077A7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1616D8"/>
    <w:multiLevelType w:val="multilevel"/>
    <w:tmpl w:val="DC30B5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405D6309"/>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7D7C2A"/>
    <w:multiLevelType w:val="multilevel"/>
    <w:tmpl w:val="67E42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3025598"/>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78626C"/>
    <w:multiLevelType w:val="multilevel"/>
    <w:tmpl w:val="25129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A695AF2"/>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1E5E25"/>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7E7E6D"/>
    <w:multiLevelType w:val="multilevel"/>
    <w:tmpl w:val="BA70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7D5E6F"/>
    <w:multiLevelType w:val="multilevel"/>
    <w:tmpl w:val="2AF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6182DA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62272A"/>
    <w:multiLevelType w:val="multilevel"/>
    <w:tmpl w:val="55389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65B7EE9"/>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801347E"/>
    <w:multiLevelType w:val="multilevel"/>
    <w:tmpl w:val="0B26F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E24193A"/>
    <w:multiLevelType w:val="multilevel"/>
    <w:tmpl w:val="ED626D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0302A5C"/>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DB735A"/>
    <w:multiLevelType w:val="multilevel"/>
    <w:tmpl w:val="11FA0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E6F455B"/>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9677B5"/>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6"/>
  </w:num>
  <w:num w:numId="3">
    <w:abstractNumId w:val="41"/>
  </w:num>
  <w:num w:numId="4">
    <w:abstractNumId w:val="13"/>
  </w:num>
  <w:num w:numId="5">
    <w:abstractNumId w:val="33"/>
  </w:num>
  <w:num w:numId="6">
    <w:abstractNumId w:val="39"/>
  </w:num>
  <w:num w:numId="7">
    <w:abstractNumId w:val="6"/>
  </w:num>
  <w:num w:numId="8">
    <w:abstractNumId w:val="27"/>
  </w:num>
  <w:num w:numId="9">
    <w:abstractNumId w:val="23"/>
  </w:num>
  <w:num w:numId="10">
    <w:abstractNumId w:val="12"/>
  </w:num>
  <w:num w:numId="11">
    <w:abstractNumId w:val="22"/>
  </w:num>
  <w:num w:numId="12">
    <w:abstractNumId w:val="25"/>
  </w:num>
  <w:num w:numId="13">
    <w:abstractNumId w:val="0"/>
  </w:num>
  <w:num w:numId="14">
    <w:abstractNumId w:val="29"/>
  </w:num>
  <w:num w:numId="15">
    <w:abstractNumId w:val="8"/>
  </w:num>
  <w:num w:numId="16">
    <w:abstractNumId w:val="18"/>
  </w:num>
  <w:num w:numId="17">
    <w:abstractNumId w:val="42"/>
  </w:num>
  <w:num w:numId="18">
    <w:abstractNumId w:val="7"/>
  </w:num>
  <w:num w:numId="19">
    <w:abstractNumId w:val="43"/>
  </w:num>
  <w:num w:numId="20">
    <w:abstractNumId w:val="14"/>
  </w:num>
  <w:num w:numId="21">
    <w:abstractNumId w:val="30"/>
  </w:num>
  <w:num w:numId="22">
    <w:abstractNumId w:val="35"/>
  </w:num>
  <w:num w:numId="23">
    <w:abstractNumId w:val="2"/>
  </w:num>
  <w:num w:numId="24">
    <w:abstractNumId w:val="31"/>
  </w:num>
  <w:num w:numId="25">
    <w:abstractNumId w:val="9"/>
  </w:num>
  <w:num w:numId="26">
    <w:abstractNumId w:val="5"/>
  </w:num>
  <w:num w:numId="27">
    <w:abstractNumId w:val="37"/>
  </w:num>
  <w:num w:numId="28">
    <w:abstractNumId w:val="19"/>
  </w:num>
  <w:num w:numId="29">
    <w:abstractNumId w:val="15"/>
  </w:num>
  <w:num w:numId="30">
    <w:abstractNumId w:val="10"/>
  </w:num>
  <w:num w:numId="31">
    <w:abstractNumId w:val="40"/>
  </w:num>
  <w:num w:numId="32">
    <w:abstractNumId w:val="17"/>
  </w:num>
  <w:num w:numId="33">
    <w:abstractNumId w:val="26"/>
  </w:num>
  <w:num w:numId="34">
    <w:abstractNumId w:val="28"/>
  </w:num>
  <w:num w:numId="35">
    <w:abstractNumId w:val="4"/>
  </w:num>
  <w:num w:numId="36">
    <w:abstractNumId w:val="3"/>
  </w:num>
  <w:num w:numId="37">
    <w:abstractNumId w:val="34"/>
  </w:num>
  <w:num w:numId="38">
    <w:abstractNumId w:val="1"/>
  </w:num>
  <w:num w:numId="39">
    <w:abstractNumId w:val="38"/>
  </w:num>
  <w:num w:numId="40">
    <w:abstractNumId w:val="16"/>
  </w:num>
  <w:num w:numId="41">
    <w:abstractNumId w:val="32"/>
  </w:num>
  <w:num w:numId="42">
    <w:abstractNumId w:val="20"/>
  </w:num>
  <w:num w:numId="43">
    <w:abstractNumId w:val="21"/>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hdrShapeDefaults>
    <o:shapedefaults v:ext="edit" spidmax="66562"/>
  </w:hdrShapeDefaults>
  <w:footnotePr>
    <w:footnote w:id="-1"/>
    <w:footnote w:id="0"/>
  </w:footnotePr>
  <w:endnotePr>
    <w:endnote w:id="-1"/>
    <w:endnote w:id="0"/>
  </w:endnotePr>
  <w:compat/>
  <w:rsids>
    <w:rsidRoot w:val="00E06232"/>
    <w:rsid w:val="000005FA"/>
    <w:rsid w:val="00001D08"/>
    <w:rsid w:val="0000263E"/>
    <w:rsid w:val="0000325D"/>
    <w:rsid w:val="00011FC5"/>
    <w:rsid w:val="00014CE0"/>
    <w:rsid w:val="00016659"/>
    <w:rsid w:val="00017EB4"/>
    <w:rsid w:val="000227F0"/>
    <w:rsid w:val="00023757"/>
    <w:rsid w:val="000239D2"/>
    <w:rsid w:val="00030040"/>
    <w:rsid w:val="000311CC"/>
    <w:rsid w:val="000324E6"/>
    <w:rsid w:val="00034CC4"/>
    <w:rsid w:val="00035FC6"/>
    <w:rsid w:val="000452ED"/>
    <w:rsid w:val="000453A3"/>
    <w:rsid w:val="00047899"/>
    <w:rsid w:val="000555F0"/>
    <w:rsid w:val="00056A1E"/>
    <w:rsid w:val="000578AD"/>
    <w:rsid w:val="0006197E"/>
    <w:rsid w:val="0006279D"/>
    <w:rsid w:val="00062BC0"/>
    <w:rsid w:val="00064AD2"/>
    <w:rsid w:val="00071F19"/>
    <w:rsid w:val="00072005"/>
    <w:rsid w:val="00073E49"/>
    <w:rsid w:val="00074D5E"/>
    <w:rsid w:val="000753BA"/>
    <w:rsid w:val="00075611"/>
    <w:rsid w:val="00077581"/>
    <w:rsid w:val="000819F1"/>
    <w:rsid w:val="00083171"/>
    <w:rsid w:val="00094410"/>
    <w:rsid w:val="00097773"/>
    <w:rsid w:val="0009795C"/>
    <w:rsid w:val="000A0A3D"/>
    <w:rsid w:val="000A0FAD"/>
    <w:rsid w:val="000A57CD"/>
    <w:rsid w:val="000A5837"/>
    <w:rsid w:val="000A5C9F"/>
    <w:rsid w:val="000B42D1"/>
    <w:rsid w:val="000B4480"/>
    <w:rsid w:val="000B50C5"/>
    <w:rsid w:val="000C0EE1"/>
    <w:rsid w:val="000C11A4"/>
    <w:rsid w:val="000C16D1"/>
    <w:rsid w:val="000C230C"/>
    <w:rsid w:val="000C3326"/>
    <w:rsid w:val="000C39B5"/>
    <w:rsid w:val="000C6546"/>
    <w:rsid w:val="000D0C18"/>
    <w:rsid w:val="000D6D13"/>
    <w:rsid w:val="000D75A3"/>
    <w:rsid w:val="000E08EB"/>
    <w:rsid w:val="000E3473"/>
    <w:rsid w:val="000E4A07"/>
    <w:rsid w:val="000E6808"/>
    <w:rsid w:val="000E6FF3"/>
    <w:rsid w:val="000F1662"/>
    <w:rsid w:val="000F426F"/>
    <w:rsid w:val="000F4C8F"/>
    <w:rsid w:val="00100E49"/>
    <w:rsid w:val="00101D2F"/>
    <w:rsid w:val="00104894"/>
    <w:rsid w:val="00106448"/>
    <w:rsid w:val="00113131"/>
    <w:rsid w:val="00120C10"/>
    <w:rsid w:val="001243FC"/>
    <w:rsid w:val="001253EA"/>
    <w:rsid w:val="001275C1"/>
    <w:rsid w:val="001276E0"/>
    <w:rsid w:val="00127771"/>
    <w:rsid w:val="001343FB"/>
    <w:rsid w:val="001366E3"/>
    <w:rsid w:val="001373B7"/>
    <w:rsid w:val="00140D79"/>
    <w:rsid w:val="00142808"/>
    <w:rsid w:val="001430D9"/>
    <w:rsid w:val="0014359C"/>
    <w:rsid w:val="00144C50"/>
    <w:rsid w:val="0015048F"/>
    <w:rsid w:val="001554DC"/>
    <w:rsid w:val="0015616D"/>
    <w:rsid w:val="00161773"/>
    <w:rsid w:val="00162997"/>
    <w:rsid w:val="00162EE9"/>
    <w:rsid w:val="00166A19"/>
    <w:rsid w:val="00175342"/>
    <w:rsid w:val="00175FDE"/>
    <w:rsid w:val="0017684D"/>
    <w:rsid w:val="00177951"/>
    <w:rsid w:val="00181B99"/>
    <w:rsid w:val="0018544E"/>
    <w:rsid w:val="00196C10"/>
    <w:rsid w:val="00197774"/>
    <w:rsid w:val="001A3101"/>
    <w:rsid w:val="001A517D"/>
    <w:rsid w:val="001A542F"/>
    <w:rsid w:val="001A5997"/>
    <w:rsid w:val="001A6914"/>
    <w:rsid w:val="001B074D"/>
    <w:rsid w:val="001B5115"/>
    <w:rsid w:val="001B6004"/>
    <w:rsid w:val="001B6113"/>
    <w:rsid w:val="001C6953"/>
    <w:rsid w:val="001D1997"/>
    <w:rsid w:val="001D37E5"/>
    <w:rsid w:val="001D3E8C"/>
    <w:rsid w:val="001D61E0"/>
    <w:rsid w:val="001E2B53"/>
    <w:rsid w:val="001E74D1"/>
    <w:rsid w:val="001F04E3"/>
    <w:rsid w:val="001F3A6C"/>
    <w:rsid w:val="001F724E"/>
    <w:rsid w:val="001F7F92"/>
    <w:rsid w:val="002017E1"/>
    <w:rsid w:val="00203FC9"/>
    <w:rsid w:val="002064D0"/>
    <w:rsid w:val="002103C2"/>
    <w:rsid w:val="00214FF3"/>
    <w:rsid w:val="00216385"/>
    <w:rsid w:val="002208A8"/>
    <w:rsid w:val="002214F8"/>
    <w:rsid w:val="00224057"/>
    <w:rsid w:val="0022484A"/>
    <w:rsid w:val="00225646"/>
    <w:rsid w:val="00227BDF"/>
    <w:rsid w:val="00231367"/>
    <w:rsid w:val="002357ED"/>
    <w:rsid w:val="00237B6A"/>
    <w:rsid w:val="00240C3F"/>
    <w:rsid w:val="0024641C"/>
    <w:rsid w:val="0025064D"/>
    <w:rsid w:val="00252BD4"/>
    <w:rsid w:val="00253345"/>
    <w:rsid w:val="00254FB5"/>
    <w:rsid w:val="002569C3"/>
    <w:rsid w:val="00261481"/>
    <w:rsid w:val="00262E69"/>
    <w:rsid w:val="00263E5D"/>
    <w:rsid w:val="00265543"/>
    <w:rsid w:val="0026616F"/>
    <w:rsid w:val="00271686"/>
    <w:rsid w:val="002731E0"/>
    <w:rsid w:val="002750A8"/>
    <w:rsid w:val="002754EA"/>
    <w:rsid w:val="00280CF4"/>
    <w:rsid w:val="002864A0"/>
    <w:rsid w:val="00286CFA"/>
    <w:rsid w:val="00291A2D"/>
    <w:rsid w:val="002945E9"/>
    <w:rsid w:val="00295CEF"/>
    <w:rsid w:val="00297FFB"/>
    <w:rsid w:val="002A2B10"/>
    <w:rsid w:val="002A35F8"/>
    <w:rsid w:val="002A3B0D"/>
    <w:rsid w:val="002A410D"/>
    <w:rsid w:val="002A45F7"/>
    <w:rsid w:val="002A4DB3"/>
    <w:rsid w:val="002A61DC"/>
    <w:rsid w:val="002B14B1"/>
    <w:rsid w:val="002B2109"/>
    <w:rsid w:val="002B7DD1"/>
    <w:rsid w:val="002C03AD"/>
    <w:rsid w:val="002C0EE8"/>
    <w:rsid w:val="002C4732"/>
    <w:rsid w:val="002D2ACC"/>
    <w:rsid w:val="002D3181"/>
    <w:rsid w:val="002D39D2"/>
    <w:rsid w:val="002D774C"/>
    <w:rsid w:val="002E0141"/>
    <w:rsid w:val="002E73CC"/>
    <w:rsid w:val="002F2F70"/>
    <w:rsid w:val="002F622B"/>
    <w:rsid w:val="003031DB"/>
    <w:rsid w:val="003036A0"/>
    <w:rsid w:val="00306E33"/>
    <w:rsid w:val="00306E92"/>
    <w:rsid w:val="00307226"/>
    <w:rsid w:val="00307E3A"/>
    <w:rsid w:val="00310003"/>
    <w:rsid w:val="00310F24"/>
    <w:rsid w:val="00311430"/>
    <w:rsid w:val="00311470"/>
    <w:rsid w:val="00314391"/>
    <w:rsid w:val="003158D3"/>
    <w:rsid w:val="00317FD0"/>
    <w:rsid w:val="00321F13"/>
    <w:rsid w:val="0032289C"/>
    <w:rsid w:val="00322944"/>
    <w:rsid w:val="00322C55"/>
    <w:rsid w:val="00326DFF"/>
    <w:rsid w:val="0033105F"/>
    <w:rsid w:val="003317C4"/>
    <w:rsid w:val="0033188A"/>
    <w:rsid w:val="0033299A"/>
    <w:rsid w:val="00333518"/>
    <w:rsid w:val="00333C30"/>
    <w:rsid w:val="003377EA"/>
    <w:rsid w:val="003405EC"/>
    <w:rsid w:val="00345814"/>
    <w:rsid w:val="0034699D"/>
    <w:rsid w:val="00346B22"/>
    <w:rsid w:val="00346CAD"/>
    <w:rsid w:val="003571EC"/>
    <w:rsid w:val="00363A8E"/>
    <w:rsid w:val="00364F57"/>
    <w:rsid w:val="00365D84"/>
    <w:rsid w:val="00370E5D"/>
    <w:rsid w:val="003757D5"/>
    <w:rsid w:val="00375C88"/>
    <w:rsid w:val="00377E42"/>
    <w:rsid w:val="003842DD"/>
    <w:rsid w:val="003846B5"/>
    <w:rsid w:val="003861A1"/>
    <w:rsid w:val="00387850"/>
    <w:rsid w:val="00390AFB"/>
    <w:rsid w:val="003927E7"/>
    <w:rsid w:val="003943DF"/>
    <w:rsid w:val="003975BD"/>
    <w:rsid w:val="003A45CD"/>
    <w:rsid w:val="003A591A"/>
    <w:rsid w:val="003A6ADD"/>
    <w:rsid w:val="003B08DF"/>
    <w:rsid w:val="003B0DE0"/>
    <w:rsid w:val="003B3111"/>
    <w:rsid w:val="003B5CEA"/>
    <w:rsid w:val="003C1805"/>
    <w:rsid w:val="003C1A98"/>
    <w:rsid w:val="003C2A98"/>
    <w:rsid w:val="003C34A0"/>
    <w:rsid w:val="003C53AA"/>
    <w:rsid w:val="003C5589"/>
    <w:rsid w:val="003C5B16"/>
    <w:rsid w:val="003D6B90"/>
    <w:rsid w:val="003E0B53"/>
    <w:rsid w:val="003E0D80"/>
    <w:rsid w:val="003E6507"/>
    <w:rsid w:val="003E7D78"/>
    <w:rsid w:val="003F6356"/>
    <w:rsid w:val="00403643"/>
    <w:rsid w:val="004046CC"/>
    <w:rsid w:val="00405FB5"/>
    <w:rsid w:val="0040697B"/>
    <w:rsid w:val="00406BA1"/>
    <w:rsid w:val="00406E55"/>
    <w:rsid w:val="004074DA"/>
    <w:rsid w:val="004105E8"/>
    <w:rsid w:val="004105F6"/>
    <w:rsid w:val="004159BE"/>
    <w:rsid w:val="00421463"/>
    <w:rsid w:val="00421D12"/>
    <w:rsid w:val="00424074"/>
    <w:rsid w:val="00426423"/>
    <w:rsid w:val="00433C35"/>
    <w:rsid w:val="00436556"/>
    <w:rsid w:val="00437969"/>
    <w:rsid w:val="00441E69"/>
    <w:rsid w:val="00441F35"/>
    <w:rsid w:val="004477A4"/>
    <w:rsid w:val="004516AF"/>
    <w:rsid w:val="00456913"/>
    <w:rsid w:val="004627C1"/>
    <w:rsid w:val="00463314"/>
    <w:rsid w:val="00466512"/>
    <w:rsid w:val="00467E03"/>
    <w:rsid w:val="004707D5"/>
    <w:rsid w:val="0047121C"/>
    <w:rsid w:val="00473098"/>
    <w:rsid w:val="00474980"/>
    <w:rsid w:val="00476925"/>
    <w:rsid w:val="00483369"/>
    <w:rsid w:val="00483FAF"/>
    <w:rsid w:val="004844E3"/>
    <w:rsid w:val="00494DED"/>
    <w:rsid w:val="004A239E"/>
    <w:rsid w:val="004A7BD5"/>
    <w:rsid w:val="004B00CF"/>
    <w:rsid w:val="004B06EA"/>
    <w:rsid w:val="004B2E0C"/>
    <w:rsid w:val="004D0530"/>
    <w:rsid w:val="004D0EF5"/>
    <w:rsid w:val="004D22F4"/>
    <w:rsid w:val="004D2AD9"/>
    <w:rsid w:val="004D3478"/>
    <w:rsid w:val="004D42BF"/>
    <w:rsid w:val="004D729D"/>
    <w:rsid w:val="004D7BC2"/>
    <w:rsid w:val="004E1DB8"/>
    <w:rsid w:val="004E62CE"/>
    <w:rsid w:val="004E64A2"/>
    <w:rsid w:val="004E758B"/>
    <w:rsid w:val="004F0827"/>
    <w:rsid w:val="004F0BE0"/>
    <w:rsid w:val="004F162D"/>
    <w:rsid w:val="004F2A72"/>
    <w:rsid w:val="004F6C58"/>
    <w:rsid w:val="004F70AE"/>
    <w:rsid w:val="005004D3"/>
    <w:rsid w:val="00501E33"/>
    <w:rsid w:val="00503533"/>
    <w:rsid w:val="0050444B"/>
    <w:rsid w:val="005061FE"/>
    <w:rsid w:val="0050622D"/>
    <w:rsid w:val="00510E4E"/>
    <w:rsid w:val="005145E5"/>
    <w:rsid w:val="00520809"/>
    <w:rsid w:val="00521229"/>
    <w:rsid w:val="00522DA1"/>
    <w:rsid w:val="005233EC"/>
    <w:rsid w:val="00525216"/>
    <w:rsid w:val="00531D69"/>
    <w:rsid w:val="0053232A"/>
    <w:rsid w:val="005337F9"/>
    <w:rsid w:val="0054098B"/>
    <w:rsid w:val="00542493"/>
    <w:rsid w:val="00542DFB"/>
    <w:rsid w:val="00542FD4"/>
    <w:rsid w:val="005466E6"/>
    <w:rsid w:val="00547C20"/>
    <w:rsid w:val="00555683"/>
    <w:rsid w:val="00556C54"/>
    <w:rsid w:val="0055765B"/>
    <w:rsid w:val="00560295"/>
    <w:rsid w:val="0056491D"/>
    <w:rsid w:val="00565131"/>
    <w:rsid w:val="00573716"/>
    <w:rsid w:val="005753DA"/>
    <w:rsid w:val="00575F03"/>
    <w:rsid w:val="00577922"/>
    <w:rsid w:val="00580BB4"/>
    <w:rsid w:val="00581207"/>
    <w:rsid w:val="00582065"/>
    <w:rsid w:val="0058393F"/>
    <w:rsid w:val="00587A1E"/>
    <w:rsid w:val="0059134A"/>
    <w:rsid w:val="005926E8"/>
    <w:rsid w:val="00592A4B"/>
    <w:rsid w:val="00593A28"/>
    <w:rsid w:val="005969E1"/>
    <w:rsid w:val="005974A2"/>
    <w:rsid w:val="005C07D5"/>
    <w:rsid w:val="005C18E3"/>
    <w:rsid w:val="005C6078"/>
    <w:rsid w:val="005C62D0"/>
    <w:rsid w:val="005C7042"/>
    <w:rsid w:val="005D00EC"/>
    <w:rsid w:val="005D13C9"/>
    <w:rsid w:val="005D29E5"/>
    <w:rsid w:val="005D2B8A"/>
    <w:rsid w:val="005D2BB5"/>
    <w:rsid w:val="005D356B"/>
    <w:rsid w:val="005D392C"/>
    <w:rsid w:val="005E58D4"/>
    <w:rsid w:val="005E75F4"/>
    <w:rsid w:val="005F196D"/>
    <w:rsid w:val="005F3012"/>
    <w:rsid w:val="005F3CAD"/>
    <w:rsid w:val="006003A6"/>
    <w:rsid w:val="006013CE"/>
    <w:rsid w:val="006018CC"/>
    <w:rsid w:val="006065DE"/>
    <w:rsid w:val="00607C0F"/>
    <w:rsid w:val="0061041A"/>
    <w:rsid w:val="00610BF8"/>
    <w:rsid w:val="00611926"/>
    <w:rsid w:val="00611B03"/>
    <w:rsid w:val="00611E3D"/>
    <w:rsid w:val="006123B6"/>
    <w:rsid w:val="006129C9"/>
    <w:rsid w:val="00615C48"/>
    <w:rsid w:val="00616C38"/>
    <w:rsid w:val="00620077"/>
    <w:rsid w:val="00622DF5"/>
    <w:rsid w:val="00623229"/>
    <w:rsid w:val="00623273"/>
    <w:rsid w:val="00626706"/>
    <w:rsid w:val="0063096B"/>
    <w:rsid w:val="00631915"/>
    <w:rsid w:val="006321A9"/>
    <w:rsid w:val="0063367F"/>
    <w:rsid w:val="0063534E"/>
    <w:rsid w:val="0063743C"/>
    <w:rsid w:val="00643ED6"/>
    <w:rsid w:val="00646F76"/>
    <w:rsid w:val="00647AF4"/>
    <w:rsid w:val="00651739"/>
    <w:rsid w:val="0065199F"/>
    <w:rsid w:val="00652AB8"/>
    <w:rsid w:val="006577B4"/>
    <w:rsid w:val="006658B2"/>
    <w:rsid w:val="006676AB"/>
    <w:rsid w:val="006703ED"/>
    <w:rsid w:val="0067081C"/>
    <w:rsid w:val="00671476"/>
    <w:rsid w:val="00676981"/>
    <w:rsid w:val="00683E68"/>
    <w:rsid w:val="006842F3"/>
    <w:rsid w:val="006864CD"/>
    <w:rsid w:val="006A4CD2"/>
    <w:rsid w:val="006A4E84"/>
    <w:rsid w:val="006A5757"/>
    <w:rsid w:val="006A6BF3"/>
    <w:rsid w:val="006A6C12"/>
    <w:rsid w:val="006A74C5"/>
    <w:rsid w:val="006B0845"/>
    <w:rsid w:val="006B32F4"/>
    <w:rsid w:val="006B58F1"/>
    <w:rsid w:val="006C199A"/>
    <w:rsid w:val="006C255D"/>
    <w:rsid w:val="006C309B"/>
    <w:rsid w:val="006C596A"/>
    <w:rsid w:val="006C752C"/>
    <w:rsid w:val="006D0617"/>
    <w:rsid w:val="006D6DE9"/>
    <w:rsid w:val="006E51B5"/>
    <w:rsid w:val="006E6B00"/>
    <w:rsid w:val="006E716A"/>
    <w:rsid w:val="006E7181"/>
    <w:rsid w:val="006E7F86"/>
    <w:rsid w:val="006F0946"/>
    <w:rsid w:val="00700C75"/>
    <w:rsid w:val="00701164"/>
    <w:rsid w:val="00702909"/>
    <w:rsid w:val="0070569E"/>
    <w:rsid w:val="00706281"/>
    <w:rsid w:val="007064A1"/>
    <w:rsid w:val="007109CB"/>
    <w:rsid w:val="00712AB0"/>
    <w:rsid w:val="00721193"/>
    <w:rsid w:val="00721358"/>
    <w:rsid w:val="0072554E"/>
    <w:rsid w:val="007255B2"/>
    <w:rsid w:val="00731DEE"/>
    <w:rsid w:val="00733DD1"/>
    <w:rsid w:val="00733E23"/>
    <w:rsid w:val="00736432"/>
    <w:rsid w:val="00742A2D"/>
    <w:rsid w:val="00745119"/>
    <w:rsid w:val="00752E15"/>
    <w:rsid w:val="00753617"/>
    <w:rsid w:val="00756A8F"/>
    <w:rsid w:val="00756FF4"/>
    <w:rsid w:val="007576F5"/>
    <w:rsid w:val="00757C23"/>
    <w:rsid w:val="00764234"/>
    <w:rsid w:val="007645B6"/>
    <w:rsid w:val="00765963"/>
    <w:rsid w:val="00766972"/>
    <w:rsid w:val="00771307"/>
    <w:rsid w:val="00772CAF"/>
    <w:rsid w:val="007730DF"/>
    <w:rsid w:val="007824E1"/>
    <w:rsid w:val="00782E87"/>
    <w:rsid w:val="0078317C"/>
    <w:rsid w:val="007847DD"/>
    <w:rsid w:val="00785B90"/>
    <w:rsid w:val="00787359"/>
    <w:rsid w:val="007922A4"/>
    <w:rsid w:val="00795206"/>
    <w:rsid w:val="00796049"/>
    <w:rsid w:val="00796B88"/>
    <w:rsid w:val="007A0E2D"/>
    <w:rsid w:val="007A441C"/>
    <w:rsid w:val="007A6168"/>
    <w:rsid w:val="007A7434"/>
    <w:rsid w:val="007B02BE"/>
    <w:rsid w:val="007B30A9"/>
    <w:rsid w:val="007B5147"/>
    <w:rsid w:val="007B7155"/>
    <w:rsid w:val="007C06D5"/>
    <w:rsid w:val="007C42E7"/>
    <w:rsid w:val="007C6AA1"/>
    <w:rsid w:val="007C7E2D"/>
    <w:rsid w:val="007D0834"/>
    <w:rsid w:val="007D08B4"/>
    <w:rsid w:val="007D22B9"/>
    <w:rsid w:val="007D2BFE"/>
    <w:rsid w:val="007D5279"/>
    <w:rsid w:val="007D78A9"/>
    <w:rsid w:val="007E0541"/>
    <w:rsid w:val="007E2BD0"/>
    <w:rsid w:val="007E2F09"/>
    <w:rsid w:val="007E5D81"/>
    <w:rsid w:val="007E63D6"/>
    <w:rsid w:val="007F546A"/>
    <w:rsid w:val="007F7218"/>
    <w:rsid w:val="007F7268"/>
    <w:rsid w:val="008006B2"/>
    <w:rsid w:val="008014A9"/>
    <w:rsid w:val="008024AE"/>
    <w:rsid w:val="00804714"/>
    <w:rsid w:val="008111D6"/>
    <w:rsid w:val="008125E1"/>
    <w:rsid w:val="00814810"/>
    <w:rsid w:val="008163C0"/>
    <w:rsid w:val="0082079F"/>
    <w:rsid w:val="00821379"/>
    <w:rsid w:val="00822A96"/>
    <w:rsid w:val="008237CE"/>
    <w:rsid w:val="00824982"/>
    <w:rsid w:val="00824EA1"/>
    <w:rsid w:val="00825352"/>
    <w:rsid w:val="008271F8"/>
    <w:rsid w:val="008273A7"/>
    <w:rsid w:val="00833A83"/>
    <w:rsid w:val="00836673"/>
    <w:rsid w:val="00837192"/>
    <w:rsid w:val="00837E0A"/>
    <w:rsid w:val="00840C09"/>
    <w:rsid w:val="008415B2"/>
    <w:rsid w:val="00845F95"/>
    <w:rsid w:val="00846889"/>
    <w:rsid w:val="00847DD8"/>
    <w:rsid w:val="00847E9E"/>
    <w:rsid w:val="008511E9"/>
    <w:rsid w:val="008515DA"/>
    <w:rsid w:val="008607EC"/>
    <w:rsid w:val="00864154"/>
    <w:rsid w:val="008678FA"/>
    <w:rsid w:val="00867C4D"/>
    <w:rsid w:val="00871AC1"/>
    <w:rsid w:val="008726CA"/>
    <w:rsid w:val="00873B8D"/>
    <w:rsid w:val="00875935"/>
    <w:rsid w:val="00880538"/>
    <w:rsid w:val="00882ED4"/>
    <w:rsid w:val="00884CCB"/>
    <w:rsid w:val="0088575C"/>
    <w:rsid w:val="00887819"/>
    <w:rsid w:val="00891E22"/>
    <w:rsid w:val="00893EA5"/>
    <w:rsid w:val="008A233D"/>
    <w:rsid w:val="008A7209"/>
    <w:rsid w:val="008B005D"/>
    <w:rsid w:val="008B448E"/>
    <w:rsid w:val="008B515C"/>
    <w:rsid w:val="008B5E8B"/>
    <w:rsid w:val="008B7BCD"/>
    <w:rsid w:val="008C5D27"/>
    <w:rsid w:val="008D3C93"/>
    <w:rsid w:val="008D5270"/>
    <w:rsid w:val="008D6BA4"/>
    <w:rsid w:val="008D72EF"/>
    <w:rsid w:val="008E1BAD"/>
    <w:rsid w:val="008E1D35"/>
    <w:rsid w:val="008E5BD5"/>
    <w:rsid w:val="008E5CED"/>
    <w:rsid w:val="008E616B"/>
    <w:rsid w:val="008E6CFF"/>
    <w:rsid w:val="008F2ACA"/>
    <w:rsid w:val="008F3683"/>
    <w:rsid w:val="008F7B06"/>
    <w:rsid w:val="009027D8"/>
    <w:rsid w:val="009038B0"/>
    <w:rsid w:val="00907B16"/>
    <w:rsid w:val="009118EB"/>
    <w:rsid w:val="009126EB"/>
    <w:rsid w:val="00913B18"/>
    <w:rsid w:val="00921EEA"/>
    <w:rsid w:val="00923AB7"/>
    <w:rsid w:val="009252F1"/>
    <w:rsid w:val="00926A30"/>
    <w:rsid w:val="00930F11"/>
    <w:rsid w:val="00940905"/>
    <w:rsid w:val="0095041D"/>
    <w:rsid w:val="00951D1F"/>
    <w:rsid w:val="0095562E"/>
    <w:rsid w:val="009559ED"/>
    <w:rsid w:val="009606C9"/>
    <w:rsid w:val="00962003"/>
    <w:rsid w:val="00962CB6"/>
    <w:rsid w:val="009704C2"/>
    <w:rsid w:val="00970EBD"/>
    <w:rsid w:val="0097181F"/>
    <w:rsid w:val="00974712"/>
    <w:rsid w:val="00976CF2"/>
    <w:rsid w:val="009828C5"/>
    <w:rsid w:val="0098318B"/>
    <w:rsid w:val="00984704"/>
    <w:rsid w:val="00986B59"/>
    <w:rsid w:val="00992A03"/>
    <w:rsid w:val="009A3B26"/>
    <w:rsid w:val="009A4CE1"/>
    <w:rsid w:val="009A4D8A"/>
    <w:rsid w:val="009A6CF7"/>
    <w:rsid w:val="009B190C"/>
    <w:rsid w:val="009B3520"/>
    <w:rsid w:val="009B7892"/>
    <w:rsid w:val="009C035F"/>
    <w:rsid w:val="009C121A"/>
    <w:rsid w:val="009C5650"/>
    <w:rsid w:val="009C60AD"/>
    <w:rsid w:val="009C6618"/>
    <w:rsid w:val="009C6B08"/>
    <w:rsid w:val="009D01E2"/>
    <w:rsid w:val="009D2B63"/>
    <w:rsid w:val="009D5617"/>
    <w:rsid w:val="009D76C1"/>
    <w:rsid w:val="009E1A0F"/>
    <w:rsid w:val="009E1ABC"/>
    <w:rsid w:val="009E2A59"/>
    <w:rsid w:val="009E5AA0"/>
    <w:rsid w:val="009F1ABF"/>
    <w:rsid w:val="00A0541A"/>
    <w:rsid w:val="00A0733B"/>
    <w:rsid w:val="00A0796F"/>
    <w:rsid w:val="00A110C7"/>
    <w:rsid w:val="00A11A3E"/>
    <w:rsid w:val="00A17A13"/>
    <w:rsid w:val="00A26484"/>
    <w:rsid w:val="00A30036"/>
    <w:rsid w:val="00A3199B"/>
    <w:rsid w:val="00A34047"/>
    <w:rsid w:val="00A40337"/>
    <w:rsid w:val="00A40DE3"/>
    <w:rsid w:val="00A455EA"/>
    <w:rsid w:val="00A4563A"/>
    <w:rsid w:val="00A50675"/>
    <w:rsid w:val="00A52134"/>
    <w:rsid w:val="00A53FF2"/>
    <w:rsid w:val="00A6492A"/>
    <w:rsid w:val="00A66617"/>
    <w:rsid w:val="00A67C92"/>
    <w:rsid w:val="00A708D5"/>
    <w:rsid w:val="00A75D6D"/>
    <w:rsid w:val="00A772AA"/>
    <w:rsid w:val="00A802AC"/>
    <w:rsid w:val="00A8080C"/>
    <w:rsid w:val="00A8622E"/>
    <w:rsid w:val="00A90689"/>
    <w:rsid w:val="00A907C8"/>
    <w:rsid w:val="00A9092C"/>
    <w:rsid w:val="00A91844"/>
    <w:rsid w:val="00A92CEB"/>
    <w:rsid w:val="00A96C3D"/>
    <w:rsid w:val="00A97D49"/>
    <w:rsid w:val="00AA1D76"/>
    <w:rsid w:val="00AA1FA4"/>
    <w:rsid w:val="00AA3CAF"/>
    <w:rsid w:val="00AB003A"/>
    <w:rsid w:val="00AB235E"/>
    <w:rsid w:val="00AB359D"/>
    <w:rsid w:val="00AB7935"/>
    <w:rsid w:val="00AB79E4"/>
    <w:rsid w:val="00AC1860"/>
    <w:rsid w:val="00AC30C2"/>
    <w:rsid w:val="00AC624F"/>
    <w:rsid w:val="00AC775C"/>
    <w:rsid w:val="00AD2C01"/>
    <w:rsid w:val="00AD31D5"/>
    <w:rsid w:val="00AD5978"/>
    <w:rsid w:val="00AD63A1"/>
    <w:rsid w:val="00AD714B"/>
    <w:rsid w:val="00AE21B9"/>
    <w:rsid w:val="00AE7CFC"/>
    <w:rsid w:val="00AF198B"/>
    <w:rsid w:val="00AF52FF"/>
    <w:rsid w:val="00AF72D5"/>
    <w:rsid w:val="00B01E4B"/>
    <w:rsid w:val="00B0320D"/>
    <w:rsid w:val="00B12657"/>
    <w:rsid w:val="00B127AF"/>
    <w:rsid w:val="00B12E55"/>
    <w:rsid w:val="00B201C0"/>
    <w:rsid w:val="00B2148A"/>
    <w:rsid w:val="00B2349D"/>
    <w:rsid w:val="00B246A3"/>
    <w:rsid w:val="00B27A14"/>
    <w:rsid w:val="00B304D8"/>
    <w:rsid w:val="00B3050F"/>
    <w:rsid w:val="00B32BAF"/>
    <w:rsid w:val="00B34ACF"/>
    <w:rsid w:val="00B36179"/>
    <w:rsid w:val="00B36D41"/>
    <w:rsid w:val="00B37F08"/>
    <w:rsid w:val="00B40F88"/>
    <w:rsid w:val="00B42607"/>
    <w:rsid w:val="00B42F04"/>
    <w:rsid w:val="00B431B6"/>
    <w:rsid w:val="00B4550C"/>
    <w:rsid w:val="00B526A1"/>
    <w:rsid w:val="00B533D8"/>
    <w:rsid w:val="00B55718"/>
    <w:rsid w:val="00B557C0"/>
    <w:rsid w:val="00B57BD2"/>
    <w:rsid w:val="00B62350"/>
    <w:rsid w:val="00B624C4"/>
    <w:rsid w:val="00B63535"/>
    <w:rsid w:val="00B63F03"/>
    <w:rsid w:val="00B64CB6"/>
    <w:rsid w:val="00B659BA"/>
    <w:rsid w:val="00B66309"/>
    <w:rsid w:val="00B717BA"/>
    <w:rsid w:val="00B75C1D"/>
    <w:rsid w:val="00B76208"/>
    <w:rsid w:val="00B770DB"/>
    <w:rsid w:val="00B83FE1"/>
    <w:rsid w:val="00B8488E"/>
    <w:rsid w:val="00B86D79"/>
    <w:rsid w:val="00B90768"/>
    <w:rsid w:val="00B908EF"/>
    <w:rsid w:val="00B928E0"/>
    <w:rsid w:val="00B93725"/>
    <w:rsid w:val="00B951BC"/>
    <w:rsid w:val="00B95910"/>
    <w:rsid w:val="00B97A6E"/>
    <w:rsid w:val="00BA198A"/>
    <w:rsid w:val="00BA292B"/>
    <w:rsid w:val="00BA2FE9"/>
    <w:rsid w:val="00BA434D"/>
    <w:rsid w:val="00BA61A0"/>
    <w:rsid w:val="00BA6736"/>
    <w:rsid w:val="00BB1A64"/>
    <w:rsid w:val="00BB3320"/>
    <w:rsid w:val="00BB3CFF"/>
    <w:rsid w:val="00BB4F2D"/>
    <w:rsid w:val="00BC1022"/>
    <w:rsid w:val="00BC2F64"/>
    <w:rsid w:val="00BC3367"/>
    <w:rsid w:val="00BC4CF3"/>
    <w:rsid w:val="00BD38D0"/>
    <w:rsid w:val="00BD60D7"/>
    <w:rsid w:val="00BE087D"/>
    <w:rsid w:val="00BE189E"/>
    <w:rsid w:val="00BE2805"/>
    <w:rsid w:val="00BE5BF6"/>
    <w:rsid w:val="00BE7CEC"/>
    <w:rsid w:val="00BF18B6"/>
    <w:rsid w:val="00BF2214"/>
    <w:rsid w:val="00BF3DAB"/>
    <w:rsid w:val="00BF5626"/>
    <w:rsid w:val="00BF640E"/>
    <w:rsid w:val="00BF6827"/>
    <w:rsid w:val="00BF77D1"/>
    <w:rsid w:val="00C00908"/>
    <w:rsid w:val="00C00F79"/>
    <w:rsid w:val="00C02EB2"/>
    <w:rsid w:val="00C04D91"/>
    <w:rsid w:val="00C126F8"/>
    <w:rsid w:val="00C1526F"/>
    <w:rsid w:val="00C158A8"/>
    <w:rsid w:val="00C162B4"/>
    <w:rsid w:val="00C20538"/>
    <w:rsid w:val="00C223FF"/>
    <w:rsid w:val="00C22861"/>
    <w:rsid w:val="00C266FB"/>
    <w:rsid w:val="00C336BA"/>
    <w:rsid w:val="00C35473"/>
    <w:rsid w:val="00C37670"/>
    <w:rsid w:val="00C40CFE"/>
    <w:rsid w:val="00C45FE5"/>
    <w:rsid w:val="00C54702"/>
    <w:rsid w:val="00C56086"/>
    <w:rsid w:val="00C565B7"/>
    <w:rsid w:val="00C57DBF"/>
    <w:rsid w:val="00C623C7"/>
    <w:rsid w:val="00C634CC"/>
    <w:rsid w:val="00C63F42"/>
    <w:rsid w:val="00C64300"/>
    <w:rsid w:val="00C65444"/>
    <w:rsid w:val="00C65687"/>
    <w:rsid w:val="00C656F6"/>
    <w:rsid w:val="00C65B3B"/>
    <w:rsid w:val="00C65FDF"/>
    <w:rsid w:val="00C66FD9"/>
    <w:rsid w:val="00C717E0"/>
    <w:rsid w:val="00C71E73"/>
    <w:rsid w:val="00C72E44"/>
    <w:rsid w:val="00C77405"/>
    <w:rsid w:val="00C80446"/>
    <w:rsid w:val="00C811FF"/>
    <w:rsid w:val="00C82069"/>
    <w:rsid w:val="00C820A1"/>
    <w:rsid w:val="00C82D8E"/>
    <w:rsid w:val="00C83093"/>
    <w:rsid w:val="00C8332D"/>
    <w:rsid w:val="00C83E87"/>
    <w:rsid w:val="00C87CE7"/>
    <w:rsid w:val="00C92CF3"/>
    <w:rsid w:val="00C93954"/>
    <w:rsid w:val="00C96C98"/>
    <w:rsid w:val="00CA36FF"/>
    <w:rsid w:val="00CA4764"/>
    <w:rsid w:val="00CA4FFB"/>
    <w:rsid w:val="00CA6312"/>
    <w:rsid w:val="00CA66CF"/>
    <w:rsid w:val="00CA681A"/>
    <w:rsid w:val="00CA69C6"/>
    <w:rsid w:val="00CB16A8"/>
    <w:rsid w:val="00CB298D"/>
    <w:rsid w:val="00CB3E9E"/>
    <w:rsid w:val="00CB3F32"/>
    <w:rsid w:val="00CB5A23"/>
    <w:rsid w:val="00CC2225"/>
    <w:rsid w:val="00CC30E3"/>
    <w:rsid w:val="00CC3971"/>
    <w:rsid w:val="00CD437C"/>
    <w:rsid w:val="00CD574D"/>
    <w:rsid w:val="00CE0C25"/>
    <w:rsid w:val="00CE1C55"/>
    <w:rsid w:val="00CE33F4"/>
    <w:rsid w:val="00CE3B8E"/>
    <w:rsid w:val="00CE5274"/>
    <w:rsid w:val="00CE7DFB"/>
    <w:rsid w:val="00CE7F04"/>
    <w:rsid w:val="00CF038F"/>
    <w:rsid w:val="00CF3A4E"/>
    <w:rsid w:val="00D05817"/>
    <w:rsid w:val="00D06043"/>
    <w:rsid w:val="00D07110"/>
    <w:rsid w:val="00D076DD"/>
    <w:rsid w:val="00D1524A"/>
    <w:rsid w:val="00D15BBD"/>
    <w:rsid w:val="00D177C4"/>
    <w:rsid w:val="00D2119E"/>
    <w:rsid w:val="00D216DB"/>
    <w:rsid w:val="00D21715"/>
    <w:rsid w:val="00D21A17"/>
    <w:rsid w:val="00D21FA7"/>
    <w:rsid w:val="00D26F8C"/>
    <w:rsid w:val="00D27176"/>
    <w:rsid w:val="00D27EC1"/>
    <w:rsid w:val="00D30716"/>
    <w:rsid w:val="00D31D22"/>
    <w:rsid w:val="00D32128"/>
    <w:rsid w:val="00D33A8A"/>
    <w:rsid w:val="00D34054"/>
    <w:rsid w:val="00D36860"/>
    <w:rsid w:val="00D40185"/>
    <w:rsid w:val="00D47D4A"/>
    <w:rsid w:val="00D50A15"/>
    <w:rsid w:val="00D51109"/>
    <w:rsid w:val="00D51651"/>
    <w:rsid w:val="00D556BF"/>
    <w:rsid w:val="00D558E3"/>
    <w:rsid w:val="00D575AD"/>
    <w:rsid w:val="00D577E3"/>
    <w:rsid w:val="00D57CCC"/>
    <w:rsid w:val="00D60A2D"/>
    <w:rsid w:val="00D615A6"/>
    <w:rsid w:val="00D619E8"/>
    <w:rsid w:val="00D62557"/>
    <w:rsid w:val="00D63396"/>
    <w:rsid w:val="00D637A5"/>
    <w:rsid w:val="00D65655"/>
    <w:rsid w:val="00D70AA4"/>
    <w:rsid w:val="00D74501"/>
    <w:rsid w:val="00D74D4C"/>
    <w:rsid w:val="00D80FA2"/>
    <w:rsid w:val="00D81051"/>
    <w:rsid w:val="00D9145E"/>
    <w:rsid w:val="00DA1FA7"/>
    <w:rsid w:val="00DA312B"/>
    <w:rsid w:val="00DA34CC"/>
    <w:rsid w:val="00DA5AC3"/>
    <w:rsid w:val="00DA6E92"/>
    <w:rsid w:val="00DB351F"/>
    <w:rsid w:val="00DD1A79"/>
    <w:rsid w:val="00DD3B33"/>
    <w:rsid w:val="00DD5D10"/>
    <w:rsid w:val="00DD7E45"/>
    <w:rsid w:val="00DD7EC6"/>
    <w:rsid w:val="00DE2691"/>
    <w:rsid w:val="00DE5CA5"/>
    <w:rsid w:val="00DE7475"/>
    <w:rsid w:val="00DF40EF"/>
    <w:rsid w:val="00DF7225"/>
    <w:rsid w:val="00DF75FA"/>
    <w:rsid w:val="00E03C28"/>
    <w:rsid w:val="00E04CD9"/>
    <w:rsid w:val="00E06232"/>
    <w:rsid w:val="00E062AE"/>
    <w:rsid w:val="00E12DD5"/>
    <w:rsid w:val="00E14F7D"/>
    <w:rsid w:val="00E2049C"/>
    <w:rsid w:val="00E25522"/>
    <w:rsid w:val="00E259AB"/>
    <w:rsid w:val="00E327DF"/>
    <w:rsid w:val="00E37E6C"/>
    <w:rsid w:val="00E37FBB"/>
    <w:rsid w:val="00E416A3"/>
    <w:rsid w:val="00E436F9"/>
    <w:rsid w:val="00E46C60"/>
    <w:rsid w:val="00E50EF7"/>
    <w:rsid w:val="00E530D9"/>
    <w:rsid w:val="00E5519A"/>
    <w:rsid w:val="00E66951"/>
    <w:rsid w:val="00E73290"/>
    <w:rsid w:val="00E7529C"/>
    <w:rsid w:val="00E809A9"/>
    <w:rsid w:val="00E80E4C"/>
    <w:rsid w:val="00E813A5"/>
    <w:rsid w:val="00E830CC"/>
    <w:rsid w:val="00E84111"/>
    <w:rsid w:val="00E91FA2"/>
    <w:rsid w:val="00E93408"/>
    <w:rsid w:val="00E948F0"/>
    <w:rsid w:val="00E9603D"/>
    <w:rsid w:val="00E97D2F"/>
    <w:rsid w:val="00EA32F7"/>
    <w:rsid w:val="00EA3D38"/>
    <w:rsid w:val="00EA5344"/>
    <w:rsid w:val="00EA6E27"/>
    <w:rsid w:val="00EA763F"/>
    <w:rsid w:val="00EB2205"/>
    <w:rsid w:val="00EB6F3E"/>
    <w:rsid w:val="00EC11CC"/>
    <w:rsid w:val="00EC22E7"/>
    <w:rsid w:val="00EC2AD6"/>
    <w:rsid w:val="00EC7582"/>
    <w:rsid w:val="00ED4605"/>
    <w:rsid w:val="00EE273F"/>
    <w:rsid w:val="00EE482F"/>
    <w:rsid w:val="00EE52A2"/>
    <w:rsid w:val="00EE54B8"/>
    <w:rsid w:val="00EE63B2"/>
    <w:rsid w:val="00EE67F3"/>
    <w:rsid w:val="00EF11F8"/>
    <w:rsid w:val="00EF384C"/>
    <w:rsid w:val="00EF55E5"/>
    <w:rsid w:val="00EF6038"/>
    <w:rsid w:val="00EF7741"/>
    <w:rsid w:val="00F00570"/>
    <w:rsid w:val="00F00F88"/>
    <w:rsid w:val="00F015AB"/>
    <w:rsid w:val="00F057E9"/>
    <w:rsid w:val="00F07301"/>
    <w:rsid w:val="00F13BE6"/>
    <w:rsid w:val="00F221FD"/>
    <w:rsid w:val="00F23062"/>
    <w:rsid w:val="00F232A4"/>
    <w:rsid w:val="00F2425C"/>
    <w:rsid w:val="00F248EA"/>
    <w:rsid w:val="00F24E89"/>
    <w:rsid w:val="00F256DA"/>
    <w:rsid w:val="00F26849"/>
    <w:rsid w:val="00F31825"/>
    <w:rsid w:val="00F321F1"/>
    <w:rsid w:val="00F3278E"/>
    <w:rsid w:val="00F34FB3"/>
    <w:rsid w:val="00F3542C"/>
    <w:rsid w:val="00F35E0B"/>
    <w:rsid w:val="00F40536"/>
    <w:rsid w:val="00F41B93"/>
    <w:rsid w:val="00F423DF"/>
    <w:rsid w:val="00F45B96"/>
    <w:rsid w:val="00F51561"/>
    <w:rsid w:val="00F53B46"/>
    <w:rsid w:val="00F5605B"/>
    <w:rsid w:val="00F57980"/>
    <w:rsid w:val="00F610A5"/>
    <w:rsid w:val="00F62C94"/>
    <w:rsid w:val="00F63CA2"/>
    <w:rsid w:val="00F64B2C"/>
    <w:rsid w:val="00F652A6"/>
    <w:rsid w:val="00F678A8"/>
    <w:rsid w:val="00F70180"/>
    <w:rsid w:val="00F72080"/>
    <w:rsid w:val="00F72DE4"/>
    <w:rsid w:val="00F72EA4"/>
    <w:rsid w:val="00F72FF5"/>
    <w:rsid w:val="00F73DE7"/>
    <w:rsid w:val="00F81CDD"/>
    <w:rsid w:val="00F81FA0"/>
    <w:rsid w:val="00F844A3"/>
    <w:rsid w:val="00F84B45"/>
    <w:rsid w:val="00F91514"/>
    <w:rsid w:val="00F95B60"/>
    <w:rsid w:val="00F976EC"/>
    <w:rsid w:val="00FA231A"/>
    <w:rsid w:val="00FA401F"/>
    <w:rsid w:val="00FB0ADF"/>
    <w:rsid w:val="00FB28A8"/>
    <w:rsid w:val="00FB4D3A"/>
    <w:rsid w:val="00FD1E4F"/>
    <w:rsid w:val="00FD22C9"/>
    <w:rsid w:val="00FE28A0"/>
    <w:rsid w:val="00FF02AB"/>
    <w:rsid w:val="00FF66AB"/>
    <w:rsid w:val="00FF6D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gitternetz">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 w:type="paragraph" w:customStyle="1" w:styleId="TableContents">
    <w:name w:val="Table Contents"/>
    <w:basedOn w:val="Standard"/>
    <w:rsid w:val="00101D2F"/>
    <w:pPr>
      <w:widowControl w:val="0"/>
      <w:suppressLineNumbers/>
      <w:suppressAutoHyphens/>
      <w:autoSpaceDN w:val="0"/>
      <w:spacing w:before="0" w:line="240" w:lineRule="auto"/>
      <w:jc w:val="left"/>
      <w:textAlignment w:val="baseline"/>
    </w:pPr>
    <w:rPr>
      <w:rFonts w:ascii="Liberation Serif" w:eastAsia="Droid Sans Fallback" w:hAnsi="Liberation Serif" w:cs="FreeSans"/>
      <w:kern w:val="3"/>
      <w:szCs w:val="24"/>
      <w:lang w:eastAsia="zh-CN" w:bidi="hi-IN"/>
    </w:rPr>
  </w:style>
  <w:style w:type="character" w:customStyle="1" w:styleId="string">
    <w:name w:val="string"/>
    <w:basedOn w:val="Absatz-Standardschriftart"/>
    <w:rsid w:val="00101D2F"/>
  </w:style>
  <w:style w:type="character" w:customStyle="1" w:styleId="special">
    <w:name w:val="special"/>
    <w:basedOn w:val="Absatz-Standardschriftart"/>
    <w:rsid w:val="00101D2F"/>
  </w:style>
  <w:style w:type="character" w:customStyle="1" w:styleId="comment">
    <w:name w:val="comment"/>
    <w:basedOn w:val="Absatz-Standardschriftart"/>
    <w:rsid w:val="00101D2F"/>
  </w:style>
  <w:style w:type="character" w:customStyle="1" w:styleId="keyword">
    <w:name w:val="keyword"/>
    <w:basedOn w:val="Absatz-Standardschriftart"/>
    <w:rsid w:val="00101D2F"/>
  </w:style>
  <w:style w:type="character" w:customStyle="1" w:styleId="number">
    <w:name w:val="number"/>
    <w:basedOn w:val="Absatz-Standardschriftart"/>
    <w:rsid w:val="00101D2F"/>
  </w:style>
  <w:style w:type="character" w:customStyle="1" w:styleId="string2">
    <w:name w:val="string2"/>
    <w:basedOn w:val="Absatz-Standardschriftart"/>
    <w:rsid w:val="004105F6"/>
    <w:rPr>
      <w:color w:val="0000FF"/>
      <w:bdr w:val="none" w:sz="0" w:space="0" w:color="auto" w:frame="1"/>
    </w:rPr>
  </w:style>
  <w:style w:type="character" w:customStyle="1" w:styleId="comment2">
    <w:name w:val="comment2"/>
    <w:basedOn w:val="Absatz-Standardschriftart"/>
    <w:rsid w:val="004105F6"/>
    <w:rPr>
      <w:color w:val="008200"/>
      <w:bdr w:val="none" w:sz="0" w:space="0" w:color="auto" w:frame="1"/>
    </w:rPr>
  </w:style>
  <w:style w:type="character" w:customStyle="1" w:styleId="keyword2">
    <w:name w:val="keyword2"/>
    <w:basedOn w:val="Absatz-Standardschriftart"/>
    <w:rsid w:val="004105F6"/>
    <w:rPr>
      <w:b/>
      <w:bCs/>
      <w:color w:val="006699"/>
      <w:bdr w:val="none" w:sz="0" w:space="0" w:color="auto" w:frame="1"/>
    </w:rPr>
  </w:style>
  <w:style w:type="paragraph" w:styleId="KeinLeerraum">
    <w:name w:val="No Spacing"/>
    <w:uiPriority w:val="1"/>
    <w:qFormat/>
    <w:rsid w:val="00753617"/>
    <w:pPr>
      <w:spacing w:after="0" w:line="240" w:lineRule="auto"/>
      <w:jc w:val="both"/>
    </w:pPr>
    <w:rPr>
      <w:rFonts w:ascii="Times New Roman" w:hAnsi="Times New Roman"/>
      <w:sz w:val="24"/>
    </w:rPr>
  </w:style>
  <w:style w:type="paragraph" w:styleId="Untertitel">
    <w:name w:val="Subtitle"/>
    <w:basedOn w:val="Standard"/>
    <w:next w:val="Standard"/>
    <w:link w:val="UntertitelZchn"/>
    <w:uiPriority w:val="11"/>
    <w:qFormat/>
    <w:rsid w:val="00C223FF"/>
    <w:pPr>
      <w:numPr>
        <w:ilvl w:val="1"/>
      </w:numPr>
      <w:spacing w:before="0" w:after="200" w:line="276" w:lineRule="auto"/>
      <w:jc w:val="left"/>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C223FF"/>
    <w:rPr>
      <w:rFonts w:asciiTheme="majorHAnsi" w:eastAsiaTheme="majorEastAsia" w:hAnsiTheme="majorHAnsi" w:cstheme="majorBidi"/>
      <w:i/>
      <w:iCs/>
      <w:color w:val="4F81BD" w:themeColor="accent1"/>
      <w:spacing w:val="15"/>
      <w:sz w:val="24"/>
      <w:szCs w:val="24"/>
    </w:rPr>
  </w:style>
  <w:style w:type="paragraph" w:customStyle="1" w:styleId="Heading1">
    <w:name w:val="Heading 1"/>
    <w:basedOn w:val="Standard"/>
    <w:uiPriority w:val="9"/>
    <w:qFormat/>
    <w:rsid w:val="00B951BC"/>
    <w:pPr>
      <w:keepNext/>
      <w:keepLines/>
      <w:suppressAutoHyphens/>
      <w:spacing w:before="480"/>
      <w:outlineLvl w:val="0"/>
    </w:pPr>
    <w:rPr>
      <w:rFonts w:ascii="Arial" w:eastAsiaTheme="majorEastAsia" w:hAnsi="Arial" w:cs="Arial"/>
      <w:b/>
      <w:bCs/>
      <w:color w:val="00000A"/>
      <w:sz w:val="36"/>
      <w:szCs w:val="36"/>
    </w:rPr>
  </w:style>
  <w:style w:type="paragraph" w:customStyle="1" w:styleId="Heading2">
    <w:name w:val="Heading 2"/>
    <w:basedOn w:val="Standard"/>
    <w:uiPriority w:val="9"/>
    <w:unhideWhenUsed/>
    <w:qFormat/>
    <w:rsid w:val="00B951BC"/>
    <w:pPr>
      <w:keepNext/>
      <w:keepLines/>
      <w:suppressAutoHyphens/>
      <w:spacing w:before="620" w:after="240" w:line="240" w:lineRule="auto"/>
      <w:outlineLvl w:val="1"/>
    </w:pPr>
    <w:rPr>
      <w:rFonts w:ascii="Arial" w:eastAsiaTheme="majorEastAsia" w:hAnsi="Arial" w:cs="Arial"/>
      <w:b/>
      <w:bCs/>
      <w:color w:val="00000A"/>
      <w:sz w:val="28"/>
      <w:szCs w:val="28"/>
    </w:rPr>
  </w:style>
  <w:style w:type="paragraph" w:customStyle="1" w:styleId="Heading3">
    <w:name w:val="Heading 3"/>
    <w:basedOn w:val="Standard"/>
    <w:uiPriority w:val="9"/>
    <w:unhideWhenUsed/>
    <w:qFormat/>
    <w:rsid w:val="00B951BC"/>
    <w:pPr>
      <w:keepNext/>
      <w:keepLines/>
      <w:suppressAutoHyphens/>
      <w:spacing w:before="480" w:after="240" w:line="240" w:lineRule="auto"/>
      <w:outlineLvl w:val="2"/>
    </w:pPr>
    <w:rPr>
      <w:rFonts w:ascii="Arial" w:eastAsiaTheme="majorEastAsia" w:hAnsi="Arial" w:cs="Arial"/>
      <w:b/>
      <w:bCs/>
      <w:color w:val="00000A"/>
      <w:szCs w:val="24"/>
    </w:rPr>
  </w:style>
  <w:style w:type="paragraph" w:customStyle="1" w:styleId="Heading4">
    <w:name w:val="Heading 4"/>
    <w:basedOn w:val="Standard"/>
    <w:uiPriority w:val="9"/>
    <w:unhideWhenUsed/>
    <w:qFormat/>
    <w:rsid w:val="00B951BC"/>
    <w:pPr>
      <w:keepNext/>
      <w:keepLines/>
      <w:suppressAutoHyphens/>
      <w:spacing w:before="480"/>
      <w:outlineLvl w:val="3"/>
    </w:pPr>
    <w:rPr>
      <w:rFonts w:ascii="Arial" w:eastAsiaTheme="majorEastAsia" w:hAnsi="Arial" w:cs="Arial"/>
      <w:b/>
      <w:bCs/>
      <w:i/>
      <w:iCs/>
      <w:color w:val="00000A"/>
      <w:sz w:val="22"/>
    </w:rPr>
  </w:style>
  <w:style w:type="paragraph" w:styleId="HTMLVorformatiert">
    <w:name w:val="HTML Preformatted"/>
    <w:basedOn w:val="Standard"/>
    <w:link w:val="HTMLVorformatiertZchn"/>
    <w:uiPriority w:val="99"/>
    <w:semiHidden/>
    <w:unhideWhenUsed/>
    <w:rsid w:val="0063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31915"/>
    <w:rPr>
      <w:rFonts w:ascii="Courier New" w:eastAsia="Times New Roman" w:hAnsi="Courier New" w:cs="Courier New"/>
      <w:sz w:val="20"/>
      <w:szCs w:val="20"/>
      <w:lang w:eastAsia="de-DE"/>
    </w:rPr>
  </w:style>
  <w:style w:type="table" w:styleId="HelleSchattierung">
    <w:name w:val="Light Shading"/>
    <w:basedOn w:val="NormaleTabelle"/>
    <w:uiPriority w:val="60"/>
    <w:rsid w:val="005E75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5E75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14573844">
      <w:bodyDiv w:val="1"/>
      <w:marLeft w:val="0"/>
      <w:marRight w:val="0"/>
      <w:marTop w:val="0"/>
      <w:marBottom w:val="0"/>
      <w:divBdr>
        <w:top w:val="none" w:sz="0" w:space="0" w:color="auto"/>
        <w:left w:val="none" w:sz="0" w:space="0" w:color="auto"/>
        <w:bottom w:val="none" w:sz="0" w:space="0" w:color="auto"/>
        <w:right w:val="none" w:sz="0" w:space="0" w:color="auto"/>
      </w:divBdr>
      <w:divsChild>
        <w:div w:id="139006020">
          <w:marLeft w:val="0"/>
          <w:marRight w:val="0"/>
          <w:marTop w:val="225"/>
          <w:marBottom w:val="225"/>
          <w:divBdr>
            <w:top w:val="none" w:sz="0" w:space="0" w:color="auto"/>
            <w:left w:val="none" w:sz="0" w:space="0" w:color="auto"/>
            <w:bottom w:val="none" w:sz="0" w:space="0" w:color="auto"/>
            <w:right w:val="none" w:sz="0" w:space="0" w:color="auto"/>
          </w:divBdr>
        </w:div>
      </w:divsChild>
    </w:div>
    <w:div w:id="19746819">
      <w:bodyDiv w:val="1"/>
      <w:marLeft w:val="0"/>
      <w:marRight w:val="0"/>
      <w:marTop w:val="0"/>
      <w:marBottom w:val="0"/>
      <w:divBdr>
        <w:top w:val="none" w:sz="0" w:space="0" w:color="auto"/>
        <w:left w:val="none" w:sz="0" w:space="0" w:color="auto"/>
        <w:bottom w:val="none" w:sz="0" w:space="0" w:color="auto"/>
        <w:right w:val="none" w:sz="0" w:space="0" w:color="auto"/>
      </w:divBdr>
      <w:divsChild>
        <w:div w:id="872157098">
          <w:marLeft w:val="0"/>
          <w:marRight w:val="0"/>
          <w:marTop w:val="225"/>
          <w:marBottom w:val="225"/>
          <w:divBdr>
            <w:top w:val="none" w:sz="0" w:space="0" w:color="auto"/>
            <w:left w:val="none" w:sz="0" w:space="0" w:color="auto"/>
            <w:bottom w:val="none" w:sz="0" w:space="0" w:color="auto"/>
            <w:right w:val="none" w:sz="0" w:space="0" w:color="auto"/>
          </w:divBdr>
        </w:div>
      </w:divsChild>
    </w:div>
    <w:div w:id="21518067">
      <w:bodyDiv w:val="1"/>
      <w:marLeft w:val="0"/>
      <w:marRight w:val="0"/>
      <w:marTop w:val="0"/>
      <w:marBottom w:val="0"/>
      <w:divBdr>
        <w:top w:val="none" w:sz="0" w:space="0" w:color="auto"/>
        <w:left w:val="none" w:sz="0" w:space="0" w:color="auto"/>
        <w:bottom w:val="none" w:sz="0" w:space="0" w:color="auto"/>
        <w:right w:val="none" w:sz="0" w:space="0" w:color="auto"/>
      </w:divBdr>
    </w:div>
    <w:div w:id="172426668">
      <w:bodyDiv w:val="1"/>
      <w:marLeft w:val="0"/>
      <w:marRight w:val="0"/>
      <w:marTop w:val="0"/>
      <w:marBottom w:val="0"/>
      <w:divBdr>
        <w:top w:val="none" w:sz="0" w:space="0" w:color="auto"/>
        <w:left w:val="none" w:sz="0" w:space="0" w:color="auto"/>
        <w:bottom w:val="none" w:sz="0" w:space="0" w:color="auto"/>
        <w:right w:val="none" w:sz="0" w:space="0" w:color="auto"/>
      </w:divBdr>
      <w:divsChild>
        <w:div w:id="1173842294">
          <w:marLeft w:val="0"/>
          <w:marRight w:val="0"/>
          <w:marTop w:val="225"/>
          <w:marBottom w:val="225"/>
          <w:divBdr>
            <w:top w:val="none" w:sz="0" w:space="0" w:color="auto"/>
            <w:left w:val="none" w:sz="0" w:space="0" w:color="auto"/>
            <w:bottom w:val="none" w:sz="0" w:space="0" w:color="auto"/>
            <w:right w:val="none" w:sz="0" w:space="0" w:color="auto"/>
          </w:divBdr>
        </w:div>
      </w:divsChild>
    </w:div>
    <w:div w:id="204828851">
      <w:bodyDiv w:val="1"/>
      <w:marLeft w:val="0"/>
      <w:marRight w:val="0"/>
      <w:marTop w:val="0"/>
      <w:marBottom w:val="0"/>
      <w:divBdr>
        <w:top w:val="none" w:sz="0" w:space="0" w:color="auto"/>
        <w:left w:val="none" w:sz="0" w:space="0" w:color="auto"/>
        <w:bottom w:val="none" w:sz="0" w:space="0" w:color="auto"/>
        <w:right w:val="none" w:sz="0" w:space="0" w:color="auto"/>
      </w:divBdr>
    </w:div>
    <w:div w:id="273363146">
      <w:bodyDiv w:val="1"/>
      <w:marLeft w:val="0"/>
      <w:marRight w:val="0"/>
      <w:marTop w:val="0"/>
      <w:marBottom w:val="0"/>
      <w:divBdr>
        <w:top w:val="none" w:sz="0" w:space="0" w:color="auto"/>
        <w:left w:val="none" w:sz="0" w:space="0" w:color="auto"/>
        <w:bottom w:val="none" w:sz="0" w:space="0" w:color="auto"/>
        <w:right w:val="none" w:sz="0" w:space="0" w:color="auto"/>
      </w:divBdr>
      <w:divsChild>
        <w:div w:id="191118564">
          <w:marLeft w:val="0"/>
          <w:marRight w:val="0"/>
          <w:marTop w:val="225"/>
          <w:marBottom w:val="225"/>
          <w:divBdr>
            <w:top w:val="none" w:sz="0" w:space="0" w:color="auto"/>
            <w:left w:val="none" w:sz="0" w:space="0" w:color="auto"/>
            <w:bottom w:val="none" w:sz="0" w:space="0" w:color="auto"/>
            <w:right w:val="none" w:sz="0" w:space="0" w:color="auto"/>
          </w:divBdr>
        </w:div>
      </w:divsChild>
    </w:div>
    <w:div w:id="285544002">
      <w:bodyDiv w:val="1"/>
      <w:marLeft w:val="0"/>
      <w:marRight w:val="0"/>
      <w:marTop w:val="0"/>
      <w:marBottom w:val="0"/>
      <w:divBdr>
        <w:top w:val="none" w:sz="0" w:space="0" w:color="auto"/>
        <w:left w:val="none" w:sz="0" w:space="0" w:color="auto"/>
        <w:bottom w:val="none" w:sz="0" w:space="0" w:color="auto"/>
        <w:right w:val="none" w:sz="0" w:space="0" w:color="auto"/>
      </w:divBdr>
      <w:divsChild>
        <w:div w:id="702829341">
          <w:marLeft w:val="0"/>
          <w:marRight w:val="0"/>
          <w:marTop w:val="225"/>
          <w:marBottom w:val="225"/>
          <w:divBdr>
            <w:top w:val="none" w:sz="0" w:space="0" w:color="auto"/>
            <w:left w:val="none" w:sz="0" w:space="0" w:color="auto"/>
            <w:bottom w:val="none" w:sz="0" w:space="0" w:color="auto"/>
            <w:right w:val="none" w:sz="0" w:space="0" w:color="auto"/>
          </w:divBdr>
        </w:div>
      </w:divsChild>
    </w:div>
    <w:div w:id="303046209">
      <w:bodyDiv w:val="1"/>
      <w:marLeft w:val="0"/>
      <w:marRight w:val="0"/>
      <w:marTop w:val="0"/>
      <w:marBottom w:val="0"/>
      <w:divBdr>
        <w:top w:val="none" w:sz="0" w:space="0" w:color="auto"/>
        <w:left w:val="none" w:sz="0" w:space="0" w:color="auto"/>
        <w:bottom w:val="none" w:sz="0" w:space="0" w:color="auto"/>
        <w:right w:val="none" w:sz="0" w:space="0" w:color="auto"/>
      </w:divBdr>
      <w:divsChild>
        <w:div w:id="32537542">
          <w:marLeft w:val="0"/>
          <w:marRight w:val="0"/>
          <w:marTop w:val="225"/>
          <w:marBottom w:val="225"/>
          <w:divBdr>
            <w:top w:val="none" w:sz="0" w:space="0" w:color="auto"/>
            <w:left w:val="none" w:sz="0" w:space="0" w:color="auto"/>
            <w:bottom w:val="none" w:sz="0" w:space="0" w:color="auto"/>
            <w:right w:val="none" w:sz="0" w:space="0" w:color="auto"/>
          </w:divBdr>
        </w:div>
      </w:divsChild>
    </w:div>
    <w:div w:id="607930893">
      <w:bodyDiv w:val="1"/>
      <w:marLeft w:val="0"/>
      <w:marRight w:val="0"/>
      <w:marTop w:val="0"/>
      <w:marBottom w:val="0"/>
      <w:divBdr>
        <w:top w:val="none" w:sz="0" w:space="0" w:color="auto"/>
        <w:left w:val="none" w:sz="0" w:space="0" w:color="auto"/>
        <w:bottom w:val="none" w:sz="0" w:space="0" w:color="auto"/>
        <w:right w:val="none" w:sz="0" w:space="0" w:color="auto"/>
      </w:divBdr>
      <w:divsChild>
        <w:div w:id="1265921800">
          <w:marLeft w:val="0"/>
          <w:marRight w:val="0"/>
          <w:marTop w:val="270"/>
          <w:marBottom w:val="270"/>
          <w:divBdr>
            <w:top w:val="none" w:sz="0" w:space="0" w:color="auto"/>
            <w:left w:val="none" w:sz="0" w:space="0" w:color="auto"/>
            <w:bottom w:val="none" w:sz="0" w:space="0" w:color="auto"/>
            <w:right w:val="none" w:sz="0" w:space="0" w:color="auto"/>
          </w:divBdr>
        </w:div>
      </w:divsChild>
    </w:div>
    <w:div w:id="757216790">
      <w:bodyDiv w:val="1"/>
      <w:marLeft w:val="0"/>
      <w:marRight w:val="0"/>
      <w:marTop w:val="0"/>
      <w:marBottom w:val="0"/>
      <w:divBdr>
        <w:top w:val="none" w:sz="0" w:space="0" w:color="auto"/>
        <w:left w:val="none" w:sz="0" w:space="0" w:color="auto"/>
        <w:bottom w:val="none" w:sz="0" w:space="0" w:color="auto"/>
        <w:right w:val="none" w:sz="0" w:space="0" w:color="auto"/>
      </w:divBdr>
    </w:div>
    <w:div w:id="893926754">
      <w:bodyDiv w:val="1"/>
      <w:marLeft w:val="0"/>
      <w:marRight w:val="0"/>
      <w:marTop w:val="0"/>
      <w:marBottom w:val="0"/>
      <w:divBdr>
        <w:top w:val="none" w:sz="0" w:space="0" w:color="auto"/>
        <w:left w:val="none" w:sz="0" w:space="0" w:color="auto"/>
        <w:bottom w:val="none" w:sz="0" w:space="0" w:color="auto"/>
        <w:right w:val="none" w:sz="0" w:space="0" w:color="auto"/>
      </w:divBdr>
      <w:divsChild>
        <w:div w:id="2077508591">
          <w:marLeft w:val="0"/>
          <w:marRight w:val="0"/>
          <w:marTop w:val="270"/>
          <w:marBottom w:val="270"/>
          <w:divBdr>
            <w:top w:val="none" w:sz="0" w:space="0" w:color="auto"/>
            <w:left w:val="none" w:sz="0" w:space="0" w:color="auto"/>
            <w:bottom w:val="none" w:sz="0" w:space="0" w:color="auto"/>
            <w:right w:val="none" w:sz="0" w:space="0" w:color="auto"/>
          </w:divBdr>
        </w:div>
      </w:divsChild>
    </w:div>
    <w:div w:id="986544984">
      <w:bodyDiv w:val="1"/>
      <w:marLeft w:val="0"/>
      <w:marRight w:val="0"/>
      <w:marTop w:val="0"/>
      <w:marBottom w:val="0"/>
      <w:divBdr>
        <w:top w:val="none" w:sz="0" w:space="0" w:color="auto"/>
        <w:left w:val="none" w:sz="0" w:space="0" w:color="auto"/>
        <w:bottom w:val="none" w:sz="0" w:space="0" w:color="auto"/>
        <w:right w:val="none" w:sz="0" w:space="0" w:color="auto"/>
      </w:divBdr>
      <w:divsChild>
        <w:div w:id="1464541568">
          <w:marLeft w:val="0"/>
          <w:marRight w:val="0"/>
          <w:marTop w:val="225"/>
          <w:marBottom w:val="225"/>
          <w:divBdr>
            <w:top w:val="none" w:sz="0" w:space="0" w:color="auto"/>
            <w:left w:val="none" w:sz="0" w:space="0" w:color="auto"/>
            <w:bottom w:val="none" w:sz="0" w:space="0" w:color="auto"/>
            <w:right w:val="none" w:sz="0" w:space="0" w:color="auto"/>
          </w:divBdr>
        </w:div>
      </w:divsChild>
    </w:div>
    <w:div w:id="1018505787">
      <w:bodyDiv w:val="1"/>
      <w:marLeft w:val="0"/>
      <w:marRight w:val="0"/>
      <w:marTop w:val="0"/>
      <w:marBottom w:val="0"/>
      <w:divBdr>
        <w:top w:val="none" w:sz="0" w:space="0" w:color="auto"/>
        <w:left w:val="none" w:sz="0" w:space="0" w:color="auto"/>
        <w:bottom w:val="none" w:sz="0" w:space="0" w:color="auto"/>
        <w:right w:val="none" w:sz="0" w:space="0" w:color="auto"/>
      </w:divBdr>
      <w:divsChild>
        <w:div w:id="2039967009">
          <w:marLeft w:val="0"/>
          <w:marRight w:val="0"/>
          <w:marTop w:val="0"/>
          <w:marBottom w:val="0"/>
          <w:divBdr>
            <w:top w:val="none" w:sz="0" w:space="0" w:color="auto"/>
            <w:left w:val="none" w:sz="0" w:space="0" w:color="auto"/>
            <w:bottom w:val="none" w:sz="0" w:space="0" w:color="auto"/>
            <w:right w:val="none" w:sz="0" w:space="0" w:color="auto"/>
          </w:divBdr>
          <w:divsChild>
            <w:div w:id="1162505443">
              <w:marLeft w:val="0"/>
              <w:marRight w:val="0"/>
              <w:marTop w:val="0"/>
              <w:marBottom w:val="0"/>
              <w:divBdr>
                <w:top w:val="none" w:sz="0" w:space="0" w:color="auto"/>
                <w:left w:val="none" w:sz="0" w:space="0" w:color="auto"/>
                <w:bottom w:val="none" w:sz="0" w:space="0" w:color="auto"/>
                <w:right w:val="none" w:sz="0" w:space="0" w:color="auto"/>
              </w:divBdr>
              <w:divsChild>
                <w:div w:id="548996454">
                  <w:marLeft w:val="0"/>
                  <w:marRight w:val="0"/>
                  <w:marTop w:val="0"/>
                  <w:marBottom w:val="0"/>
                  <w:divBdr>
                    <w:top w:val="none" w:sz="0" w:space="0" w:color="auto"/>
                    <w:left w:val="none" w:sz="0" w:space="0" w:color="auto"/>
                    <w:bottom w:val="none" w:sz="0" w:space="0" w:color="auto"/>
                    <w:right w:val="none" w:sz="0" w:space="0" w:color="auto"/>
                  </w:divBdr>
                </w:div>
                <w:div w:id="863831173">
                  <w:marLeft w:val="0"/>
                  <w:marRight w:val="0"/>
                  <w:marTop w:val="0"/>
                  <w:marBottom w:val="0"/>
                  <w:divBdr>
                    <w:top w:val="none" w:sz="0" w:space="0" w:color="auto"/>
                    <w:left w:val="none" w:sz="0" w:space="0" w:color="auto"/>
                    <w:bottom w:val="none" w:sz="0" w:space="0" w:color="auto"/>
                    <w:right w:val="none" w:sz="0" w:space="0" w:color="auto"/>
                  </w:divBdr>
                </w:div>
                <w:div w:id="1487235894">
                  <w:marLeft w:val="0"/>
                  <w:marRight w:val="0"/>
                  <w:marTop w:val="0"/>
                  <w:marBottom w:val="0"/>
                  <w:divBdr>
                    <w:top w:val="none" w:sz="0" w:space="0" w:color="auto"/>
                    <w:left w:val="none" w:sz="0" w:space="0" w:color="auto"/>
                    <w:bottom w:val="none" w:sz="0" w:space="0" w:color="auto"/>
                    <w:right w:val="none" w:sz="0" w:space="0" w:color="auto"/>
                  </w:divBdr>
                </w:div>
                <w:div w:id="753473595">
                  <w:marLeft w:val="0"/>
                  <w:marRight w:val="0"/>
                  <w:marTop w:val="0"/>
                  <w:marBottom w:val="0"/>
                  <w:divBdr>
                    <w:top w:val="none" w:sz="0" w:space="0" w:color="auto"/>
                    <w:left w:val="none" w:sz="0" w:space="0" w:color="auto"/>
                    <w:bottom w:val="none" w:sz="0" w:space="0" w:color="auto"/>
                    <w:right w:val="none" w:sz="0" w:space="0" w:color="auto"/>
                  </w:divBdr>
                </w:div>
                <w:div w:id="476729115">
                  <w:marLeft w:val="0"/>
                  <w:marRight w:val="0"/>
                  <w:marTop w:val="0"/>
                  <w:marBottom w:val="0"/>
                  <w:divBdr>
                    <w:top w:val="none" w:sz="0" w:space="0" w:color="auto"/>
                    <w:left w:val="none" w:sz="0" w:space="0" w:color="auto"/>
                    <w:bottom w:val="none" w:sz="0" w:space="0" w:color="auto"/>
                    <w:right w:val="none" w:sz="0" w:space="0" w:color="auto"/>
                  </w:divBdr>
                </w:div>
                <w:div w:id="1883202994">
                  <w:marLeft w:val="0"/>
                  <w:marRight w:val="0"/>
                  <w:marTop w:val="0"/>
                  <w:marBottom w:val="0"/>
                  <w:divBdr>
                    <w:top w:val="none" w:sz="0" w:space="0" w:color="auto"/>
                    <w:left w:val="none" w:sz="0" w:space="0" w:color="auto"/>
                    <w:bottom w:val="none" w:sz="0" w:space="0" w:color="auto"/>
                    <w:right w:val="none" w:sz="0" w:space="0" w:color="auto"/>
                  </w:divBdr>
                </w:div>
                <w:div w:id="154493891">
                  <w:marLeft w:val="0"/>
                  <w:marRight w:val="0"/>
                  <w:marTop w:val="0"/>
                  <w:marBottom w:val="0"/>
                  <w:divBdr>
                    <w:top w:val="none" w:sz="0" w:space="0" w:color="auto"/>
                    <w:left w:val="none" w:sz="0" w:space="0" w:color="auto"/>
                    <w:bottom w:val="none" w:sz="0" w:space="0" w:color="auto"/>
                    <w:right w:val="none" w:sz="0" w:space="0" w:color="auto"/>
                  </w:divBdr>
                </w:div>
                <w:div w:id="1661998954">
                  <w:marLeft w:val="0"/>
                  <w:marRight w:val="0"/>
                  <w:marTop w:val="0"/>
                  <w:marBottom w:val="0"/>
                  <w:divBdr>
                    <w:top w:val="none" w:sz="0" w:space="0" w:color="auto"/>
                    <w:left w:val="none" w:sz="0" w:space="0" w:color="auto"/>
                    <w:bottom w:val="none" w:sz="0" w:space="0" w:color="auto"/>
                    <w:right w:val="none" w:sz="0" w:space="0" w:color="auto"/>
                  </w:divBdr>
                </w:div>
                <w:div w:id="1153910842">
                  <w:marLeft w:val="0"/>
                  <w:marRight w:val="0"/>
                  <w:marTop w:val="0"/>
                  <w:marBottom w:val="0"/>
                  <w:divBdr>
                    <w:top w:val="none" w:sz="0" w:space="0" w:color="auto"/>
                    <w:left w:val="none" w:sz="0" w:space="0" w:color="auto"/>
                    <w:bottom w:val="none" w:sz="0" w:space="0" w:color="auto"/>
                    <w:right w:val="none" w:sz="0" w:space="0" w:color="auto"/>
                  </w:divBdr>
                </w:div>
                <w:div w:id="1821848111">
                  <w:marLeft w:val="0"/>
                  <w:marRight w:val="0"/>
                  <w:marTop w:val="0"/>
                  <w:marBottom w:val="0"/>
                  <w:divBdr>
                    <w:top w:val="none" w:sz="0" w:space="0" w:color="auto"/>
                    <w:left w:val="none" w:sz="0" w:space="0" w:color="auto"/>
                    <w:bottom w:val="none" w:sz="0" w:space="0" w:color="auto"/>
                    <w:right w:val="none" w:sz="0" w:space="0" w:color="auto"/>
                  </w:divBdr>
                </w:div>
                <w:div w:id="1318419494">
                  <w:marLeft w:val="0"/>
                  <w:marRight w:val="0"/>
                  <w:marTop w:val="0"/>
                  <w:marBottom w:val="0"/>
                  <w:divBdr>
                    <w:top w:val="none" w:sz="0" w:space="0" w:color="auto"/>
                    <w:left w:val="none" w:sz="0" w:space="0" w:color="auto"/>
                    <w:bottom w:val="none" w:sz="0" w:space="0" w:color="auto"/>
                    <w:right w:val="none" w:sz="0" w:space="0" w:color="auto"/>
                  </w:divBdr>
                </w:div>
                <w:div w:id="2074963737">
                  <w:marLeft w:val="0"/>
                  <w:marRight w:val="0"/>
                  <w:marTop w:val="0"/>
                  <w:marBottom w:val="0"/>
                  <w:divBdr>
                    <w:top w:val="none" w:sz="0" w:space="0" w:color="auto"/>
                    <w:left w:val="none" w:sz="0" w:space="0" w:color="auto"/>
                    <w:bottom w:val="none" w:sz="0" w:space="0" w:color="auto"/>
                    <w:right w:val="none" w:sz="0" w:space="0" w:color="auto"/>
                  </w:divBdr>
                </w:div>
                <w:div w:id="958226283">
                  <w:marLeft w:val="0"/>
                  <w:marRight w:val="0"/>
                  <w:marTop w:val="0"/>
                  <w:marBottom w:val="0"/>
                  <w:divBdr>
                    <w:top w:val="none" w:sz="0" w:space="0" w:color="auto"/>
                    <w:left w:val="none" w:sz="0" w:space="0" w:color="auto"/>
                    <w:bottom w:val="none" w:sz="0" w:space="0" w:color="auto"/>
                    <w:right w:val="none" w:sz="0" w:space="0" w:color="auto"/>
                  </w:divBdr>
                </w:div>
                <w:div w:id="825821669">
                  <w:marLeft w:val="0"/>
                  <w:marRight w:val="0"/>
                  <w:marTop w:val="0"/>
                  <w:marBottom w:val="0"/>
                  <w:divBdr>
                    <w:top w:val="none" w:sz="0" w:space="0" w:color="auto"/>
                    <w:left w:val="none" w:sz="0" w:space="0" w:color="auto"/>
                    <w:bottom w:val="none" w:sz="0" w:space="0" w:color="auto"/>
                    <w:right w:val="none" w:sz="0" w:space="0" w:color="auto"/>
                  </w:divBdr>
                </w:div>
                <w:div w:id="824392643">
                  <w:marLeft w:val="0"/>
                  <w:marRight w:val="0"/>
                  <w:marTop w:val="0"/>
                  <w:marBottom w:val="0"/>
                  <w:divBdr>
                    <w:top w:val="none" w:sz="0" w:space="0" w:color="auto"/>
                    <w:left w:val="none" w:sz="0" w:space="0" w:color="auto"/>
                    <w:bottom w:val="none" w:sz="0" w:space="0" w:color="auto"/>
                    <w:right w:val="none" w:sz="0" w:space="0" w:color="auto"/>
                  </w:divBdr>
                </w:div>
                <w:div w:id="1054700016">
                  <w:marLeft w:val="0"/>
                  <w:marRight w:val="0"/>
                  <w:marTop w:val="0"/>
                  <w:marBottom w:val="0"/>
                  <w:divBdr>
                    <w:top w:val="none" w:sz="0" w:space="0" w:color="auto"/>
                    <w:left w:val="none" w:sz="0" w:space="0" w:color="auto"/>
                    <w:bottom w:val="none" w:sz="0" w:space="0" w:color="auto"/>
                    <w:right w:val="none" w:sz="0" w:space="0" w:color="auto"/>
                  </w:divBdr>
                </w:div>
                <w:div w:id="660743117">
                  <w:marLeft w:val="0"/>
                  <w:marRight w:val="0"/>
                  <w:marTop w:val="0"/>
                  <w:marBottom w:val="0"/>
                  <w:divBdr>
                    <w:top w:val="none" w:sz="0" w:space="0" w:color="auto"/>
                    <w:left w:val="none" w:sz="0" w:space="0" w:color="auto"/>
                    <w:bottom w:val="none" w:sz="0" w:space="0" w:color="auto"/>
                    <w:right w:val="none" w:sz="0" w:space="0" w:color="auto"/>
                  </w:divBdr>
                </w:div>
                <w:div w:id="1520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6542">
      <w:bodyDiv w:val="1"/>
      <w:marLeft w:val="0"/>
      <w:marRight w:val="0"/>
      <w:marTop w:val="0"/>
      <w:marBottom w:val="0"/>
      <w:divBdr>
        <w:top w:val="none" w:sz="0" w:space="0" w:color="auto"/>
        <w:left w:val="none" w:sz="0" w:space="0" w:color="auto"/>
        <w:bottom w:val="none" w:sz="0" w:space="0" w:color="auto"/>
        <w:right w:val="none" w:sz="0" w:space="0" w:color="auto"/>
      </w:divBdr>
      <w:divsChild>
        <w:div w:id="580137545">
          <w:marLeft w:val="0"/>
          <w:marRight w:val="0"/>
          <w:marTop w:val="225"/>
          <w:marBottom w:val="225"/>
          <w:divBdr>
            <w:top w:val="none" w:sz="0" w:space="0" w:color="auto"/>
            <w:left w:val="none" w:sz="0" w:space="0" w:color="auto"/>
            <w:bottom w:val="none" w:sz="0" w:space="0" w:color="auto"/>
            <w:right w:val="none" w:sz="0" w:space="0" w:color="auto"/>
          </w:divBdr>
        </w:div>
      </w:divsChild>
    </w:div>
    <w:div w:id="1101535038">
      <w:bodyDiv w:val="1"/>
      <w:marLeft w:val="0"/>
      <w:marRight w:val="0"/>
      <w:marTop w:val="0"/>
      <w:marBottom w:val="0"/>
      <w:divBdr>
        <w:top w:val="none" w:sz="0" w:space="0" w:color="auto"/>
        <w:left w:val="none" w:sz="0" w:space="0" w:color="auto"/>
        <w:bottom w:val="none" w:sz="0" w:space="0" w:color="auto"/>
        <w:right w:val="none" w:sz="0" w:space="0" w:color="auto"/>
      </w:divBdr>
    </w:div>
    <w:div w:id="1194080639">
      <w:bodyDiv w:val="1"/>
      <w:marLeft w:val="0"/>
      <w:marRight w:val="0"/>
      <w:marTop w:val="0"/>
      <w:marBottom w:val="0"/>
      <w:divBdr>
        <w:top w:val="none" w:sz="0" w:space="0" w:color="auto"/>
        <w:left w:val="none" w:sz="0" w:space="0" w:color="auto"/>
        <w:bottom w:val="none" w:sz="0" w:space="0" w:color="auto"/>
        <w:right w:val="none" w:sz="0" w:space="0" w:color="auto"/>
      </w:divBdr>
      <w:divsChild>
        <w:div w:id="384451237">
          <w:marLeft w:val="0"/>
          <w:marRight w:val="0"/>
          <w:marTop w:val="0"/>
          <w:marBottom w:val="0"/>
          <w:divBdr>
            <w:top w:val="none" w:sz="0" w:space="0" w:color="auto"/>
            <w:left w:val="none" w:sz="0" w:space="0" w:color="auto"/>
            <w:bottom w:val="none" w:sz="0" w:space="0" w:color="auto"/>
            <w:right w:val="none" w:sz="0" w:space="0" w:color="auto"/>
          </w:divBdr>
          <w:divsChild>
            <w:div w:id="663120320">
              <w:marLeft w:val="0"/>
              <w:marRight w:val="0"/>
              <w:marTop w:val="0"/>
              <w:marBottom w:val="0"/>
              <w:divBdr>
                <w:top w:val="none" w:sz="0" w:space="0" w:color="auto"/>
                <w:left w:val="none" w:sz="0" w:space="0" w:color="auto"/>
                <w:bottom w:val="none" w:sz="0" w:space="0" w:color="auto"/>
                <w:right w:val="none" w:sz="0" w:space="0" w:color="auto"/>
              </w:divBdr>
              <w:divsChild>
                <w:div w:id="15626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9090">
      <w:bodyDiv w:val="1"/>
      <w:marLeft w:val="0"/>
      <w:marRight w:val="0"/>
      <w:marTop w:val="0"/>
      <w:marBottom w:val="0"/>
      <w:divBdr>
        <w:top w:val="none" w:sz="0" w:space="0" w:color="auto"/>
        <w:left w:val="none" w:sz="0" w:space="0" w:color="auto"/>
        <w:bottom w:val="none" w:sz="0" w:space="0" w:color="auto"/>
        <w:right w:val="none" w:sz="0" w:space="0" w:color="auto"/>
      </w:divBdr>
    </w:div>
    <w:div w:id="1343362767">
      <w:bodyDiv w:val="1"/>
      <w:marLeft w:val="0"/>
      <w:marRight w:val="0"/>
      <w:marTop w:val="0"/>
      <w:marBottom w:val="0"/>
      <w:divBdr>
        <w:top w:val="none" w:sz="0" w:space="0" w:color="auto"/>
        <w:left w:val="none" w:sz="0" w:space="0" w:color="auto"/>
        <w:bottom w:val="none" w:sz="0" w:space="0" w:color="auto"/>
        <w:right w:val="none" w:sz="0" w:space="0" w:color="auto"/>
      </w:divBdr>
      <w:divsChild>
        <w:div w:id="342098973">
          <w:marLeft w:val="0"/>
          <w:marRight w:val="0"/>
          <w:marTop w:val="225"/>
          <w:marBottom w:val="225"/>
          <w:divBdr>
            <w:top w:val="none" w:sz="0" w:space="0" w:color="auto"/>
            <w:left w:val="none" w:sz="0" w:space="0" w:color="auto"/>
            <w:bottom w:val="none" w:sz="0" w:space="0" w:color="auto"/>
            <w:right w:val="none" w:sz="0" w:space="0" w:color="auto"/>
          </w:divBdr>
        </w:div>
      </w:divsChild>
    </w:div>
    <w:div w:id="1823035272">
      <w:bodyDiv w:val="1"/>
      <w:marLeft w:val="0"/>
      <w:marRight w:val="0"/>
      <w:marTop w:val="0"/>
      <w:marBottom w:val="0"/>
      <w:divBdr>
        <w:top w:val="none" w:sz="0" w:space="0" w:color="auto"/>
        <w:left w:val="none" w:sz="0" w:space="0" w:color="auto"/>
        <w:bottom w:val="none" w:sz="0" w:space="0" w:color="auto"/>
        <w:right w:val="none" w:sz="0" w:space="0" w:color="auto"/>
      </w:divBdr>
      <w:divsChild>
        <w:div w:id="1065379099">
          <w:marLeft w:val="0"/>
          <w:marRight w:val="0"/>
          <w:marTop w:val="225"/>
          <w:marBottom w:val="225"/>
          <w:divBdr>
            <w:top w:val="none" w:sz="0" w:space="0" w:color="auto"/>
            <w:left w:val="none" w:sz="0" w:space="0" w:color="auto"/>
            <w:bottom w:val="none" w:sz="0" w:space="0" w:color="auto"/>
            <w:right w:val="none" w:sz="0" w:space="0" w:color="auto"/>
          </w:divBdr>
        </w:div>
      </w:divsChild>
    </w:div>
    <w:div w:id="1844735610">
      <w:bodyDiv w:val="1"/>
      <w:marLeft w:val="0"/>
      <w:marRight w:val="0"/>
      <w:marTop w:val="0"/>
      <w:marBottom w:val="0"/>
      <w:divBdr>
        <w:top w:val="none" w:sz="0" w:space="0" w:color="auto"/>
        <w:left w:val="none" w:sz="0" w:space="0" w:color="auto"/>
        <w:bottom w:val="none" w:sz="0" w:space="0" w:color="auto"/>
        <w:right w:val="none" w:sz="0" w:space="0" w:color="auto"/>
      </w:divBdr>
      <w:divsChild>
        <w:div w:id="25446157">
          <w:marLeft w:val="0"/>
          <w:marRight w:val="0"/>
          <w:marTop w:val="225"/>
          <w:marBottom w:val="225"/>
          <w:divBdr>
            <w:top w:val="none" w:sz="0" w:space="0" w:color="auto"/>
            <w:left w:val="none" w:sz="0" w:space="0" w:color="auto"/>
            <w:bottom w:val="none" w:sz="0" w:space="0" w:color="auto"/>
            <w:right w:val="none" w:sz="0" w:space="0" w:color="auto"/>
          </w:divBdr>
        </w:div>
      </w:divsChild>
    </w:div>
    <w:div w:id="2031832691">
      <w:bodyDiv w:val="1"/>
      <w:marLeft w:val="0"/>
      <w:marRight w:val="0"/>
      <w:marTop w:val="0"/>
      <w:marBottom w:val="0"/>
      <w:divBdr>
        <w:top w:val="none" w:sz="0" w:space="0" w:color="auto"/>
        <w:left w:val="none" w:sz="0" w:space="0" w:color="auto"/>
        <w:bottom w:val="none" w:sz="0" w:space="0" w:color="auto"/>
        <w:right w:val="none" w:sz="0" w:space="0" w:color="auto"/>
      </w:divBdr>
      <w:divsChild>
        <w:div w:id="884566607">
          <w:marLeft w:val="0"/>
          <w:marRight w:val="0"/>
          <w:marTop w:val="225"/>
          <w:marBottom w:val="225"/>
          <w:divBdr>
            <w:top w:val="none" w:sz="0" w:space="0" w:color="auto"/>
            <w:left w:val="none" w:sz="0" w:space="0" w:color="auto"/>
            <w:bottom w:val="none" w:sz="0" w:space="0" w:color="auto"/>
            <w:right w:val="none" w:sz="0" w:space="0" w:color="auto"/>
          </w:divBdr>
        </w:div>
      </w:divsChild>
    </w:div>
    <w:div w:id="2141266963">
      <w:marLeft w:val="0"/>
      <w:marRight w:val="0"/>
      <w:marTop w:val="225"/>
      <w:marBottom w:val="22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1031</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6D2E1F77-40C8-41EA-9B1A-8336F4054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5980</Words>
  <Characters>37678</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43571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Mustermann</dc:creator>
  <cp:lastModifiedBy>npastuovic</cp:lastModifiedBy>
  <cp:revision>848</cp:revision>
  <dcterms:created xsi:type="dcterms:W3CDTF">2015-10-14T15:12:00Z</dcterms:created>
  <dcterms:modified xsi:type="dcterms:W3CDTF">2016-01-05T15:46:00Z</dcterms:modified>
</cp:coreProperties>
</file>