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F4E79"/>
          <w:sz w:val="40"/>
        </w:rPr>
        <w:t>Kassabuch - Dokumentation</w:t>
      </w:r>
    </w:p>
    <w:p>
      <w:pPr>
        <w:spacing w:after="200"/>
      </w:pPr>
      <w:r>
        <w:rPr>
          <w:rFonts w:ascii="Arial" w:hAnsi="Arial"/>
          <w:color w:val="5A5A5A"/>
          <w:sz w:val="20"/>
        </w:rPr>
        <w:t>C# / ASP.NET Core MVC</w:t>
      </w:r>
    </w:p>
    <w:p>
      <w:pPr>
        <w:pStyle w:val="Heading1"/>
      </w:pPr>
      <w:r>
        <w:t>1. Ausgangslage und Ziel</w:t>
      </w:r>
    </w:p>
    <w:p>
      <w:r>
        <w:t>Für kleine Betriebe oder Vereine reicht oft ein einfaches Kassabuch. Einnahmen und Ausgaben sollen schnell eingetragen und später wieder gefunden werden können. Das Ziel war deshalb eine übersichtliche Webanwendung, die lokal am Computer läuft und keine Internetverbindung braucht.</w:t>
      </w:r>
    </w:p>
    <w:p>
      <w:r>
        <w:t>Das Programm wurde mit C# und ASP.NET Core MVC erstellt. Es zeigt alle Buchungen in einer Liste und berechnet daraus Einnahmen, Ausgaben und den aktuellen Stand. Die Daten bleiben auch nach dem Schließen des Programms erhalten.</w:t>
      </w:r>
    </w:p>
    <w:p>
      <w:pPr>
        <w:pStyle w:val="Heading1"/>
      </w:pPr>
      <w:r>
        <w:t>2. Geplante Funktionen</w:t>
      </w:r>
    </w:p>
    <w:p>
      <w:pPr>
        <w:pStyle w:val="ListBullet"/>
      </w:pPr>
      <w:r>
        <w:t>Buchungen anlegen, bearbeiten und löschen</w:t>
      </w:r>
    </w:p>
    <w:p>
      <w:pPr>
        <w:pStyle w:val="ListBullet"/>
      </w:pPr>
      <w:r>
        <w:t>Einnahmen und Ausgaben getrennt erfassen</w:t>
      </w:r>
    </w:p>
    <w:p>
      <w:pPr>
        <w:pStyle w:val="ListBullet"/>
      </w:pPr>
      <w:r>
        <w:t>Kategorien anlegen und bei Buchungen auswählen</w:t>
      </w:r>
    </w:p>
    <w:p>
      <w:pPr>
        <w:pStyle w:val="ListBullet"/>
      </w:pPr>
      <w:r>
        <w:t>Nach Text, Datum, Kategorie oder Betrag filtern</w:t>
      </w:r>
    </w:p>
    <w:p>
      <w:pPr>
        <w:pStyle w:val="ListBullet"/>
      </w:pPr>
      <w:r>
        <w:t>Die Liste nach Datum oder Betrag sortieren</w:t>
      </w:r>
    </w:p>
    <w:p>
      <w:pPr>
        <w:pStyle w:val="ListBullet"/>
      </w:pPr>
      <w:r>
        <w:t>Einfache Tages-, Wochen- und Monatsberichte anzeigen</w:t>
      </w:r>
    </w:p>
    <w:p>
      <w:pPr>
        <w:pStyle w:val="Heading1"/>
      </w:pPr>
      <w:r>
        <w:t>3. Vorgehensweise</w:t>
      </w:r>
    </w:p>
    <w:p>
      <w:pPr>
        <w:pStyle w:val="ListNumber"/>
      </w:pPr>
      <w:r>
        <w:t>Zuerst wurden die benötigten Daten und Felder festgelegt.</w:t>
      </w:r>
    </w:p>
    <w:p>
      <w:pPr>
        <w:pStyle w:val="ListNumber"/>
      </w:pPr>
      <w:r>
        <w:t>Danach entstand der Programmaufbau mit Models, Service, Controller und Ansichten.</w:t>
      </w:r>
    </w:p>
    <w:p>
      <w:pPr>
        <w:pStyle w:val="ListNumber"/>
      </w:pPr>
      <w:r>
        <w:t>Zum Schluss wurden Eingaben geprüft und typische Abläufe getestet.</w:t>
      </w:r>
    </w:p>
    <w:p>
      <w:r>
        <w:br w:type="page"/>
      </w:r>
    </w:p>
    <w:p>
      <w:pPr>
        <w:pStyle w:val="Heading1"/>
      </w:pPr>
      <w:r>
        <w:t>4. Daten und Programmaufbau</w:t>
      </w:r>
    </w:p>
    <w:p>
      <w:r>
        <w:t>Eine Buchung besteht aus Belegnummer, Datum, Beschreibung, Kategorie sowie einem Einnahmen- oder Ausgabenbetrag. Eine Kategorie hat einen Namen und eine Farbe. Die Farbe hilft dabei, Einträge in der Liste schneller zu erkennen.</w:t>
      </w:r>
    </w:p>
    <w:p>
      <w:pPr>
        <w:pStyle w:val="Heading2"/>
      </w:pPr>
      <w:r>
        <w:t>4.1 Wichtige Teile im Code</w:t>
      </w:r>
    </w:p>
    <w:p>
      <w:pPr>
        <w:pStyle w:val="ListBullet"/>
      </w:pPr>
      <w:r>
        <w:t>Kassenbuchung beschreibt einen einzelnen Eintrag.</w:t>
      </w:r>
    </w:p>
    <w:p>
      <w:pPr>
        <w:pStyle w:val="ListBullet"/>
      </w:pPr>
      <w:r>
        <w:t>Kategorie enthält Name und Farbe einer Kategorie.</w:t>
      </w:r>
    </w:p>
    <w:p>
      <w:pPr>
        <w:pStyle w:val="ListBullet"/>
      </w:pPr>
      <w:r>
        <w:t>KassabuchDbContext beschreibt die Tabellen für Buchungen und Kategorien sowie deren Verbindung.</w:t>
      </w:r>
    </w:p>
    <w:p>
      <w:pPr>
        <w:pStyle w:val="ListBullet"/>
      </w:pPr>
      <w:r>
        <w:t>KassabuchService liest die Daten über den DbContext, prüft Eingaben und speichert Änderungen.</w:t>
      </w:r>
    </w:p>
    <w:p>
      <w:pPr>
        <w:pStyle w:val="ListBullet"/>
      </w:pPr>
      <w:r>
        <w:t>HomeController nimmt Formulareingaben an und öffnet die passenden Ansichten.</w:t>
      </w:r>
    </w:p>
    <w:p>
      <w:r>
        <w:t>Diese Aufteilung hält die Aufgaben getrennt. Die Ansicht zeigt die Oberfläche, der Controller verarbeitet die Aktion und der Service erledigt die eigentliche Arbeit mit den Daten.</w:t>
      </w:r>
    </w:p>
    <w:p>
      <w:pPr>
        <w:pStyle w:val="Heading2"/>
      </w:pPr>
      <w:r>
        <w:t>4.2 Lokale Speicherung</w:t>
      </w:r>
    </w:p>
    <w:p>
      <w:r>
        <w:t>Die Anwendung verwendet die lokale SQLite-Datenbank kassabuch-schulprojekt.db im Projektordner. Beim ersten Start erzeugt Entity Framework Core die Tabellen Kategorien und Kassenbuchungen. Danach werden einmalig verständliche Beispieldaten eingetragen.</w:t>
      </w:r>
    </w:p>
    <w:p>
      <w:r>
        <w:t>Ein eigener Datenbankserver oder ein zusätzliches SQLite-Programm ist nicht nötig. Alle benötigten NuGet-Pakete liegen im Ordner offline-packages, daher kann Visual Studio das Projekt ohne Internet wiederherstellen und starten.</w:t>
      </w:r>
    </w:p>
    <w:p>
      <w:r>
        <w:br w:type="page"/>
      </w:r>
    </w:p>
    <w:p>
      <w:pPr>
        <w:pStyle w:val="Heading1"/>
      </w:pPr>
      <w:r>
        <w:t>5. Ablauf einer Buchung</w:t>
      </w:r>
    </w:p>
    <w:p>
      <w:r>
        <w:t>Beim Speichern liest der Controller die Werte aus dem Formular. Der Service kontrolliert die Eingaben. Sind sie in Ordnung, wird eine neue Buchung in der Tabelle Kassenbuchungen gespeichert. Danach zeigt die Startseite den neuen Stand aus der Datenbank an.</w:t>
      </w:r>
    </w:p>
    <w:p>
      <w:pPr>
        <w:pStyle w:val="Heading2"/>
      </w:pPr>
      <w:r>
        <w:t>5.1 Wichtige Prüfungen</w:t>
      </w:r>
    </w:p>
    <w:p>
      <w:pPr>
        <w:pStyle w:val="ListBullet"/>
      </w:pPr>
      <w:r>
        <w:t>Die Belegnummer muss vorhanden sein und darf nur einmal vorkommen.</w:t>
      </w:r>
    </w:p>
    <w:p>
      <w:pPr>
        <w:pStyle w:val="ListBullet"/>
      </w:pPr>
      <w:r>
        <w:t>Beschreibung, Datum und Kategorie müssen ausgefüllt sein.</w:t>
      </w:r>
    </w:p>
    <w:p>
      <w:pPr>
        <w:pStyle w:val="ListBullet"/>
      </w:pPr>
      <w:r>
        <w:t>Es darf nur Einnahme oder Ausgabe eingetragen werden, nicht beides.</w:t>
      </w:r>
    </w:p>
    <w:p>
      <w:pPr>
        <w:pStyle w:val="ListBullet"/>
      </w:pPr>
      <w:r>
        <w:t>Der Betrag muss größer als null sein.</w:t>
      </w:r>
    </w:p>
    <w:p>
      <w:pPr>
        <w:pStyle w:val="ListBullet"/>
      </w:pPr>
      <w:r>
        <w:t>Eine bereits verwendete Kategorie kann nicht gelöscht werden.</w:t>
      </w:r>
    </w:p>
    <w:p>
      <w:pPr>
        <w:pStyle w:val="Heading2"/>
      </w:pPr>
      <w:r>
        <w:t>5.2 Filter und Auswertung</w:t>
      </w:r>
    </w:p>
    <w:p>
      <w:r>
        <w:t>Die Filter werden gemeinsam angewendet. So kann zum Beispiel nach einer Kategorie und einem bestimmten Zeitraum gesucht werden. Aus der gefilterten Liste berechnet das Programm die passenden Summen. Die Berichte fassen Buchungen je nach Auswahl für einen Tag, eine Woche oder einen Monat zusammen.</w:t>
      </w:r>
    </w:p>
    <w:p>
      <w:pPr>
        <w:pStyle w:val="Heading1"/>
      </w:pPr>
      <w:r>
        <w:t>6. Tests</w:t>
      </w:r>
    </w:p>
    <w:p>
      <w:r>
        <w:t>Getestet wurden normale Eingaben und absichtliche Fehler. Eine gültige Einnahme und eine gültige Ausgabe wurden gespeichert, geändert und wieder gelöscht. Danach wurden doppelte Belegnummern, leere Felder und zwei gleichzeitig ausgefüllte Betragsfelder versucht. In diesen Fällen blieb die Eingabe erhalten und eine verständliche Meldung wurde angezeigt.</w:t>
      </w:r>
    </w:p>
    <w:p>
      <w:r>
        <w:t>Zusätzlich wurden Filter, Sortierung und Summen mit mehreren Buchungen geprüft. Nach einem Neustart waren die gespeicherten Daten weiterhin vorhanden.</w:t>
      </w:r>
    </w:p>
    <w:p>
      <w:r>
        <w:br w:type="page"/>
      </w:r>
    </w:p>
    <w:p>
      <w:pPr>
        <w:pStyle w:val="Heading1"/>
      </w:pPr>
      <w:r>
        <w:t>7. Oberfläche und Skizze</w:t>
      </w:r>
    </w:p>
    <w:p>
      <w:r>
        <w:t>Die Oberfläche ist bewusst einfach gehalten. Oben stehen die wichtigsten Summen. Darunter folgen Filter, Buchungsliste und Eingabeformular. Dadurch bleiben die häufigsten Arbeitsschritte auf einer Seite.</w:t>
      </w:r>
    </w:p>
    <w:p>
      <w:r>
        <w:drawing>
          <wp:inline xmlns:a="http://schemas.openxmlformats.org/drawingml/2006/main" xmlns:pic="http://schemas.openxmlformats.org/drawingml/2006/picture">
            <wp:extent cx="5256000" cy="3629560"/>
            <wp:docPr id="1" name="Picture 1"/>
            <wp:cNvGraphicFramePr>
              <a:graphicFrameLocks noChangeAspect="1"/>
            </wp:cNvGraphicFramePr>
            <a:graphic>
              <a:graphicData uri="http://schemas.openxmlformats.org/drawingml/2006/picture">
                <pic:pic>
                  <pic:nvPicPr>
                    <pic:cNvPr id="0" name="kassabuch-skizze.png"/>
                    <pic:cNvPicPr/>
                  </pic:nvPicPr>
                  <pic:blipFill>
                    <a:blip r:embed="rId10"/>
                    <a:stretch>
                      <a:fillRect/>
                    </a:stretch>
                  </pic:blipFill>
                  <pic:spPr>
                    <a:xfrm>
                      <a:off x="0" y="0"/>
                      <a:ext cx="5256000" cy="3629560"/>
                    </a:xfrm>
                    <a:prstGeom prst="rect"/>
                  </pic:spPr>
                </pic:pic>
              </a:graphicData>
            </a:graphic>
          </wp:inline>
        </w:drawing>
      </w:r>
    </w:p>
    <w:p>
      <w:pPr>
        <w:jc w:val="center"/>
      </w:pPr>
      <w:r>
        <w:rPr>
          <w:i/>
          <w:color w:val="5A5A5A"/>
          <w:sz w:val="18"/>
        </w:rPr>
        <w:t>Einfache Skizze der geplanten Ansicht</w:t>
      </w:r>
    </w:p>
    <w:p>
      <w:pPr>
        <w:pStyle w:val="Heading2"/>
      </w:pPr>
      <w:r>
        <w:t>7.1 Bedienung</w:t>
      </w:r>
    </w:p>
    <w:p>
      <w:r>
        <w:t>Neue Buchungen werden im Formular eingetragen und erscheinen nach dem Speichern sofort in der Liste. Zum Ändern wird der vorhandene Eintrag geöffnet. Filter können einzeln oder gemeinsam verwendet werden. Mit dem Zurücksetzen der Filter werden wieder alle Buchungen angezeigt. Fehlermeldungen stehen direkt beim betroffenen Bereich.</w:t>
      </w:r>
    </w:p>
    <w:p>
      <w:pPr>
        <w:pStyle w:val="Heading1"/>
      </w:pPr>
      <w:r>
        <w:t>8. Ergebnis</w:t>
      </w:r>
    </w:p>
    <w:p>
      <w:r>
        <w:t>Das Kassabuch erfüllt die geplanten Grundfunktionen. Es läuft lokal, speichert zuverlässig und bleibt trotz Filter und Berichten übersichtlich. Bei mehr Zeit könnten eine Sicherungskopie und ein Export ergänzt werden. Für die vorgegebene Aufgabe ist die einfache Lösung jedoch gut nachvollziehbar und vollständig nutzbar.</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8"/>
      </w:rPr>
      <w:t>Kassabuch - Projektdokumentation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69" w:hanging="198"/>
      <w:contextualSpacing/>
    </w:pPr>
    <w:rPr>
      <w:rFonts w:ascii="Arial" w:hAnsi="Arial"/>
      <w:b w:val="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69" w:hanging="198"/>
      <w:contextualSpacing/>
    </w:pPr>
    <w:rPr>
      <w:rFonts w:ascii="Arial" w:hAnsi="Arial"/>
      <w:b w:val="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