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  <w:lang w:eastAsia="ru-RU"/>
        </w:rPr>
        <w:t>Пономарев Никита Владимирович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фигуры аналогичны требованиям из лабораторной работы 2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cs="Calibri" w:ascii="Consolas" w:hAnsi="Consolas" w:cstheme="minorHAnsi"/>
        </w:rPr>
        <w:t>std::istream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onsolas" w:hAnsi="Consolas" w:cstheme="minorHAnsi"/>
        </w:rPr>
        <w:t>&gt;&gt;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вывода в поток </w:t>
      </w:r>
      <w:r>
        <w:rPr>
          <w:rFonts w:cs="Calibri" w:ascii="Consolas" w:hAnsi="Consolas" w:cstheme="minorHAnsi"/>
        </w:rPr>
        <w:t>std::ostream</w:t>
      </w:r>
      <w:r>
        <w:rPr>
          <w:rFonts w:cs="Calibri" w:ascii="Calibri" w:hAnsi="Calibri" w:asciiTheme="minorHAnsi" w:cstheme="minorHAnsi" w:hAnsiTheme="minorHAnsi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</w:t>
      </w:r>
      <w:r>
        <w:rPr>
          <w:rFonts w:cs="Calibri" w:ascii="Consolas" w:hAnsi="Consolas" w:cstheme="minorHAnsi"/>
          <w:szCs w:val="24"/>
        </w:rPr>
        <w:t>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копирования (</w:t>
      </w:r>
      <w:r>
        <w:rPr>
          <w:rFonts w:cs="Calibri" w:ascii="Consolas" w:hAnsi="Consolas" w:cstheme="minorHAnsi"/>
          <w:szCs w:val="24"/>
        </w:rPr>
        <w:t>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сравнения с такими же фигурами (</w:t>
      </w:r>
      <w:r>
        <w:rPr>
          <w:rFonts w:cs="Calibri" w:ascii="Calibri" w:hAnsi="Calibri" w:asciiTheme="minorHAnsi" w:cstheme="minorHAnsi" w:hAnsiTheme="minorHAnsi"/>
          <w:szCs w:val="24"/>
        </w:rPr>
        <w:t>==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Length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количество элементов в контейнере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Empty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для пустого контейнера возвращает 1, иначе – 0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First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первый (левый) элемент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Last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последний (правый) элемент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InsertFirst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добавляет элемент в начало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RemoveFirst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 из начала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InsertLast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добавляет элемент в конец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RemoveLast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 из конца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 xml:space="preserve">,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вставляет элемент на позицию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C</w:t>
      </w:r>
      <w:r>
        <w:rPr>
          <w:rFonts w:cs="Calibri" w:ascii="Consolas" w:hAnsi="Consolas" w:cstheme="minorHAnsi"/>
          <w:shd w:fill="F2F2F2" w:val="clear"/>
        </w:rPr>
        <w:t>lear()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все элементы из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</w:rPr>
        <w:t>operator&lt;&lt;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Шаблоны (template).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№19: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Прямоугольник(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Rectangle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Контейнер: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Н-дерево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TNaryTree)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– описание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</w:r>
      <w:r>
        <w:rPr>
          <w:rFonts w:cs="Calibri" w:cstheme="minorHAns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Возникли проблемы при выводе дерева в заданном формате. Сложно было организовать рекурсию верным способом, чтобы все элементы дерева выводились в верном порядке. Возникли проблемы при добавлении элементов в дерево, так как изначально забывал инициализировать элемент дерева нулевыми сслыками на элемент-сына и элемент-брата. Все эти ошибки были обнаружены в процессе тестирования и успешно исправлены.</w:t>
      </w: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</w:r>
      <w:r>
        <w:rPr>
          <w:rFonts w:cs="Calibri" w:cstheme="minorHAns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 процессе выполнения работы я на практике познакомился с работой класса-контейнера н-дерево, реализовал его, а также конструкторы и функции для работы с ним, выполнил перегрузку оператора вывода. Также я освоил работу с выделением и очисткой памяти на языке C++ при помощи команд new и delete.</w:t>
      </w: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Style19"/>
        <w:spacing w:before="240" w:after="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 // POINT_H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&lt;cmath&gt;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dx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sqrt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dx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dx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"("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")"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rectangle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ind w:left="0" w:hanging="0"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b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rectangle.cpp: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"Rectangle: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_item.h: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a_, b_, c_,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_item.cpp: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Инициализация дерева с указанием размера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Полное копирование дерева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Добавление или обновление вершины в дереве согласно заданному пути.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Путь задается строкой вида: "cbccbccc",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где 'c' - старший ребенок, 'b' - младший брат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последний символ строки - вершина, которую нужно добавить или обновить.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Пустой путь "" означает добавление/обновление корня дерева.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Если какой-то вершины в tree_path не существует,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std::invalid_argument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Если вершину нельзя добавить из за переполнения,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std::out_of_range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Удаление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Проверка наличия в дереве вершин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Подсчет суммарной площади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virtual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&lt;string&gt;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&lt;stdexcept&gt;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?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Rectangle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"Error, there is not a root value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out_of_range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"Current number of elements equals maximal number of elements in 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Item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root_copy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max_number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delete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prev_tmp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prev_tmp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Item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//os &lt;&lt;  &lt;&lt;node-&gt;pentagon.GetArea() &lt;&lt;  : ]" &lt;&lt;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os, tree.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~TNaryTree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main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std::cout &lt;&lt; q.root; //&lt;&lt; " " &lt;&lt; q.root-&gt;bro &lt;&lt; " " &lt;&lt; q.root-&gt;bro-&gt;bro &lt;&lt; " " &lt;&lt; q.root-&gt;bro-&gt;son 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std::cout &lt;&lt; t.root &lt;&lt; " " &lt;&lt; t.root-&gt;bro &lt;&lt; " " &lt;&lt; t.root-&gt;bro-&gt;bro &lt;&lt; " " &lt;&lt; t.root-&gt;bro-&gt;son &lt;&lt; "\n";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std::cout &lt;&lt; t.root-&gt;bro-&gt;son &lt;&lt; "\n";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delete (t.root);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t.root-&gt;bro-&gt;Print(std::cout);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color w:val="008000"/>
          <w:spacing w:val="0"/>
        </w:rPr>
      </w:pPr>
      <w:r>
        <w:rPr>
          <w:b w:val="false"/>
          <w:i w:val="false"/>
          <w:caps w:val="false"/>
          <w:smallCaps w:val="false"/>
          <w:color w:val="008000"/>
          <w:spacing w:val="0"/>
        </w:rPr>
      </w:r>
    </w:p>
    <w:p>
      <w:pPr>
        <w:pStyle w:val="Style19"/>
        <w:widowControl/>
        <w:spacing w:before="0" w:after="1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 работы: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5 17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Style19"/>
        <w:widowControl/>
        <w:spacing w:before="0" w:after="1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LibreOffice/7.0.1.2$Windows_x86 LibreOffice_project/7cbcfc562f6eb6708b5ff7d7397325de9e764452</Application>
  <Pages>27</Pages>
  <Words>1754</Words>
  <Characters>11187</Characters>
  <CharactersWithSpaces>14614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2022-01-02T01:46:05Z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