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557C" w14:textId="77777777" w:rsidR="006A4107" w:rsidRPr="00B45E44" w:rsidRDefault="00000000">
      <w:pPr>
        <w:spacing w:before="160"/>
        <w:rPr>
          <w:lang w:val="ru-RU"/>
        </w:rPr>
      </w:pPr>
      <w:r w:rsidRPr="00B45E44">
        <w:rPr>
          <w:b/>
          <w:sz w:val="42"/>
          <w:lang w:val="ru-RU"/>
        </w:rPr>
        <w:t xml:space="preserve">РЕЗУЛЬТАТИ МОДЕЛЮВАННЯ </w:t>
      </w:r>
      <w:r>
        <w:rPr>
          <w:b/>
          <w:sz w:val="42"/>
        </w:rPr>
        <w:t>OPENMC</w:t>
      </w:r>
    </w:p>
    <w:p w14:paraId="0CD837FD" w14:textId="77777777" w:rsidR="006A4107" w:rsidRPr="00B45E44" w:rsidRDefault="00000000">
      <w:pPr>
        <w:spacing w:after="160"/>
        <w:rPr>
          <w:lang w:val="ru-RU"/>
        </w:rPr>
      </w:pPr>
      <w:r w:rsidRPr="00B45E44">
        <w:rPr>
          <w:b/>
          <w:color w:val="1F4D78"/>
          <w:sz w:val="25"/>
          <w:lang w:val="ru-RU"/>
        </w:rPr>
        <w:t>Елементарний твел, ТВЗ-331 і кластер із 7 ТВЗ ВВЕР-1000</w:t>
      </w: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2882"/>
        <w:gridCol w:w="6723"/>
      </w:tblGrid>
      <w:tr w:rsidR="006A4107" w14:paraId="74D13259" w14:textId="77777777">
        <w:trPr>
          <w:tblHeader/>
        </w:trPr>
        <w:tc>
          <w:tcPr>
            <w:tcW w:w="2882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E89264" w14:textId="77777777" w:rsidR="006A410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Параметр</w:t>
            </w:r>
            <w:proofErr w:type="spellEnd"/>
          </w:p>
        </w:tc>
        <w:tc>
          <w:tcPr>
            <w:tcW w:w="6723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44E9FC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Значення</w:t>
            </w:r>
          </w:p>
        </w:tc>
      </w:tr>
      <w:tr w:rsidR="006A4107" w14:paraId="184952DD" w14:textId="77777777">
        <w:tc>
          <w:tcPr>
            <w:tcW w:w="288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4D4D8E" w14:textId="77777777" w:rsidR="006A4107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Код</w:t>
            </w:r>
            <w:proofErr w:type="spellEnd"/>
          </w:p>
        </w:tc>
        <w:tc>
          <w:tcPr>
            <w:tcW w:w="6723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A530AD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OpenMC 0.15.3, режим eigenvalue</w:t>
            </w:r>
          </w:p>
        </w:tc>
      </w:tr>
      <w:tr w:rsidR="006A4107" w14:paraId="1BC1032C" w14:textId="77777777">
        <w:tc>
          <w:tcPr>
            <w:tcW w:w="288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FC9F0F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Статистика</w:t>
            </w:r>
          </w:p>
        </w:tc>
        <w:tc>
          <w:tcPr>
            <w:tcW w:w="672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6ED3D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10 000–20 000 частинок × 120 пакетів; 30 неактивних</w:t>
            </w:r>
          </w:p>
        </w:tc>
      </w:tr>
      <w:tr w:rsidR="006A4107" w14:paraId="3FB8DC6A" w14:textId="77777777">
        <w:tc>
          <w:tcPr>
            <w:tcW w:w="288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A36754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Граничні умови</w:t>
            </w:r>
          </w:p>
        </w:tc>
        <w:tc>
          <w:tcPr>
            <w:tcW w:w="6723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BFF222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Радіальні та аксіальні відбивні</w:t>
            </w:r>
          </w:p>
        </w:tc>
      </w:tr>
    </w:tbl>
    <w:p w14:paraId="31ECB516" w14:textId="77777777" w:rsidR="006A4107" w:rsidRDefault="006A4107">
      <w:pPr>
        <w:spacing w:after="20"/>
      </w:pPr>
    </w:p>
    <w:p w14:paraId="60EBDA04" w14:textId="77777777" w:rsidR="006A4107" w:rsidRDefault="00000000">
      <w:pPr>
        <w:pStyle w:val="Heading1"/>
      </w:pPr>
      <w:r>
        <w:t>Технічне резюме</w:t>
      </w:r>
    </w:p>
    <w:p w14:paraId="5317C12A" w14:textId="77777777" w:rsidR="006A4107" w:rsidRDefault="00000000">
      <w:pPr>
        <w:pStyle w:val="ListBullet"/>
        <w:spacing w:after="40"/>
        <w:ind w:left="331" w:hanging="187"/>
      </w:pPr>
      <w:r>
        <w:rPr>
          <w:sz w:val="18"/>
        </w:rPr>
        <w:t>Елементарна комірка UO₂ має k</w:t>
      </w:r>
      <w:r w:rsidRPr="00B45E44">
        <w:rPr>
          <w:sz w:val="18"/>
          <w:vertAlign w:val="subscript"/>
        </w:rPr>
        <w:t>∞</w:t>
      </w:r>
      <w:r>
        <w:rPr>
          <w:sz w:val="18"/>
        </w:rPr>
        <w:t xml:space="preserve"> = 1.337969 ± 0.000679; додавання Gd₂O₃ знижує його до 0.341186 ± 0.000209.</w:t>
      </w:r>
    </w:p>
    <w:p w14:paraId="515A4FCF" w14:textId="77777777" w:rsidR="006A4107" w:rsidRDefault="00000000">
      <w:pPr>
        <w:pStyle w:val="ListBullet"/>
        <w:spacing w:after="40"/>
        <w:ind w:left="331" w:hanging="187"/>
      </w:pPr>
      <w:r>
        <w:rPr>
          <w:sz w:val="18"/>
        </w:rPr>
        <w:t>ТВЗ-331: k</w:t>
      </w:r>
      <w:r w:rsidRPr="00B45E44">
        <w:rPr>
          <w:sz w:val="18"/>
          <w:vertAlign w:val="subscript"/>
        </w:rPr>
        <w:t>∞</w:t>
      </w:r>
      <w:r>
        <w:rPr>
          <w:sz w:val="18"/>
        </w:rPr>
        <w:t xml:space="preserve"> = 1.243809 ± 0.000798, K</w:t>
      </w:r>
      <w:r w:rsidRPr="00B45E44">
        <w:rPr>
          <w:sz w:val="18"/>
          <w:vertAlign w:val="subscript"/>
        </w:rPr>
        <w:t>pin</w:t>
      </w:r>
      <w:r>
        <w:rPr>
          <w:sz w:val="18"/>
        </w:rPr>
        <w:t xml:space="preserve"> = 1.142546 ± 0.017232.</w:t>
      </w:r>
    </w:p>
    <w:p w14:paraId="10B49317" w14:textId="43C22D52" w:rsidR="006A4107" w:rsidRPr="00B45E44" w:rsidRDefault="00000000">
      <w:pPr>
        <w:pStyle w:val="ListBullet"/>
        <w:spacing w:after="40"/>
        <w:ind w:left="331" w:hanging="187"/>
        <w:rPr>
          <w:lang w:val="ru-RU"/>
        </w:rPr>
      </w:pPr>
      <w:r w:rsidRPr="00B45E44">
        <w:rPr>
          <w:sz w:val="18"/>
          <w:lang w:val="ru-RU"/>
        </w:rPr>
        <w:t xml:space="preserve">кластер 7 ТВЗ: </w:t>
      </w:r>
      <w:proofErr w:type="spellStart"/>
      <w:r>
        <w:rPr>
          <w:sz w:val="18"/>
        </w:rPr>
        <w:t>k</w:t>
      </w:r>
      <w:r w:rsidRPr="00B45E44">
        <w:rPr>
          <w:sz w:val="18"/>
          <w:vertAlign w:val="subscript"/>
        </w:rPr>
        <w:t>eff</w:t>
      </w:r>
      <w:proofErr w:type="spellEnd"/>
      <w:r w:rsidRPr="00B45E44">
        <w:rPr>
          <w:sz w:val="18"/>
          <w:vertAlign w:val="subscript"/>
          <w:lang w:val="ru-RU"/>
        </w:rPr>
        <w:t xml:space="preserve"> </w:t>
      </w:r>
      <w:r w:rsidRPr="00B45E44">
        <w:rPr>
          <w:sz w:val="18"/>
          <w:lang w:val="ru-RU"/>
        </w:rPr>
        <w:t xml:space="preserve">= 0.977475 ± 0.000632, </w:t>
      </w:r>
      <w:proofErr w:type="spellStart"/>
      <w:r>
        <w:rPr>
          <w:sz w:val="18"/>
        </w:rPr>
        <w:t>K</w:t>
      </w:r>
      <w:r w:rsidRPr="00B45E44">
        <w:rPr>
          <w:sz w:val="18"/>
          <w:vertAlign w:val="subscript"/>
        </w:rPr>
        <w:t>pin</w:t>
      </w:r>
      <w:proofErr w:type="spellEnd"/>
      <w:r w:rsidRPr="00B45E44">
        <w:rPr>
          <w:sz w:val="18"/>
          <w:vertAlign w:val="subscript"/>
          <w:lang w:val="ru-RU"/>
        </w:rPr>
        <w:t xml:space="preserve"> </w:t>
      </w:r>
      <w:r w:rsidRPr="00B45E44">
        <w:rPr>
          <w:sz w:val="18"/>
          <w:lang w:val="ru-RU"/>
        </w:rPr>
        <w:t>= 1.482722 ± 0.036260.</w:t>
      </w:r>
    </w:p>
    <w:p w14:paraId="7A7B997E" w14:textId="77777777" w:rsidR="006A4107" w:rsidRPr="00B45E44" w:rsidRDefault="00000000">
      <w:pPr>
        <w:pStyle w:val="ListBullet"/>
        <w:spacing w:after="40"/>
        <w:ind w:left="331" w:hanging="187"/>
        <w:rPr>
          <w:lang w:val="ru-RU"/>
        </w:rPr>
      </w:pPr>
      <w:r w:rsidRPr="00B45E44">
        <w:rPr>
          <w:sz w:val="18"/>
          <w:lang w:val="ru-RU"/>
        </w:rPr>
        <w:t>В усіх актуальних таблицях ТВЗ і кластера немає нульових і нечислових значень потоку та енерговиділення.</w:t>
      </w:r>
    </w:p>
    <w:p w14:paraId="72BC6331" w14:textId="77777777" w:rsidR="006A4107" w:rsidRDefault="00000000">
      <w:pPr>
        <w:pStyle w:val="Heading1"/>
      </w:pPr>
      <w:proofErr w:type="spellStart"/>
      <w:r>
        <w:t>Охоплення</w:t>
      </w:r>
      <w:proofErr w:type="spellEnd"/>
      <w:r>
        <w:t xml:space="preserve"> </w:t>
      </w:r>
      <w:proofErr w:type="spellStart"/>
      <w:r>
        <w:t>актуальних</w:t>
      </w:r>
      <w:proofErr w:type="spellEnd"/>
      <w:r>
        <w:t xml:space="preserve"> </w:t>
      </w:r>
      <w:proofErr w:type="spellStart"/>
      <w:r>
        <w:t>розрахунків</w:t>
      </w:r>
      <w:proofErr w:type="spellEnd"/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537"/>
        <w:gridCol w:w="2882"/>
        <w:gridCol w:w="2401"/>
        <w:gridCol w:w="2785"/>
      </w:tblGrid>
      <w:tr w:rsidR="006A4107" w14:paraId="359F9A77" w14:textId="77777777">
        <w:trPr>
          <w:tblHeader/>
        </w:trPr>
        <w:tc>
          <w:tcPr>
            <w:tcW w:w="1537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3648B6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Рівень</w:t>
            </w:r>
          </w:p>
        </w:tc>
        <w:tc>
          <w:tcPr>
            <w:tcW w:w="2882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9035F8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Склад</w:t>
            </w:r>
          </w:p>
        </w:tc>
        <w:tc>
          <w:tcPr>
            <w:tcW w:w="2401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7372B7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Основний результат</w:t>
            </w:r>
          </w:p>
        </w:tc>
        <w:tc>
          <w:tcPr>
            <w:tcW w:w="2785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04A7A2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Джерело</w:t>
            </w:r>
          </w:p>
        </w:tc>
      </w:tr>
      <w:tr w:rsidR="006A4107" w14:paraId="70BDCE7C" w14:textId="77777777">
        <w:tc>
          <w:tcPr>
            <w:tcW w:w="153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F58BF1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Твел</w:t>
            </w:r>
          </w:p>
        </w:tc>
        <w:tc>
          <w:tcPr>
            <w:tcW w:w="288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0665AE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UO₂ та UO₂–4% Gd₂O₃</w:t>
            </w:r>
          </w:p>
        </w:tc>
        <w:tc>
          <w:tcPr>
            <w:tcW w:w="240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77A8D6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Δk = 0.996783</w:t>
            </w:r>
          </w:p>
        </w:tc>
        <w:tc>
          <w:tcPr>
            <w:tcW w:w="27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9517C6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01_pin_compare</w:t>
            </w:r>
          </w:p>
        </w:tc>
      </w:tr>
      <w:tr w:rsidR="006A4107" w14:paraId="7E42525B" w14:textId="77777777">
        <w:tc>
          <w:tcPr>
            <w:tcW w:w="1537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A756CB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ТВЗ</w:t>
            </w:r>
          </w:p>
        </w:tc>
        <w:tc>
          <w:tcPr>
            <w:tcW w:w="288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B98B60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331 поз.; 312 паливних</w:t>
            </w:r>
          </w:p>
        </w:tc>
        <w:tc>
          <w:tcPr>
            <w:tcW w:w="2401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24D5B7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k∞ = 1.243809</w:t>
            </w:r>
          </w:p>
        </w:tc>
        <w:tc>
          <w:tcPr>
            <w:tcW w:w="278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27A06E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02_assembly_331_2d</w:t>
            </w:r>
          </w:p>
        </w:tc>
      </w:tr>
      <w:tr w:rsidR="006A4107" w14:paraId="6C16413E" w14:textId="77777777">
        <w:tc>
          <w:tcPr>
            <w:tcW w:w="153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5E6851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7 ТВЗ</w:t>
            </w:r>
          </w:p>
        </w:tc>
        <w:tc>
          <w:tcPr>
            <w:tcW w:w="288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D4BDA0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2317 поз.; 2184 паливних</w:t>
            </w:r>
          </w:p>
        </w:tc>
        <w:tc>
          <w:tcPr>
            <w:tcW w:w="240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7B6091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k</w:t>
            </w:r>
            <w:r>
              <w:rPr>
                <w:sz w:val="15"/>
                <w:vertAlign w:val="subscript"/>
              </w:rPr>
              <w:t>eff</w:t>
            </w:r>
            <w:r>
              <w:rPr>
                <w:sz w:val="15"/>
              </w:rPr>
              <w:t xml:space="preserve"> = 0.977475</w:t>
            </w:r>
          </w:p>
        </w:tc>
        <w:tc>
          <w:tcPr>
            <w:tcW w:w="27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34726A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03_cluster_7_2d</w:t>
            </w:r>
          </w:p>
        </w:tc>
      </w:tr>
    </w:tbl>
    <w:p w14:paraId="2CD1E7BA" w14:textId="77777777" w:rsidR="006A4107" w:rsidRDefault="006A4107">
      <w:pPr>
        <w:spacing w:after="20"/>
      </w:pPr>
    </w:p>
    <w:p w14:paraId="0BB39C52" w14:textId="77777777" w:rsidR="006A4107" w:rsidRDefault="00000000">
      <w:pPr>
        <w:pStyle w:val="Heading2"/>
      </w:pPr>
      <w:r>
        <w:t>Режими однієї ТВЗ: вплив температури та бору</w:t>
      </w:r>
    </w:p>
    <w:p>
      <w:pPr>
        <w:spacing w:before="20" w:after="80" w:line="240" w:lineRule="auto"/>
      </w:pPr>
      <w:r>
        <w:rPr>
          <w:rFonts w:ascii="Aptos" w:hAnsi="Aptos"/>
          <w:color w:val="1F2937"/>
          <w:sz w:val="16"/>
        </w:rPr>
        <w:t>За однакової геометрії нагрівання від холодного до робочого борованого стану знижує k∞ з 1,12660 до 1,10503; підвищення температури палива до 1200 K — до 1,10300. Найбільша зміна пов’язана з вилученням 1300 ppm бору: k∞ зростає до 1,23053 (Δk∞ ≈ +0,12550 відносно робочого борованого стану).</w:t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55028"/>
            <wp:docPr id="4" name="Picture 4" title="Порівняння k∞ для п’яти режимів однієї ТВЗ" descr="Горизонтальна точкова діаграма з похибками 1σ: холодний, гарячий без потужності, робочий, робочий без бору та стан із температурою палива 1200 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ivniannia_rezhymiv_tvz_k_in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5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ptos" w:hAnsi="Aptos"/>
          <w:i/>
          <w:color w:val="4B5563"/>
          <w:sz w:val="14"/>
        </w:rPr>
        <w:t>Рисунок 1. Порівняння k∞ для п’яти дискретних режимів однієї ТВЗ; відрізки — 1σ.</w:t>
      </w:r>
    </w:p>
    <w:tbl>
      <w:tblPr>
        <w:tblStyle w:val="TableGrid"/>
        <w:tblW w:type="dxa" w:w="9605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26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Режим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T палива, K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T води, K</w:t>
            </w:r>
          </w:p>
        </w:tc>
        <w:tc>
          <w:tcPr>
            <w:tcW w:type="dxa" w:w="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B, ppm</w:t>
            </w:r>
          </w:p>
        </w:tc>
        <w:tc>
          <w:tcPr>
            <w:tcW w:type="dxa" w:w="1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k∞ ± σ</w:t>
            </w:r>
          </w:p>
        </w:tc>
        <w:tc>
          <w:tcPr>
            <w:tcW w:type="dxa" w:w="210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K</w:t>
            </w:r>
            <w:r>
              <w:rPr>
                <w:rFonts w:ascii="Aptos" w:hAnsi="Aptos"/>
                <w:b/>
                <w:color w:val="FFFFFF"/>
                <w:sz w:val="12"/>
                <w:vertAlign w:val="subscript"/>
              </w:rPr>
              <w:t>pin</w:t>
            </w:r>
            <w:r>
              <w:rPr>
                <w:rFonts w:ascii="Aptos" w:hAnsi="Aptos"/>
                <w:b/>
                <w:color w:val="FFFFFF"/>
                <w:sz w:val="12"/>
              </w:rPr>
              <w:t xml:space="preserve"> ± σ</w:t>
            </w:r>
          </w:p>
        </w:tc>
      </w:tr>
      <w:tr>
        <w:tc>
          <w:tcPr>
            <w:tcW w:type="dxa" w:w="26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3"/>
              </w:rPr>
              <w:t>Холодний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300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300</w:t>
            </w:r>
          </w:p>
        </w:tc>
        <w:tc>
          <w:tcPr>
            <w:tcW w:type="dxa" w:w="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1300</w:t>
            </w:r>
          </w:p>
        </w:tc>
        <w:tc>
          <w:tcPr>
            <w:tcW w:type="dxa" w:w="1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1,126601 ± 0,000939</w:t>
            </w:r>
          </w:p>
        </w:tc>
        <w:tc>
          <w:tcPr>
            <w:tcW w:type="dxa" w:w="210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1,156343 ± 0,019857</w:t>
            </w:r>
          </w:p>
        </w:tc>
      </w:tr>
      <w:tr>
        <w:tc>
          <w:tcPr>
            <w:tcW w:type="dxa" w:w="26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3"/>
              </w:rPr>
              <w:t>Гарячий, без потужності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575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575</w:t>
            </w:r>
          </w:p>
        </w:tc>
        <w:tc>
          <w:tcPr>
            <w:tcW w:type="dxa" w:w="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1300</w:t>
            </w:r>
          </w:p>
        </w:tc>
        <w:tc>
          <w:tcPr>
            <w:tcW w:type="dxa" w:w="1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1,115685 ± 0,000865</w:t>
            </w:r>
          </w:p>
        </w:tc>
        <w:tc>
          <w:tcPr>
            <w:tcW w:type="dxa" w:w="210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1,153745 ± 0,016462</w:t>
            </w:r>
          </w:p>
        </w:tc>
      </w:tr>
      <w:tr>
        <w:tc>
          <w:tcPr>
            <w:tcW w:type="dxa" w:w="26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3"/>
              </w:rPr>
              <w:t>Робочий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1027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575</w:t>
            </w:r>
          </w:p>
        </w:tc>
        <w:tc>
          <w:tcPr>
            <w:tcW w:type="dxa" w:w="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1300</w:t>
            </w:r>
          </w:p>
        </w:tc>
        <w:tc>
          <w:tcPr>
            <w:tcW w:type="dxa" w:w="1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1,105029 ± 0,000971</w:t>
            </w:r>
          </w:p>
        </w:tc>
        <w:tc>
          <w:tcPr>
            <w:tcW w:type="dxa" w:w="210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1,134072 ± 0,016296</w:t>
            </w:r>
          </w:p>
        </w:tc>
      </w:tr>
      <w:tr>
        <w:tc>
          <w:tcPr>
            <w:tcW w:type="dxa" w:w="26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3"/>
              </w:rPr>
              <w:t>Робочий, B=0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1027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575</w:t>
            </w:r>
          </w:p>
        </w:tc>
        <w:tc>
          <w:tcPr>
            <w:tcW w:type="dxa" w:w="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0</w:t>
            </w:r>
          </w:p>
        </w:tc>
        <w:tc>
          <w:tcPr>
            <w:tcW w:type="dxa" w:w="1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1,230533 ± 0,000984</w:t>
            </w:r>
          </w:p>
        </w:tc>
        <w:tc>
          <w:tcPr>
            <w:tcW w:type="dxa" w:w="210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EF4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1,131704 ± 0,017526</w:t>
            </w:r>
          </w:p>
        </w:tc>
      </w:tr>
      <w:tr>
        <w:tc>
          <w:tcPr>
            <w:tcW w:type="dxa" w:w="26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3"/>
              </w:rPr>
              <w:t>Паливо 1200 K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1200</w:t>
            </w:r>
          </w:p>
        </w:tc>
        <w:tc>
          <w:tcPr>
            <w:tcW w:type="dxa" w:w="105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575</w:t>
            </w:r>
          </w:p>
        </w:tc>
        <w:tc>
          <w:tcPr>
            <w:tcW w:type="dxa" w:w="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1300</w:t>
            </w:r>
          </w:p>
        </w:tc>
        <w:tc>
          <w:tcPr>
            <w:tcW w:type="dxa" w:w="190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1,103004 ± 0,000971</w:t>
            </w:r>
          </w:p>
        </w:tc>
        <w:tc>
          <w:tcPr>
            <w:tcW w:type="dxa" w:w="2105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3"/>
              </w:rPr>
              <w:t>1,122439 ± 0,013483</w:t>
            </w:r>
          </w:p>
        </w:tc>
      </w:tr>
    </w:tbl>
    <w:p>
      <w:pPr>
        <w:spacing w:before="40" w:after="0" w:line="240" w:lineRule="auto"/>
      </w:pPr>
      <w:r>
        <w:rPr>
          <w:rFonts w:ascii="Aptos" w:hAnsi="Aptos"/>
          <w:color w:val="4B5563"/>
          <w:sz w:val="14"/>
        </w:rPr>
        <w:t xml:space="preserve">Примітка. Режими є окремими відбивними моделями однієї ТВЗ, а не часовим рядом; похибки </w:t>
      </w:r>
      <w:r>
        <w:rPr>
          <w:rFonts w:ascii="Aptos" w:hAnsi="Aptos"/>
          <w:color w:val="4B5563"/>
          <w:sz w:val="14"/>
        </w:rPr>
        <w:t>K</w:t>
      </w:r>
      <w:r>
        <w:rPr>
          <w:rFonts w:ascii="Aptos" w:hAnsi="Aptos"/>
          <w:color w:val="4B5563"/>
          <w:sz w:val="14"/>
          <w:vertAlign w:val="subscript"/>
        </w:rPr>
        <w:t>pin</w:t>
      </w:r>
      <w:r>
        <w:rPr>
          <w:rFonts w:ascii="Aptos" w:hAnsi="Aptos"/>
          <w:color w:val="4B5563"/>
          <w:sz w:val="14"/>
        </w:rPr>
        <w:t xml:space="preserve"> наведено наближено без урахування коваріації tally.</w:t>
      </w:r>
    </w:p>
    <w:p w14:paraId="6959580C" w14:textId="77777777" w:rsidR="006A4107" w:rsidRPr="00B45E44" w:rsidRDefault="00000000">
      <w:pPr>
        <w:rPr>
          <w:lang w:val="ru-RU"/>
        </w:rPr>
      </w:pPr>
      <w:r w:rsidRPr="00B45E44">
        <w:rPr>
          <w:lang w:val="ru-RU"/>
        </w:rPr>
        <w:br w:type="page"/>
      </w:r>
    </w:p>
    <w:p w14:paraId="2393B953" w14:textId="77777777" w:rsidR="006A4107" w:rsidRPr="00B45E44" w:rsidRDefault="00000000">
      <w:pPr>
        <w:pStyle w:val="Heading1"/>
        <w:rPr>
          <w:lang w:val="ru-RU"/>
        </w:rPr>
      </w:pPr>
      <w:r>
        <w:lastRenderedPageBreak/>
        <w:t>Gd</w:t>
      </w:r>
      <w:r w:rsidRPr="00B45E44">
        <w:rPr>
          <w:lang w:val="ru-RU"/>
        </w:rPr>
        <w:t>₂</w:t>
      </w:r>
      <w:r>
        <w:t>O</w:t>
      </w:r>
      <w:r w:rsidRPr="00B45E44">
        <w:rPr>
          <w:lang w:val="ru-RU"/>
        </w:rPr>
        <w:t>₃ різко знижує розмноження в елементарній комірці</w:t>
      </w:r>
    </w:p>
    <w:p w14:paraId="75396D61" w14:textId="77777777" w:rsidR="006A4107" w:rsidRPr="00B45E44" w:rsidRDefault="00000000">
      <w:pPr>
        <w:rPr>
          <w:lang w:val="ru-RU"/>
        </w:rPr>
      </w:pPr>
      <w:r w:rsidRPr="00B45E44">
        <w:rPr>
          <w:lang w:val="ru-RU"/>
        </w:rPr>
        <w:t xml:space="preserve">За незмінної геометрії заміна </w:t>
      </w:r>
      <w:r>
        <w:t>UO</w:t>
      </w:r>
      <w:r w:rsidRPr="00B45E44">
        <w:rPr>
          <w:lang w:val="ru-RU"/>
        </w:rPr>
        <w:t xml:space="preserve">₂ на суміш </w:t>
      </w:r>
      <w:r>
        <w:t>UO</w:t>
      </w:r>
      <w:r w:rsidRPr="00B45E44">
        <w:rPr>
          <w:lang w:val="ru-RU"/>
        </w:rPr>
        <w:t>₂–</w:t>
      </w:r>
      <w:r>
        <w:t>Gd</w:t>
      </w:r>
      <w:r w:rsidRPr="00B45E44">
        <w:rPr>
          <w:lang w:val="ru-RU"/>
        </w:rPr>
        <w:t>₂</w:t>
      </w:r>
      <w:r>
        <w:t>O</w:t>
      </w:r>
      <w:r w:rsidRPr="00B45E44">
        <w:rPr>
          <w:lang w:val="ru-RU"/>
        </w:rPr>
        <w:t xml:space="preserve">₃ зменшує </w:t>
      </w:r>
      <w:r>
        <w:t>k</w:t>
      </w:r>
      <w:r w:rsidRPr="00B45E44">
        <w:rPr>
          <w:lang w:val="ru-RU"/>
        </w:rPr>
        <w:t>∞ на 0,99678. Це локальна нескінченна комірка, яка не є оцінкою всієї ТВЗ.</w:t>
      </w:r>
    </w:p>
    <w:p w14:paraId="37262656" w14:textId="77777777" w:rsidR="006A4107" w:rsidRDefault="00000000">
      <w:pPr>
        <w:spacing w:before="20" w:after="0"/>
        <w:jc w:val="center"/>
      </w:pPr>
      <w:r>
        <w:rPr>
          <w:noProof/>
        </w:rPr>
        <w:drawing>
          <wp:inline distT="0" distB="0" distL="0" distR="0" wp14:anchorId="4FDD1769" wp14:editId="6FD8055D">
            <wp:extent cx="4069080" cy="2669240"/>
            <wp:effectExtent l="0" t="0" r="0" b="0"/>
            <wp:docPr id="1" name="Picture 1" descr="Рисунок 1. Порівняння k∞ елементарних комірок UO₂ та UO₂–Gd₂O₃." title="Рисунок 1. Порівняння k∞ елементарних комірок UO₂ та UO₂–Gd₂O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6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9412" w14:textId="77777777" w:rsidR="006A4107" w:rsidRDefault="00000000">
      <w:pPr>
        <w:spacing w:before="20" w:after="40"/>
        <w:jc w:val="center"/>
      </w:pPr>
      <w:r>
        <w:rPr>
          <w:color w:val="5B6573"/>
          <w:sz w:val="16"/>
        </w:rPr>
        <w:t>Рисунок 2. Порівняння k∞ елементарних комірок UO₂ та UO₂–Gd₂O₃.</w:t>
      </w:r>
    </w:p>
    <w:p w14:paraId="17D266C9" w14:textId="77777777" w:rsidR="006A4107" w:rsidRDefault="00000000">
      <w:pPr>
        <w:pStyle w:val="Heading2"/>
      </w:pPr>
      <w:r>
        <w:t>Інтегральні реакції на вихідну частинку</w:t>
      </w: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2305"/>
        <w:gridCol w:w="3650"/>
        <w:gridCol w:w="3650"/>
      </w:tblGrid>
      <w:tr w:rsidR="006A4107" w14:paraId="43DA804B" w14:textId="77777777">
        <w:trPr>
          <w:tblHeader/>
        </w:trPr>
        <w:tc>
          <w:tcPr>
            <w:tcW w:w="2305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BDE43D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Показник</w:t>
            </w:r>
          </w:p>
        </w:tc>
        <w:tc>
          <w:tcPr>
            <w:tcW w:w="3650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E9F357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UO₂</w:t>
            </w:r>
          </w:p>
        </w:tc>
        <w:tc>
          <w:tcPr>
            <w:tcW w:w="3650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29421F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UO₂–Gd₂O₃</w:t>
            </w:r>
          </w:p>
        </w:tc>
      </w:tr>
      <w:tr w:rsidR="006A4107" w14:paraId="08FB665A" w14:textId="77777777">
        <w:tc>
          <w:tcPr>
            <w:tcW w:w="230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789FB4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Потік</w:t>
            </w:r>
          </w:p>
        </w:tc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9389CB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45.444372 ± 0.016240</w:t>
            </w:r>
          </w:p>
        </w:tc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19FC9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39.987923 ± 0.015274</w:t>
            </w:r>
          </w:p>
        </w:tc>
      </w:tr>
      <w:tr w:rsidR="006A4107" w14:paraId="537F0A5E" w14:textId="77777777">
        <w:tc>
          <w:tcPr>
            <w:tcW w:w="230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924118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Поглинання</w:t>
            </w:r>
          </w:p>
        </w:tc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D80A9D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1.002491 ± 0.000647</w:t>
            </w:r>
          </w:p>
        </w:tc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1BFB2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1.002458 ± 0.000815</w:t>
            </w:r>
          </w:p>
        </w:tc>
      </w:tr>
      <w:tr w:rsidR="006A4107" w14:paraId="73823303" w14:textId="77777777">
        <w:tc>
          <w:tcPr>
            <w:tcW w:w="230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BD9403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Поділи</w:t>
            </w:r>
          </w:p>
        </w:tc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E40517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0.546399 ± 0.000461</w:t>
            </w:r>
          </w:p>
        </w:tc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A42091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0.136130 ± 9.8598e-05</w:t>
            </w:r>
          </w:p>
        </w:tc>
      </w:tr>
      <w:tr w:rsidR="006A4107" w14:paraId="5B3E4ADD" w14:textId="77777777">
        <w:tc>
          <w:tcPr>
            <w:tcW w:w="230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EC0036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(n,γ)</w:t>
            </w:r>
          </w:p>
        </w:tc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D0F6DA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0.452021 ± 0.000306</w:t>
            </w:r>
          </w:p>
        </w:tc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9ADDDE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0.862235 ± 0.000761</w:t>
            </w:r>
          </w:p>
        </w:tc>
      </w:tr>
    </w:tbl>
    <w:p w14:paraId="7FCAE97B" w14:textId="77777777" w:rsidR="006A4107" w:rsidRDefault="006A4107">
      <w:pPr>
        <w:spacing w:after="20"/>
      </w:pPr>
    </w:p>
    <w:p w14:paraId="266C14C9" w14:textId="77777777" w:rsidR="006A4107" w:rsidRDefault="00000000">
      <w:pPr>
        <w:pStyle w:val="Heading2"/>
      </w:pPr>
      <w:r>
        <w:t>Реактивність і поглинання гадолінієм</w:t>
      </w: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4995"/>
        <w:gridCol w:w="4610"/>
      </w:tblGrid>
      <w:tr w:rsidR="006A4107" w14:paraId="23C6235C" w14:textId="77777777">
        <w:trPr>
          <w:tblHeader/>
        </w:trPr>
        <w:tc>
          <w:tcPr>
            <w:tcW w:w="4995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663BAA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Величина</w:t>
            </w:r>
          </w:p>
        </w:tc>
        <w:tc>
          <w:tcPr>
            <w:tcW w:w="4610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0B97AA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Значення</w:t>
            </w:r>
          </w:p>
        </w:tc>
      </w:tr>
      <w:tr w:rsidR="006A4107" w14:paraId="02D7AE2E" w14:textId="77777777">
        <w:tc>
          <w:tcPr>
            <w:tcW w:w="499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4748A8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k</w:t>
            </w:r>
            <w:r w:rsidRPr="00B45E44">
              <w:rPr>
                <w:sz w:val="15"/>
                <w:vertAlign w:val="subscript"/>
              </w:rPr>
              <w:t>∞</w:t>
            </w:r>
            <w:r>
              <w:rPr>
                <w:sz w:val="15"/>
              </w:rPr>
              <w:t xml:space="preserve"> UO₂</w:t>
            </w:r>
          </w:p>
        </w:tc>
        <w:tc>
          <w:tcPr>
            <w:tcW w:w="461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BB0C67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1.337969 ± 0.000679</w:t>
            </w:r>
          </w:p>
        </w:tc>
      </w:tr>
      <w:tr w:rsidR="006A4107" w14:paraId="71CF6174" w14:textId="77777777">
        <w:tc>
          <w:tcPr>
            <w:tcW w:w="499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41CE43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k</w:t>
            </w:r>
            <w:r w:rsidRPr="00B45E44">
              <w:rPr>
                <w:sz w:val="15"/>
                <w:vertAlign w:val="subscript"/>
              </w:rPr>
              <w:t xml:space="preserve">∞ </w:t>
            </w:r>
            <w:r>
              <w:rPr>
                <w:sz w:val="15"/>
              </w:rPr>
              <w:t>UO₂–Gd₂O₃</w:t>
            </w:r>
          </w:p>
        </w:tc>
        <w:tc>
          <w:tcPr>
            <w:tcW w:w="461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92B8FC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0.341186 ± 0.000209</w:t>
            </w:r>
          </w:p>
        </w:tc>
      </w:tr>
      <w:tr w:rsidR="006A4107" w14:paraId="1A3D889A" w14:textId="77777777">
        <w:tc>
          <w:tcPr>
            <w:tcW w:w="499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DA8B0A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Δk</w:t>
            </w:r>
          </w:p>
        </w:tc>
        <w:tc>
          <w:tcPr>
            <w:tcW w:w="461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14C7B0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0.996783</w:t>
            </w:r>
          </w:p>
        </w:tc>
      </w:tr>
      <w:tr w:rsidR="006A4107" w14:paraId="555545D4" w14:textId="77777777">
        <w:tc>
          <w:tcPr>
            <w:tcW w:w="499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AE315F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Δρ</w:t>
            </w:r>
          </w:p>
        </w:tc>
        <w:tc>
          <w:tcPr>
            <w:tcW w:w="461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A8D08B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2.183553</w:t>
            </w:r>
          </w:p>
        </w:tc>
      </w:tr>
      <w:tr w:rsidR="006A4107" w14:paraId="4C3BF78E" w14:textId="77777777">
        <w:tc>
          <w:tcPr>
            <w:tcW w:w="499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4ADFB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Ефект Gd, pcm</w:t>
            </w:r>
          </w:p>
        </w:tc>
        <w:tc>
          <w:tcPr>
            <w:tcW w:w="461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73597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218 355.35 ± 183.87</w:t>
            </w:r>
          </w:p>
        </w:tc>
      </w:tr>
      <w:tr w:rsidR="006A4107" w14:paraId="42950E17" w14:textId="77777777">
        <w:tc>
          <w:tcPr>
            <w:tcW w:w="499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94EDCF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 xml:space="preserve">Поглинання </w:t>
            </w:r>
            <w:r>
              <w:rPr>
                <w:sz w:val="15"/>
                <w:vertAlign w:val="superscript"/>
              </w:rPr>
              <w:t>155</w:t>
            </w:r>
            <w:r>
              <w:rPr>
                <w:sz w:val="15"/>
              </w:rPr>
              <w:t>Gd</w:t>
            </w:r>
          </w:p>
        </w:tc>
        <w:tc>
          <w:tcPr>
            <w:tcW w:w="461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73F54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0.156467 ± 0.000167</w:t>
            </w:r>
          </w:p>
        </w:tc>
      </w:tr>
      <w:tr w:rsidR="006A4107" w14:paraId="7A151E19" w14:textId="77777777">
        <w:tc>
          <w:tcPr>
            <w:tcW w:w="499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4A60D8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 xml:space="preserve">Поглинання </w:t>
            </w:r>
            <w:r>
              <w:rPr>
                <w:sz w:val="15"/>
                <w:vertAlign w:val="superscript"/>
              </w:rPr>
              <w:t>157</w:t>
            </w:r>
            <w:r>
              <w:rPr>
                <w:sz w:val="15"/>
              </w:rPr>
              <w:t>Gd</w:t>
            </w:r>
          </w:p>
        </w:tc>
        <w:tc>
          <w:tcPr>
            <w:tcW w:w="461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722C2B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0.409883 ± 0.000541</w:t>
            </w:r>
          </w:p>
        </w:tc>
      </w:tr>
    </w:tbl>
    <w:p w14:paraId="173092EE" w14:textId="77777777" w:rsidR="006A4107" w:rsidRDefault="006A4107">
      <w:pPr>
        <w:spacing w:after="20"/>
      </w:pPr>
    </w:p>
    <w:p w14:paraId="3D817307" w14:textId="77777777" w:rsidR="006A4107" w:rsidRDefault="00000000">
      <w:r>
        <w:br w:type="page"/>
      </w:r>
    </w:p>
    <w:p w14:paraId="2A26A0B9" w14:textId="77777777" w:rsidR="006A4107" w:rsidRDefault="00000000">
      <w:pPr>
        <w:pStyle w:val="Heading1"/>
      </w:pPr>
      <w:r>
        <w:lastRenderedPageBreak/>
        <w:t>ТВЗ-331 зберігає помірну нерівномірність потужності</w:t>
      </w:r>
    </w:p>
    <w:p w14:paraId="26F09022" w14:textId="77777777" w:rsidR="006A4107" w:rsidRDefault="00000000">
      <w:r w:rsidRPr="00B45E44">
        <w:rPr>
          <w:lang w:val="ru-RU"/>
        </w:rPr>
        <w:t xml:space="preserve">У ТВЗ є 300 звичайних твелів, 12 твегів, 18 напрямних каналів і одна центральна труба. </w:t>
      </w:r>
      <w:proofErr w:type="spellStart"/>
      <w:r>
        <w:t>Твеги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істотно</w:t>
      </w:r>
      <w:proofErr w:type="spellEnd"/>
      <w:r>
        <w:t xml:space="preserve"> </w:t>
      </w:r>
      <w:proofErr w:type="spellStart"/>
      <w:r>
        <w:t>меншу</w:t>
      </w:r>
      <w:proofErr w:type="spellEnd"/>
      <w:r>
        <w:t xml:space="preserve"> середню потужність унаслідок поглинання Gd.</w:t>
      </w:r>
    </w:p>
    <w:p w14:paraId="75D6214B" w14:textId="77777777" w:rsidR="006A4107" w:rsidRDefault="00000000">
      <w:pPr>
        <w:spacing w:before="20" w:after="0"/>
        <w:jc w:val="center"/>
      </w:pPr>
      <w:r>
        <w:rPr>
          <w:noProof/>
        </w:rPr>
        <w:drawing>
          <wp:inline distT="0" distB="0" distL="0" distR="0" wp14:anchorId="4D52A20B" wp14:editId="761F5124">
            <wp:extent cx="2971800" cy="3039025"/>
            <wp:effectExtent l="0" t="0" r="0" b="0"/>
            <wp:docPr id="2" name="Picture 2" descr="Рисунок 2. Відносна потужність 312 паливних елементів ТВЗ-331." title="Рисунок 2. Відносна потужність 312 паливних елементів ТВЗ-33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mbly_po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0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C3F" w14:textId="77777777" w:rsidR="006A4107" w:rsidRPr="00B45E44" w:rsidRDefault="00000000">
      <w:pPr>
        <w:spacing w:before="20" w:after="40"/>
        <w:jc w:val="center"/>
        <w:rPr>
          <w:lang w:val="ru-RU"/>
        </w:rPr>
      </w:pPr>
      <w:r w:rsidRPr="00B45E44">
        <w:rPr>
          <w:color w:val="5B6573"/>
          <w:sz w:val="16"/>
          <w:lang w:val="ru-RU"/>
        </w:rPr>
        <w:t>Рисунок 3. Відносна потужність 312 паливних елементів ТВЗ-331.</w:t>
      </w: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4706"/>
        <w:gridCol w:w="4899"/>
      </w:tblGrid>
      <w:tr w:rsidR="006A4107" w14:paraId="0FF7269B" w14:textId="77777777">
        <w:trPr>
          <w:tblHeader/>
        </w:trPr>
        <w:tc>
          <w:tcPr>
            <w:tcW w:w="4706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BC1C6C" w14:textId="77777777" w:rsidR="006A410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Підсумкова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величина</w:t>
            </w:r>
            <w:proofErr w:type="spellEnd"/>
          </w:p>
        </w:tc>
        <w:tc>
          <w:tcPr>
            <w:tcW w:w="4899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9B256A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Значення</w:t>
            </w:r>
          </w:p>
        </w:tc>
      </w:tr>
      <w:tr w:rsidR="006A4107" w14:paraId="24F57417" w14:textId="77777777"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90CCA5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k</w:t>
            </w:r>
            <w:r w:rsidRPr="00B45E44">
              <w:rPr>
                <w:sz w:val="15"/>
                <w:vertAlign w:val="subscript"/>
              </w:rPr>
              <w:t>∞</w:t>
            </w:r>
          </w:p>
        </w:tc>
        <w:tc>
          <w:tcPr>
            <w:tcW w:w="48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07A29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1.243809 ± 0.000798</w:t>
            </w:r>
          </w:p>
        </w:tc>
      </w:tr>
      <w:tr w:rsidR="006A4107" w14:paraId="45C03809" w14:textId="77777777">
        <w:tc>
          <w:tcPr>
            <w:tcW w:w="4706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736C25" w14:textId="77777777" w:rsidR="006A4107" w:rsidRPr="00B45E44" w:rsidRDefault="00000000">
            <w:pPr>
              <w:spacing w:after="0" w:line="240" w:lineRule="auto"/>
              <w:rPr>
                <w:lang w:val="ru-RU"/>
              </w:rPr>
            </w:pPr>
            <w:r w:rsidRPr="00B45E44">
              <w:rPr>
                <w:sz w:val="15"/>
                <w:lang w:val="ru-RU"/>
              </w:rPr>
              <w:t xml:space="preserve">Кількість позицій / паливних / </w:t>
            </w:r>
            <w:r>
              <w:rPr>
                <w:sz w:val="15"/>
              </w:rPr>
              <w:t>UO</w:t>
            </w:r>
            <w:r w:rsidRPr="00B45E44">
              <w:rPr>
                <w:sz w:val="15"/>
                <w:lang w:val="ru-RU"/>
              </w:rPr>
              <w:t>₂ / твегів</w:t>
            </w:r>
          </w:p>
        </w:tc>
        <w:tc>
          <w:tcPr>
            <w:tcW w:w="4899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08C6D2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331 / 312 / 300 / 12</w:t>
            </w:r>
          </w:p>
        </w:tc>
      </w:tr>
      <w:tr w:rsidR="006A4107" w14:paraId="68096E6B" w14:textId="77777777"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3291A0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K</w:t>
            </w:r>
            <w:r w:rsidRPr="00B45E44">
              <w:rPr>
                <w:sz w:val="15"/>
                <w:vertAlign w:val="subscript"/>
              </w:rPr>
              <w:t>pin</w:t>
            </w:r>
          </w:p>
        </w:tc>
        <w:tc>
          <w:tcPr>
            <w:tcW w:w="48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099799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1.142546 ± 0.017232</w:t>
            </w:r>
          </w:p>
        </w:tc>
      </w:tr>
      <w:tr w:rsidR="006A4107" w14:paraId="651C2733" w14:textId="77777777">
        <w:tc>
          <w:tcPr>
            <w:tcW w:w="4706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DDF4A9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Максимальний твел</w:t>
            </w:r>
          </w:p>
        </w:tc>
        <w:tc>
          <w:tcPr>
            <w:tcW w:w="4899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FCB0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№171; (x,α)=(10,-5); (11.042,0.000) см</w:t>
            </w:r>
          </w:p>
        </w:tc>
      </w:tr>
      <w:tr w:rsidR="006A4107" w14:paraId="54FDDAF2" w14:textId="77777777"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18CC23" w14:textId="77777777" w:rsidR="006A4107" w:rsidRPr="00B45E44" w:rsidRDefault="00000000">
            <w:pPr>
              <w:spacing w:after="0" w:line="240" w:lineRule="auto"/>
              <w:rPr>
                <w:lang w:val="ru-RU"/>
              </w:rPr>
            </w:pPr>
            <w:r w:rsidRPr="00B45E44">
              <w:rPr>
                <w:sz w:val="15"/>
                <w:lang w:val="ru-RU"/>
              </w:rPr>
              <w:t xml:space="preserve">Середня </w:t>
            </w:r>
            <w:r>
              <w:rPr>
                <w:sz w:val="15"/>
              </w:rPr>
              <w:t>P</w:t>
            </w:r>
            <w:r w:rsidRPr="00B45E44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P</w:t>
            </w:r>
            <w:r w:rsidRPr="00B45E44">
              <w:rPr>
                <w:sz w:val="15"/>
                <w:vertAlign w:val="subscript"/>
                <w:lang w:val="ru-RU"/>
              </w:rPr>
              <w:t>сер</w:t>
            </w:r>
            <w:r w:rsidRPr="00B45E44">
              <w:rPr>
                <w:sz w:val="15"/>
                <w:lang w:val="ru-RU"/>
              </w:rPr>
              <w:t xml:space="preserve"> звичайних твелів</w:t>
            </w:r>
          </w:p>
        </w:tc>
        <w:tc>
          <w:tcPr>
            <w:tcW w:w="48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5C10D0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1.026711 ± 0.001170</w:t>
            </w:r>
          </w:p>
        </w:tc>
      </w:tr>
      <w:tr w:rsidR="006A4107" w14:paraId="79CF0D9D" w14:textId="77777777">
        <w:tc>
          <w:tcPr>
            <w:tcW w:w="4706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C55885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Середня P/Pсер твегів</w:t>
            </w:r>
          </w:p>
        </w:tc>
        <w:tc>
          <w:tcPr>
            <w:tcW w:w="4899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E1C1A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0.332214 ± 0.001042</w:t>
            </w:r>
          </w:p>
        </w:tc>
      </w:tr>
      <w:tr w:rsidR="006A4107" w14:paraId="3C85FA9B" w14:textId="77777777"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4A3A19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Коефіцієнт варіації потужності</w:t>
            </w:r>
          </w:p>
        </w:tc>
        <w:tc>
          <w:tcPr>
            <w:tcW w:w="48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A38084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0.143513</w:t>
            </w:r>
          </w:p>
        </w:tc>
      </w:tr>
      <w:tr w:rsidR="006A4107" w14:paraId="709BA2AA" w14:textId="77777777">
        <w:tc>
          <w:tcPr>
            <w:tcW w:w="4706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EBDE0D" w14:textId="77777777" w:rsidR="006A4107" w:rsidRDefault="00000000">
            <w:pPr>
              <w:spacing w:after="0" w:line="240" w:lineRule="auto"/>
            </w:pPr>
            <w:r>
              <w:rPr>
                <w:sz w:val="15"/>
                <w:vertAlign w:val="superscript"/>
              </w:rPr>
              <w:t>238</w:t>
            </w:r>
            <w:r>
              <w:rPr>
                <w:sz w:val="15"/>
              </w:rPr>
              <w:t>U</w:t>
            </w:r>
            <w:r>
              <w:rPr>
                <w:sz w:val="15"/>
              </w:rPr>
              <w:t xml:space="preserve">(n,γ) / </w:t>
            </w:r>
            <w:r>
              <w:rPr>
                <w:sz w:val="15"/>
                <w:vertAlign w:val="superscript"/>
              </w:rPr>
              <w:t>235</w:t>
            </w:r>
            <w:r>
              <w:rPr>
                <w:sz w:val="15"/>
              </w:rPr>
              <w:t>U</w:t>
            </w:r>
            <w:r>
              <w:rPr>
                <w:sz w:val="15"/>
              </w:rPr>
              <w:t>(fission)</w:t>
            </w:r>
          </w:p>
        </w:tc>
        <w:tc>
          <w:tcPr>
            <w:tcW w:w="4899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B29F72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0.518774 ± 0.001012</w:t>
            </w:r>
          </w:p>
        </w:tc>
      </w:tr>
      <w:tr w:rsidR="006A4107" w14:paraId="7612146F" w14:textId="77777777"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BC5430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ν-fission / absorption</w:t>
            </w:r>
          </w:p>
        </w:tc>
        <w:tc>
          <w:tcPr>
            <w:tcW w:w="48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F675CD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1.242661 ± 0.002060</w:t>
            </w:r>
          </w:p>
        </w:tc>
      </w:tr>
      <w:tr w:rsidR="006A4107" w14:paraId="2009AF14" w14:textId="77777777">
        <w:tc>
          <w:tcPr>
            <w:tcW w:w="4706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A6D3CC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 xml:space="preserve">Поглинання </w:t>
            </w:r>
            <w:r>
              <w:rPr>
                <w:sz w:val="15"/>
                <w:vertAlign w:val="superscript"/>
              </w:rPr>
              <w:t>155</w:t>
            </w:r>
            <w:r>
              <w:rPr>
                <w:sz w:val="15"/>
              </w:rPr>
              <w:t>Gd</w:t>
            </w:r>
          </w:p>
        </w:tc>
        <w:tc>
          <w:tcPr>
            <w:tcW w:w="4899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17FB1F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0.015550 ± 7.8260e-05</w:t>
            </w:r>
          </w:p>
        </w:tc>
      </w:tr>
      <w:tr w:rsidR="006A4107" w14:paraId="68B004BE" w14:textId="77777777">
        <w:tc>
          <w:tcPr>
            <w:tcW w:w="47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8E4B70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 xml:space="preserve">Поглинання </w:t>
            </w:r>
            <w:r>
              <w:rPr>
                <w:sz w:val="15"/>
                <w:vertAlign w:val="superscript"/>
              </w:rPr>
              <w:t>157</w:t>
            </w:r>
            <w:r>
              <w:rPr>
                <w:sz w:val="15"/>
              </w:rPr>
              <w:t>Gd</w:t>
            </w:r>
          </w:p>
        </w:tc>
        <w:tc>
          <w:tcPr>
            <w:tcW w:w="48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F0D1DE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0.058950 ± 0.000314</w:t>
            </w:r>
          </w:p>
        </w:tc>
      </w:tr>
    </w:tbl>
    <w:p w14:paraId="43B2D7B9" w14:textId="77777777" w:rsidR="006A4107" w:rsidRDefault="006A4107">
      <w:pPr>
        <w:spacing w:after="20"/>
      </w:pPr>
    </w:p>
    <w:p w14:paraId="3F0AA0DC" w14:textId="77777777" w:rsidR="006A4107" w:rsidRDefault="00000000">
      <w:r>
        <w:br w:type="page"/>
      </w:r>
    </w:p>
    <w:p w14:paraId="15C9EACC" w14:textId="77777777" w:rsidR="006A4107" w:rsidRPr="00B45E44" w:rsidRDefault="00000000">
      <w:pPr>
        <w:pStyle w:val="Heading1"/>
        <w:rPr>
          <w:lang w:val="ru-RU"/>
        </w:rPr>
      </w:pPr>
      <w:r w:rsidRPr="00B45E44">
        <w:rPr>
          <w:lang w:val="ru-RU"/>
        </w:rPr>
        <w:lastRenderedPageBreak/>
        <w:t>У кластері центральна ТВЗ навантажена на 22,3% вище середнього</w:t>
      </w:r>
    </w:p>
    <w:p w14:paraId="7E414389" w14:textId="0B518087" w:rsidR="006A4107" w:rsidRPr="00B45E44" w:rsidRDefault="00000000">
      <w:pPr>
        <w:rPr>
          <w:lang w:val="ru-RU"/>
        </w:rPr>
      </w:pPr>
      <w:r w:rsidRPr="00B45E44">
        <w:rPr>
          <w:lang w:val="ru-RU"/>
        </w:rPr>
        <w:t xml:space="preserve">макроґратки всі 2184 паливні комірки мають додатні </w:t>
      </w:r>
      <w:r>
        <w:t>tally</w:t>
      </w:r>
      <w:r w:rsidRPr="00B45E44">
        <w:rPr>
          <w:lang w:val="ru-RU"/>
        </w:rPr>
        <w:t>. Центральна ТВЗ оточена шістьма касетами й отримує найбільшу інтегральну потужність.</w:t>
      </w:r>
    </w:p>
    <w:p w14:paraId="28C8DE26" w14:textId="77777777" w:rsidR="006A4107" w:rsidRDefault="00000000">
      <w:pPr>
        <w:spacing w:before="20" w:after="0"/>
        <w:jc w:val="center"/>
      </w:pPr>
      <w:r>
        <w:rPr>
          <w:noProof/>
        </w:rPr>
        <w:drawing>
          <wp:inline distT="0" distB="0" distL="0" distR="0" wp14:anchorId="2A78C76B" wp14:editId="768718BA">
            <wp:extent cx="2953512" cy="2777500"/>
            <wp:effectExtent l="0" t="0" r="0" b="0"/>
            <wp:docPr id="3" name="Picture 3" descr="Рисунок 3. Відносна потужність твелів виправленого кластера 7 ТВЗ." title="Рисунок 3. Відносна потужність твелів виправленого кластера 7 ТВЗ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po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27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298D" w14:textId="77777777" w:rsidR="006A4107" w:rsidRPr="00B45E44" w:rsidRDefault="00000000">
      <w:pPr>
        <w:spacing w:before="20" w:after="40"/>
        <w:jc w:val="center"/>
        <w:rPr>
          <w:lang w:val="ru-RU"/>
        </w:rPr>
      </w:pPr>
      <w:r w:rsidRPr="00B45E44">
        <w:rPr>
          <w:color w:val="5B6573"/>
          <w:sz w:val="16"/>
          <w:lang w:val="ru-RU"/>
        </w:rPr>
        <w:t>Рисунок 4. Відносна потужність твелів виправленого кластера 7 ТВЗ.</w:t>
      </w: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921"/>
        <w:gridCol w:w="2882"/>
        <w:gridCol w:w="1921"/>
        <w:gridCol w:w="2881"/>
      </w:tblGrid>
      <w:tr w:rsidR="006A4107" w14:paraId="5613DCDD" w14:textId="77777777">
        <w:trPr>
          <w:tblHeader/>
        </w:trPr>
        <w:tc>
          <w:tcPr>
            <w:tcW w:w="1921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9E695" w14:textId="77777777" w:rsidR="006A410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Величина</w:t>
            </w:r>
            <w:proofErr w:type="spellEnd"/>
          </w:p>
        </w:tc>
        <w:tc>
          <w:tcPr>
            <w:tcW w:w="2882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3FAC3B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Значення</w:t>
            </w:r>
          </w:p>
        </w:tc>
        <w:tc>
          <w:tcPr>
            <w:tcW w:w="1921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BF45ED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Величина</w:t>
            </w:r>
          </w:p>
        </w:tc>
        <w:tc>
          <w:tcPr>
            <w:tcW w:w="2881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EA5D8E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Значення</w:t>
            </w:r>
          </w:p>
        </w:tc>
      </w:tr>
      <w:tr w:rsidR="006A4107" w14:paraId="00BCB9DA" w14:textId="77777777">
        <w:tc>
          <w:tcPr>
            <w:tcW w:w="192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0CE0AD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k</w:t>
            </w:r>
            <w:r>
              <w:rPr>
                <w:sz w:val="15"/>
                <w:vertAlign w:val="subscript"/>
              </w:rPr>
              <w:t>eff</w:t>
            </w:r>
          </w:p>
        </w:tc>
        <w:tc>
          <w:tcPr>
            <w:tcW w:w="288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14373F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0.977475 ± 0.000632</w:t>
            </w:r>
          </w:p>
        </w:tc>
        <w:tc>
          <w:tcPr>
            <w:tcW w:w="192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98430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K</w:t>
            </w:r>
            <w:r>
              <w:rPr>
                <w:sz w:val="15"/>
                <w:vertAlign w:val="subscript"/>
              </w:rPr>
              <w:t>pin</w:t>
            </w:r>
          </w:p>
        </w:tc>
        <w:tc>
          <w:tcPr>
            <w:tcW w:w="288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5046E5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1.482722 ± 0.036260</w:t>
            </w:r>
          </w:p>
        </w:tc>
      </w:tr>
      <w:tr w:rsidR="006A4107" w14:paraId="65741B12" w14:textId="77777777">
        <w:tc>
          <w:tcPr>
            <w:tcW w:w="1921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32A102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ТВЗ / позиції</w:t>
            </w:r>
          </w:p>
        </w:tc>
        <w:tc>
          <w:tcPr>
            <w:tcW w:w="288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57A824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7 / 2317</w:t>
            </w:r>
          </w:p>
        </w:tc>
        <w:tc>
          <w:tcPr>
            <w:tcW w:w="1921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DA26EC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Паливні елементи</w:t>
            </w:r>
          </w:p>
        </w:tc>
        <w:tc>
          <w:tcPr>
            <w:tcW w:w="2881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140E4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2184</w:t>
            </w:r>
          </w:p>
        </w:tc>
      </w:tr>
      <w:tr w:rsidR="006A4107" w14:paraId="561515AB" w14:textId="77777777">
        <w:tc>
          <w:tcPr>
            <w:tcW w:w="192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3F6F9C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Звичайні / твеги</w:t>
            </w:r>
          </w:p>
        </w:tc>
        <w:tc>
          <w:tcPr>
            <w:tcW w:w="288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A986FE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2100 / 84</w:t>
            </w:r>
          </w:p>
        </w:tc>
        <w:tc>
          <w:tcPr>
            <w:tcW w:w="192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AC978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Максимум</w:t>
            </w:r>
          </w:p>
        </w:tc>
        <w:tc>
          <w:tcPr>
            <w:tcW w:w="288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3D633E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ТВЗ 1, поз. 176</w:t>
            </w:r>
          </w:p>
        </w:tc>
      </w:tr>
    </w:tbl>
    <w:p w14:paraId="01ED1A4A" w14:textId="77777777" w:rsidR="006A4107" w:rsidRDefault="006A4107">
      <w:pPr>
        <w:spacing w:after="20"/>
      </w:pP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768"/>
        <w:gridCol w:w="3074"/>
        <w:gridCol w:w="3650"/>
        <w:gridCol w:w="2113"/>
      </w:tblGrid>
      <w:tr w:rsidR="006A4107" w14:paraId="396DD477" w14:textId="77777777">
        <w:trPr>
          <w:tblHeader/>
        </w:trPr>
        <w:tc>
          <w:tcPr>
            <w:tcW w:w="768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64235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w="3074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F69D02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ТВЗ</w:t>
            </w:r>
          </w:p>
        </w:tc>
        <w:tc>
          <w:tcPr>
            <w:tcW w:w="3650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F23794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Потужність ± σ</w:t>
            </w:r>
          </w:p>
        </w:tc>
        <w:tc>
          <w:tcPr>
            <w:tcW w:w="2113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4AFA36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P/Pсер</w:t>
            </w:r>
          </w:p>
        </w:tc>
      </w:tr>
      <w:tr w:rsidR="006A4107" w14:paraId="64B72815" w14:textId="77777777">
        <w:tc>
          <w:tcPr>
            <w:tcW w:w="76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7CB3D2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307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0B49EB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tsentralna</w:t>
            </w:r>
          </w:p>
        </w:tc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1F92EA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1.3477e+07 ± 19 853.95</w:t>
            </w:r>
          </w:p>
        </w:tc>
        <w:tc>
          <w:tcPr>
            <w:tcW w:w="21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53ECFB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1.222555</w:t>
            </w:r>
          </w:p>
        </w:tc>
      </w:tr>
      <w:tr w:rsidR="006A4107" w14:paraId="0E3630F7" w14:textId="77777777">
        <w:tc>
          <w:tcPr>
            <w:tcW w:w="768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8991BB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3074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A8A68C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skhidna</w:t>
            </w:r>
          </w:p>
        </w:tc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0A2D1D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1.0612e+07 ± 17 903.45</w:t>
            </w:r>
          </w:p>
        </w:tc>
        <w:tc>
          <w:tcPr>
            <w:tcW w:w="2113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718CE0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0.962597</w:t>
            </w:r>
          </w:p>
        </w:tc>
      </w:tr>
      <w:tr w:rsidR="006A4107" w14:paraId="41A6A7DC" w14:textId="77777777">
        <w:tc>
          <w:tcPr>
            <w:tcW w:w="76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012110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307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5E388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pivdenno_skhidna</w:t>
            </w:r>
          </w:p>
        </w:tc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AB8B7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1.0588e+07 ± 17 719.21</w:t>
            </w:r>
          </w:p>
        </w:tc>
        <w:tc>
          <w:tcPr>
            <w:tcW w:w="21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11B70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0.960423</w:t>
            </w:r>
          </w:p>
        </w:tc>
      </w:tr>
      <w:tr w:rsidR="006A4107" w14:paraId="6661F862" w14:textId="77777777">
        <w:tc>
          <w:tcPr>
            <w:tcW w:w="768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827E7C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3074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3B3389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pivdenno_zakhidna</w:t>
            </w:r>
          </w:p>
        </w:tc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34FC77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1.0587e+07 ± 17 621.50</w:t>
            </w:r>
          </w:p>
        </w:tc>
        <w:tc>
          <w:tcPr>
            <w:tcW w:w="2113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C63814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0.960386</w:t>
            </w:r>
          </w:p>
        </w:tc>
      </w:tr>
      <w:tr w:rsidR="006A4107" w14:paraId="674966D3" w14:textId="77777777">
        <w:tc>
          <w:tcPr>
            <w:tcW w:w="76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82AC61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307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1BEAD7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zakhidna</w:t>
            </w:r>
          </w:p>
        </w:tc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0D1FA3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1.0663e+07 ± 17 854.95</w:t>
            </w:r>
          </w:p>
        </w:tc>
        <w:tc>
          <w:tcPr>
            <w:tcW w:w="21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836869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0.967261</w:t>
            </w:r>
          </w:p>
        </w:tc>
      </w:tr>
      <w:tr w:rsidR="006A4107" w14:paraId="19BD9E15" w14:textId="77777777">
        <w:tc>
          <w:tcPr>
            <w:tcW w:w="768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FA8EF6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3074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4B32D4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pivnichno_zakhidna</w:t>
            </w:r>
          </w:p>
        </w:tc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E9E972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1.0599e+07 ± 17 692.29</w:t>
            </w:r>
          </w:p>
        </w:tc>
        <w:tc>
          <w:tcPr>
            <w:tcW w:w="2113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ADB31F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0.961401</w:t>
            </w:r>
          </w:p>
        </w:tc>
      </w:tr>
      <w:tr w:rsidR="006A4107" w14:paraId="1FCBD523" w14:textId="77777777">
        <w:tc>
          <w:tcPr>
            <w:tcW w:w="76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663BBC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307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0E664C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pivnichno_skhidna</w:t>
            </w:r>
          </w:p>
        </w:tc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776AFE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1.0642e+07 ± 17 695.39</w:t>
            </w:r>
          </w:p>
        </w:tc>
        <w:tc>
          <w:tcPr>
            <w:tcW w:w="21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07600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0.965377</w:t>
            </w:r>
          </w:p>
        </w:tc>
      </w:tr>
    </w:tbl>
    <w:p w14:paraId="69BC725C" w14:textId="77777777" w:rsidR="006A4107" w:rsidRDefault="006A4107">
      <w:pPr>
        <w:spacing w:after="20"/>
      </w:pPr>
    </w:p>
    <w:p w14:paraId="7D7C1AAB" w14:textId="77777777" w:rsidR="006A4107" w:rsidRDefault="00000000">
      <w:r>
        <w:br w:type="page"/>
      </w:r>
    </w:p>
    <w:p w14:paraId="1D181DDD" w14:textId="77777777" w:rsidR="006A4107" w:rsidRDefault="00000000">
      <w:pPr>
        <w:pStyle w:val="Heading1"/>
      </w:pPr>
      <w:r>
        <w:lastRenderedPageBreak/>
        <w:t>Інтегральні величини підтверджують внутрішню узгодженість</w:t>
      </w:r>
    </w:p>
    <w:p w14:paraId="413E77FC" w14:textId="77777777" w:rsidR="006A4107" w:rsidRPr="00B45E44" w:rsidRDefault="00000000">
      <w:pPr>
        <w:rPr>
          <w:lang w:val="ru-RU"/>
        </w:rPr>
      </w:pPr>
      <w:r w:rsidRPr="00B45E44">
        <w:rPr>
          <w:lang w:val="ru-RU"/>
        </w:rPr>
        <w:t xml:space="preserve">Таблиці нижче завершують перелік підсумкових величин. Повні порядкові значення для кожного твела, області та нукліда збережено в </w:t>
      </w:r>
      <w:r>
        <w:t>CSV</w:t>
      </w:r>
      <w:r w:rsidRPr="00B45E44">
        <w:rPr>
          <w:lang w:val="ru-RU"/>
        </w:rPr>
        <w:t xml:space="preserve"> архіву.</w:t>
      </w: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2882"/>
        <w:gridCol w:w="3362"/>
        <w:gridCol w:w="3361"/>
      </w:tblGrid>
      <w:tr w:rsidR="006A4107" w14:paraId="15A8F6CF" w14:textId="77777777">
        <w:trPr>
          <w:tblHeader/>
        </w:trPr>
        <w:tc>
          <w:tcPr>
            <w:tcW w:w="2882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8DCA14" w14:textId="77777777" w:rsidR="006A410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Інтегральна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величина</w:t>
            </w:r>
            <w:proofErr w:type="spellEnd"/>
          </w:p>
        </w:tc>
        <w:tc>
          <w:tcPr>
            <w:tcW w:w="3362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8E1857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ТВЗ-331</w:t>
            </w:r>
          </w:p>
        </w:tc>
        <w:tc>
          <w:tcPr>
            <w:tcW w:w="3361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48887D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Кластер 7 ТВЗ</w:t>
            </w:r>
          </w:p>
        </w:tc>
      </w:tr>
      <w:tr w:rsidR="006A4107" w14:paraId="5B277636" w14:textId="77777777">
        <w:tc>
          <w:tcPr>
            <w:tcW w:w="288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111D0C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Потік</w:t>
            </w:r>
          </w:p>
        </w:tc>
        <w:tc>
          <w:tcPr>
            <w:tcW w:w="336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941187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45.199153 ± 0.024505</w:t>
            </w:r>
          </w:p>
        </w:tc>
        <w:tc>
          <w:tcPr>
            <w:tcW w:w="336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713C69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45.750350 ± 0.018942</w:t>
            </w:r>
          </w:p>
        </w:tc>
      </w:tr>
      <w:tr w:rsidR="006A4107" w14:paraId="3F0AD710" w14:textId="77777777">
        <w:tc>
          <w:tcPr>
            <w:tcW w:w="288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EEEF4E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Поглинання</w:t>
            </w:r>
          </w:p>
        </w:tc>
        <w:tc>
          <w:tcPr>
            <w:tcW w:w="336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5F3636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1.002262 ± 0.001109</w:t>
            </w:r>
          </w:p>
        </w:tc>
        <w:tc>
          <w:tcPr>
            <w:tcW w:w="3361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AF9C44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1.000554 ± 0.000764</w:t>
            </w:r>
          </w:p>
        </w:tc>
      </w:tr>
      <w:tr w:rsidR="006A4107" w14:paraId="465EB186" w14:textId="77777777">
        <w:tc>
          <w:tcPr>
            <w:tcW w:w="288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E94C1E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Поділи</w:t>
            </w:r>
          </w:p>
        </w:tc>
        <w:tc>
          <w:tcPr>
            <w:tcW w:w="336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19E36F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0.508417 ± 0.000634</w:t>
            </w:r>
          </w:p>
        </w:tc>
        <w:tc>
          <w:tcPr>
            <w:tcW w:w="336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36C634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0.398434 ± 0.000383</w:t>
            </w:r>
          </w:p>
        </w:tc>
      </w:tr>
      <w:tr w:rsidR="006A4107" w14:paraId="0845BB6F" w14:textId="77777777">
        <w:tc>
          <w:tcPr>
            <w:tcW w:w="288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CD4C9A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Нейтрони поділу</w:t>
            </w:r>
          </w:p>
        </w:tc>
        <w:tc>
          <w:tcPr>
            <w:tcW w:w="336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009181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1.245471 ± 0.001538</w:t>
            </w:r>
          </w:p>
        </w:tc>
        <w:tc>
          <w:tcPr>
            <w:tcW w:w="3361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DAC85E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0.977235 ± 0.000930</w:t>
            </w:r>
          </w:p>
        </w:tc>
      </w:tr>
      <w:tr w:rsidR="006A4107" w14:paraId="569FDC86" w14:textId="77777777">
        <w:tc>
          <w:tcPr>
            <w:tcW w:w="288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343968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Енергія поділів, еВ</w:t>
            </w:r>
          </w:p>
        </w:tc>
        <w:tc>
          <w:tcPr>
            <w:tcW w:w="336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8B51CD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9.8451e+07 ± 122 630.40</w:t>
            </w:r>
          </w:p>
        </w:tc>
        <w:tc>
          <w:tcPr>
            <w:tcW w:w="336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CE0B9A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7.7168e+07 ± 74 054.72</w:t>
            </w:r>
          </w:p>
        </w:tc>
      </w:tr>
      <w:tr w:rsidR="006A4107" w14:paraId="6872EEB9" w14:textId="77777777">
        <w:tc>
          <w:tcPr>
            <w:tcW w:w="288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DBE8C1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(n,γ)</w:t>
            </w:r>
          </w:p>
        </w:tc>
        <w:tc>
          <w:tcPr>
            <w:tcW w:w="3362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7D196C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0.489834 ± 0.000627</w:t>
            </w:r>
          </w:p>
        </w:tc>
        <w:tc>
          <w:tcPr>
            <w:tcW w:w="3361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44E787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</w:tbl>
    <w:p w14:paraId="1C3D1064" w14:textId="77777777" w:rsidR="006A4107" w:rsidRDefault="006A4107">
      <w:pPr>
        <w:spacing w:after="20"/>
      </w:pPr>
    </w:p>
    <w:p w14:paraId="6DAA965B" w14:textId="77777777" w:rsidR="006A4107" w:rsidRDefault="00000000">
      <w:pPr>
        <w:pStyle w:val="Heading2"/>
      </w:pPr>
      <w:r>
        <w:t>Енергетичний спектр</w:t>
      </w: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537"/>
        <w:gridCol w:w="1921"/>
        <w:gridCol w:w="3074"/>
        <w:gridCol w:w="3073"/>
      </w:tblGrid>
      <w:tr w:rsidR="006A4107" w14:paraId="699C89C1" w14:textId="77777777">
        <w:trPr>
          <w:tblHeader/>
        </w:trPr>
        <w:tc>
          <w:tcPr>
            <w:tcW w:w="1537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570C95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Група</w:t>
            </w:r>
          </w:p>
        </w:tc>
        <w:tc>
          <w:tcPr>
            <w:tcW w:w="1921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8A7CC7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Діапазон, еВ</w:t>
            </w:r>
          </w:p>
        </w:tc>
        <w:tc>
          <w:tcPr>
            <w:tcW w:w="3074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E1D788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ТВЗ: потік; частка</w:t>
            </w:r>
          </w:p>
        </w:tc>
        <w:tc>
          <w:tcPr>
            <w:tcW w:w="3073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162BD6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7 ТВЗ: потік; частка</w:t>
            </w:r>
          </w:p>
        </w:tc>
      </w:tr>
      <w:tr w:rsidR="006A4107" w14:paraId="02EECCFB" w14:textId="77777777">
        <w:tc>
          <w:tcPr>
            <w:tcW w:w="153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5DA939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Теплова</w:t>
            </w:r>
          </w:p>
        </w:tc>
        <w:tc>
          <w:tcPr>
            <w:tcW w:w="192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31D010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0–0.625</w:t>
            </w:r>
          </w:p>
        </w:tc>
        <w:tc>
          <w:tcPr>
            <w:tcW w:w="307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07E64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6.504912 ± 0.009168; 14.39%</w:t>
            </w:r>
          </w:p>
        </w:tc>
        <w:tc>
          <w:tcPr>
            <w:tcW w:w="307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1A2449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8.688974 ± 0.011143; 18.99%</w:t>
            </w:r>
          </w:p>
        </w:tc>
      </w:tr>
      <w:tr w:rsidR="006A4107" w14:paraId="2017BA51" w14:textId="77777777">
        <w:tc>
          <w:tcPr>
            <w:tcW w:w="1537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3A5F1A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Проміжна</w:t>
            </w:r>
          </w:p>
        </w:tc>
        <w:tc>
          <w:tcPr>
            <w:tcW w:w="1921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5F187A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0.625–100 000.00</w:t>
            </w:r>
          </w:p>
        </w:tc>
        <w:tc>
          <w:tcPr>
            <w:tcW w:w="3074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3ADB5C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18.092486 ± 0.009272; 40.03%</w:t>
            </w:r>
          </w:p>
        </w:tc>
        <w:tc>
          <w:tcPr>
            <w:tcW w:w="3073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FE267F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17.063612 ± 0.006851; 37.30%</w:t>
            </w:r>
          </w:p>
        </w:tc>
      </w:tr>
      <w:tr w:rsidR="006A4107" w14:paraId="1591888B" w14:textId="77777777">
        <w:tc>
          <w:tcPr>
            <w:tcW w:w="153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5389A5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Швидка</w:t>
            </w:r>
          </w:p>
        </w:tc>
        <w:tc>
          <w:tcPr>
            <w:tcW w:w="192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D45F14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100 000.00–2.0000e+07</w:t>
            </w:r>
          </w:p>
        </w:tc>
        <w:tc>
          <w:tcPr>
            <w:tcW w:w="307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50377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20.601756 ± 0.018734; 45.58%</w:t>
            </w:r>
          </w:p>
        </w:tc>
        <w:tc>
          <w:tcPr>
            <w:tcW w:w="307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6CA8B8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19.997764 ± 0.012405; 43.71%</w:t>
            </w:r>
          </w:p>
        </w:tc>
      </w:tr>
    </w:tbl>
    <w:p w14:paraId="0B3003FB" w14:textId="77777777" w:rsidR="006A4107" w:rsidRDefault="006A4107">
      <w:pPr>
        <w:spacing w:after="20"/>
      </w:pPr>
    </w:p>
    <w:p w14:paraId="4C157299" w14:textId="77777777" w:rsidR="006A4107" w:rsidRDefault="00000000">
      <w:pPr>
        <w:pStyle w:val="Heading2"/>
      </w:pPr>
      <w:r>
        <w:t>Перевірки та обмеження</w:t>
      </w:r>
    </w:p>
    <w:tbl>
      <w:tblPr>
        <w:tblStyle w:val="TableGrid"/>
        <w:tblW w:w="96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650"/>
        <w:gridCol w:w="5955"/>
      </w:tblGrid>
      <w:tr w:rsidR="006A4107" w14:paraId="49650794" w14:textId="77777777">
        <w:trPr>
          <w:tblHeader/>
        </w:trPr>
        <w:tc>
          <w:tcPr>
            <w:tcW w:w="3650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A3D2F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Перевірка</w:t>
            </w:r>
          </w:p>
        </w:tc>
        <w:tc>
          <w:tcPr>
            <w:tcW w:w="5955" w:type="dxa"/>
            <w:shd w:val="clear" w:color="auto" w:fill="1F4D7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6A199A" w14:textId="77777777" w:rsidR="006A410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Результат</w:t>
            </w:r>
          </w:p>
        </w:tc>
      </w:tr>
      <w:tr w:rsidR="006A4107" w14:paraId="3A125E81" w14:textId="77777777"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E0A26A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ТВЗ: 312 паливних рядків</w:t>
            </w:r>
          </w:p>
        </w:tc>
        <w:tc>
          <w:tcPr>
            <w:tcW w:w="595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C39AB2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312; нульових tally 0; NaN/Inf 0</w:t>
            </w:r>
          </w:p>
        </w:tc>
      </w:tr>
      <w:tr w:rsidR="006A4107" w14:paraId="4C90A7E9" w14:textId="77777777"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C04B69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Кластер: 2184 паливних рядків</w:t>
            </w:r>
          </w:p>
        </w:tc>
        <w:tc>
          <w:tcPr>
            <w:tcW w:w="595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19DF1A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2184; нульових tally 0; NaN/Inf 0</w:t>
            </w:r>
          </w:p>
        </w:tc>
      </w:tr>
      <w:tr w:rsidR="006A4107" w:rsidRPr="00B45E44" w14:paraId="7206C7A6" w14:textId="77777777"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8669B6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Нормування P/Pсер</w:t>
            </w:r>
          </w:p>
        </w:tc>
        <w:tc>
          <w:tcPr>
            <w:tcW w:w="595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9263AE" w14:textId="77777777" w:rsidR="006A4107" w:rsidRPr="00B45E44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B45E44">
              <w:rPr>
                <w:sz w:val="15"/>
                <w:lang w:val="ru-RU"/>
              </w:rPr>
              <w:t>Середнє = 1,000000 для ТВЗ і кластера</w:t>
            </w:r>
          </w:p>
        </w:tc>
      </w:tr>
      <w:tr w:rsidR="006A4107" w14:paraId="2338FAE1" w14:textId="77777777"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26296A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Legacy-</w:t>
            </w:r>
            <w:proofErr w:type="spellStart"/>
            <w:r>
              <w:rPr>
                <w:sz w:val="15"/>
              </w:rPr>
              <w:t>результати</w:t>
            </w:r>
            <w:proofErr w:type="spellEnd"/>
            <w:r>
              <w:rPr>
                <w:sz w:val="15"/>
              </w:rPr>
              <w:t xml:space="preserve"> 7 ТВЗ</w:t>
            </w:r>
          </w:p>
        </w:tc>
        <w:tc>
          <w:tcPr>
            <w:tcW w:w="595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0F6F99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Виключено: містили 42 нульові комірки</w:t>
            </w:r>
          </w:p>
        </w:tc>
      </w:tr>
      <w:tr w:rsidR="006A4107" w:rsidRPr="00B45E44" w14:paraId="0D733A59" w14:textId="77777777">
        <w:tc>
          <w:tcPr>
            <w:tcW w:w="365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FD495A" w14:textId="77777777" w:rsidR="006A4107" w:rsidRDefault="00000000">
            <w:pPr>
              <w:spacing w:after="0" w:line="240" w:lineRule="auto"/>
            </w:pPr>
            <w:r>
              <w:rPr>
                <w:sz w:val="15"/>
              </w:rPr>
              <w:t>Фізична межа</w:t>
            </w:r>
          </w:p>
        </w:tc>
        <w:tc>
          <w:tcPr>
            <w:tcW w:w="595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F3E3B4" w14:textId="77777777" w:rsidR="006A4107" w:rsidRPr="00B45E44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B45E44">
              <w:rPr>
                <w:sz w:val="15"/>
                <w:lang w:val="ru-RU"/>
              </w:rPr>
              <w:t>Відбивний суперелемент із водою поза сімома ТВЗ</w:t>
            </w:r>
          </w:p>
        </w:tc>
      </w:tr>
      <w:tr w:rsidR="006A4107" w14:paraId="62DA5BC4" w14:textId="77777777">
        <w:tc>
          <w:tcPr>
            <w:tcW w:w="3650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922686" w14:textId="77777777" w:rsidR="006A4107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Статистика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</w:t>
            </w:r>
            <w:r>
              <w:rPr>
                <w:sz w:val="15"/>
                <w:vertAlign w:val="subscript"/>
              </w:rPr>
              <w:t>pin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кластера</w:t>
            </w:r>
            <w:proofErr w:type="spellEnd"/>
          </w:p>
        </w:tc>
        <w:tc>
          <w:tcPr>
            <w:tcW w:w="5955" w:type="dxa"/>
            <w:shd w:val="clear" w:color="auto" w:fill="F2F4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DCB361" w14:textId="77777777" w:rsidR="006A4107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Наближена σ = 0,03626 (2,45%)</w:t>
            </w:r>
          </w:p>
        </w:tc>
      </w:tr>
    </w:tbl>
    <w:p w14:paraId="6DFF4BA3" w14:textId="77777777" w:rsidR="006A4107" w:rsidRDefault="006A4107">
      <w:pPr>
        <w:spacing w:after="20"/>
      </w:pPr>
    </w:p>
    <w:p w14:paraId="76059975" w14:textId="77777777" w:rsidR="006A4107" w:rsidRPr="00B45E44" w:rsidRDefault="00000000">
      <w:pPr>
        <w:rPr>
          <w:lang w:val="ru-RU"/>
        </w:rPr>
      </w:pPr>
      <w:r w:rsidRPr="00B45E44">
        <w:rPr>
          <w:lang w:val="ru-RU"/>
        </w:rPr>
        <w:t>Рекомендація: для публікаційної карти потужності збільшити кількість частинок і окремо визначити, чи потрібна зовнішня межа точно по відкритих гранях семи касет без додаткових водяних секторів.</w:t>
      </w:r>
    </w:p>
    <w:sectPr w:rsidR="006A4107" w:rsidRPr="00B45E44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37" w:right="1181" w:bottom="1008" w:left="1181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78CDC" w14:textId="77777777" w:rsidR="00010338" w:rsidRDefault="00010338">
      <w:pPr>
        <w:spacing w:after="0" w:line="240" w:lineRule="auto"/>
      </w:pPr>
      <w:r>
        <w:separator/>
      </w:r>
    </w:p>
  </w:endnote>
  <w:endnote w:type="continuationSeparator" w:id="0">
    <w:p w14:paraId="5C035CC9" w14:textId="77777777" w:rsidR="00010338" w:rsidRDefault="00010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9E8CD" w14:textId="77777777" w:rsidR="006A4107" w:rsidRDefault="00000000">
    <w:pPr>
      <w:pStyle w:val="Footer"/>
      <w:jc w:val="right"/>
    </w:pPr>
    <w:proofErr w:type="spellStart"/>
    <w:r>
      <w:rPr>
        <w:color w:val="5B6573"/>
        <w:sz w:val="17"/>
      </w:rPr>
      <w:t>OpenMC</w:t>
    </w:r>
    <w:proofErr w:type="spellEnd"/>
    <w:r>
      <w:rPr>
        <w:color w:val="5B6573"/>
        <w:sz w:val="17"/>
      </w:rPr>
      <w:t xml:space="preserve"> · </w:t>
    </w:r>
    <w:proofErr w:type="spellStart"/>
    <w:r>
      <w:rPr>
        <w:color w:val="5B6573"/>
        <w:sz w:val="17"/>
      </w:rPr>
      <w:t>актуальні</w:t>
    </w:r>
    <w:proofErr w:type="spellEnd"/>
    <w:r>
      <w:rPr>
        <w:color w:val="5B6573"/>
        <w:sz w:val="17"/>
      </w:rPr>
      <w:t xml:space="preserve"> </w:t>
    </w:r>
    <w:proofErr w:type="spellStart"/>
    <w:r>
      <w:rPr>
        <w:color w:val="5B6573"/>
        <w:sz w:val="17"/>
      </w:rPr>
      <w:t>розрахунки</w:t>
    </w:r>
    <w:proofErr w:type="spellEnd"/>
    <w:r>
      <w:rPr>
        <w:color w:val="5B6573"/>
        <w:sz w:val="17"/>
      </w:rPr>
      <w:t xml:space="preserve"> · </w:t>
    </w:r>
    <w:proofErr w:type="spellStart"/>
    <w:r>
      <w:rPr>
        <w:color w:val="5B6573"/>
        <w:sz w:val="17"/>
      </w:rPr>
      <w:t>стор</w:t>
    </w:r>
    <w:proofErr w:type="spellEnd"/>
    <w:r>
      <w:rPr>
        <w:color w:val="5B6573"/>
        <w:sz w:val="17"/>
      </w:rPr>
      <w:t xml:space="preserve">.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PAGE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</w:rPr>
      <w:t xml:space="preserve"> з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NUMPAGES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74238" w14:textId="77777777" w:rsidR="006A4107" w:rsidRDefault="00000000">
    <w:pPr>
      <w:pStyle w:val="Footer"/>
      <w:jc w:val="right"/>
    </w:pPr>
    <w:proofErr w:type="spellStart"/>
    <w:r>
      <w:rPr>
        <w:color w:val="5B6573"/>
        <w:sz w:val="17"/>
      </w:rPr>
      <w:t>OpenMC</w:t>
    </w:r>
    <w:proofErr w:type="spellEnd"/>
    <w:r>
      <w:rPr>
        <w:color w:val="5B6573"/>
        <w:sz w:val="17"/>
      </w:rPr>
      <w:t xml:space="preserve"> · </w:t>
    </w:r>
    <w:proofErr w:type="spellStart"/>
    <w:r>
      <w:rPr>
        <w:color w:val="5B6573"/>
        <w:sz w:val="17"/>
      </w:rPr>
      <w:t>актуальні</w:t>
    </w:r>
    <w:proofErr w:type="spellEnd"/>
    <w:r>
      <w:rPr>
        <w:color w:val="5B6573"/>
        <w:sz w:val="17"/>
      </w:rPr>
      <w:t xml:space="preserve"> </w:t>
    </w:r>
    <w:proofErr w:type="spellStart"/>
    <w:r>
      <w:rPr>
        <w:color w:val="5B6573"/>
        <w:sz w:val="17"/>
      </w:rPr>
      <w:t>розрахунки</w:t>
    </w:r>
    <w:proofErr w:type="spellEnd"/>
    <w:r>
      <w:rPr>
        <w:color w:val="5B6573"/>
        <w:sz w:val="17"/>
      </w:rPr>
      <w:t xml:space="preserve"> · </w:t>
    </w:r>
    <w:proofErr w:type="spellStart"/>
    <w:r>
      <w:rPr>
        <w:color w:val="5B6573"/>
        <w:sz w:val="17"/>
      </w:rPr>
      <w:t>стор</w:t>
    </w:r>
    <w:proofErr w:type="spellEnd"/>
    <w:r>
      <w:rPr>
        <w:color w:val="5B6573"/>
        <w:sz w:val="17"/>
      </w:rPr>
      <w:t xml:space="preserve">.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PAGE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</w:rPr>
      <w:t xml:space="preserve"> з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NUMPAGES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0705" w14:textId="77777777" w:rsidR="006A4107" w:rsidRDefault="00000000">
    <w:pPr>
      <w:pStyle w:val="Footer"/>
      <w:jc w:val="right"/>
    </w:pPr>
    <w:proofErr w:type="spellStart"/>
    <w:r>
      <w:rPr>
        <w:color w:val="5B6573"/>
        <w:sz w:val="17"/>
      </w:rPr>
      <w:t>OpenMC</w:t>
    </w:r>
    <w:proofErr w:type="spellEnd"/>
    <w:r>
      <w:rPr>
        <w:color w:val="5B6573"/>
        <w:sz w:val="17"/>
      </w:rPr>
      <w:t xml:space="preserve"> · </w:t>
    </w:r>
    <w:proofErr w:type="spellStart"/>
    <w:r>
      <w:rPr>
        <w:color w:val="5B6573"/>
        <w:sz w:val="17"/>
      </w:rPr>
      <w:t>актуальні</w:t>
    </w:r>
    <w:proofErr w:type="spellEnd"/>
    <w:r>
      <w:rPr>
        <w:color w:val="5B6573"/>
        <w:sz w:val="17"/>
      </w:rPr>
      <w:t xml:space="preserve"> </w:t>
    </w:r>
    <w:proofErr w:type="spellStart"/>
    <w:r>
      <w:rPr>
        <w:color w:val="5B6573"/>
        <w:sz w:val="17"/>
      </w:rPr>
      <w:t>розрахунки</w:t>
    </w:r>
    <w:proofErr w:type="spellEnd"/>
    <w:r>
      <w:rPr>
        <w:color w:val="5B6573"/>
        <w:sz w:val="17"/>
      </w:rPr>
      <w:t xml:space="preserve"> · </w:t>
    </w:r>
    <w:proofErr w:type="spellStart"/>
    <w:r>
      <w:rPr>
        <w:color w:val="5B6573"/>
        <w:sz w:val="17"/>
      </w:rPr>
      <w:t>стор</w:t>
    </w:r>
    <w:proofErr w:type="spellEnd"/>
    <w:r>
      <w:rPr>
        <w:color w:val="5B6573"/>
        <w:sz w:val="17"/>
      </w:rPr>
      <w:t xml:space="preserve">.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PAGE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</w:rPr>
      <w:t xml:space="preserve"> з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NUMPAGES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0F958" w14:textId="77777777" w:rsidR="00010338" w:rsidRDefault="00010338">
      <w:pPr>
        <w:spacing w:after="0" w:line="240" w:lineRule="auto"/>
      </w:pPr>
      <w:r>
        <w:separator/>
      </w:r>
    </w:p>
  </w:footnote>
  <w:footnote w:type="continuationSeparator" w:id="0">
    <w:p w14:paraId="487EB0B7" w14:textId="77777777" w:rsidR="00010338" w:rsidRDefault="00010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58E90" w14:textId="77777777" w:rsidR="006A4107" w:rsidRDefault="00000000">
    <w:pPr>
      <w:pStyle w:val="Header"/>
    </w:pPr>
    <w:r>
      <w:rPr>
        <w:b/>
        <w:color w:val="5B6573"/>
        <w:sz w:val="17"/>
      </w:rPr>
      <w:t>ТЕХНІЧНИЙ ЗВІТ · ВВЕР-1000 · 23.08.2026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0927" w14:textId="77777777" w:rsidR="006A4107" w:rsidRDefault="00000000">
    <w:pPr>
      <w:pStyle w:val="Header"/>
    </w:pPr>
    <w:r>
      <w:rPr>
        <w:b/>
        <w:color w:val="5B6573"/>
        <w:sz w:val="17"/>
      </w:rPr>
      <w:t>ТЕХНІЧНИЙ ЗВІТ · ВВЕР-1000 · 23.08.2026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20B32" w14:textId="77777777" w:rsidR="006A4107" w:rsidRDefault="00000000">
    <w:pPr>
      <w:pStyle w:val="Header"/>
    </w:pPr>
    <w:r>
      <w:rPr>
        <w:b/>
        <w:color w:val="5B6573"/>
        <w:sz w:val="17"/>
      </w:rPr>
      <w:t>ТЕХНІЧНИЙ ЗВІТ · ВВЕР-1000 · 23.08.2026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588642">
    <w:abstractNumId w:val="8"/>
  </w:num>
  <w:num w:numId="2" w16cid:durableId="1903443961">
    <w:abstractNumId w:val="6"/>
  </w:num>
  <w:num w:numId="3" w16cid:durableId="155195776">
    <w:abstractNumId w:val="5"/>
  </w:num>
  <w:num w:numId="4" w16cid:durableId="1400471272">
    <w:abstractNumId w:val="4"/>
  </w:num>
  <w:num w:numId="5" w16cid:durableId="1330598472">
    <w:abstractNumId w:val="7"/>
  </w:num>
  <w:num w:numId="6" w16cid:durableId="57364933">
    <w:abstractNumId w:val="3"/>
  </w:num>
  <w:num w:numId="7" w16cid:durableId="2056000558">
    <w:abstractNumId w:val="2"/>
  </w:num>
  <w:num w:numId="8" w16cid:durableId="776995125">
    <w:abstractNumId w:val="1"/>
  </w:num>
  <w:num w:numId="9" w16cid:durableId="95807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338"/>
    <w:rsid w:val="00034616"/>
    <w:rsid w:val="0006063C"/>
    <w:rsid w:val="0015074B"/>
    <w:rsid w:val="0029639D"/>
    <w:rsid w:val="00326F90"/>
    <w:rsid w:val="006A4107"/>
    <w:rsid w:val="00AA1D8D"/>
    <w:rsid w:val="00B45E44"/>
    <w:rsid w:val="00B47730"/>
    <w:rsid w:val="00CB0664"/>
    <w:rsid w:val="00EB6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7764D"/>
  <w14:defaultImageDpi w14:val="300"/>
  <w15:docId w15:val="{A8FADBC1-4504-4A56-A1B2-E34F0195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7202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Результати моделювання OpenMC: твел, ТВЗ-331 і кластер 7 ТВЗ</dc:title>
  <dc:subject>Український технічний звіт з порівняння режимів однієї ТВЗ</dc:subject>
  <dc:creator/>
  <cp:keywords>OpenMC, ВВЭР-1000, ТВС-331, Gd2O3, 7 ТВС</cp:keywords>
  <dc:description>generated by python-docx</dc:description>
  <cp:lastModifiedBy>Nick Ikonnikov</cp:lastModifiedBy>
  <cp:revision>2</cp:revision>
  <dcterms:created xsi:type="dcterms:W3CDTF">2013-12-23T23:15:00Z</dcterms:created>
  <dcterms:modified xsi:type="dcterms:W3CDTF">2026-08-23T18:37:00Z</dcterms:modified>
  <cp:category/>
  <dc:language>uk-UA</dc:language>
</cp:coreProperties>
</file>