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1"/>
      </w:pPr>
      <w:r>
        <w:t xml:space="preserve">Debugging</w:t>
      </w:r>
      <w:r>
        <w:t xml:space="preserve"> </w:t>
      </w:r>
      <w:r>
        <w:t xml:space="preserve">Exercise</w:t>
      </w:r>
      <w:r>
        <w:t xml:space="preserve"> </w:t>
      </w:r>
      <w:r>
        <w:t xml:space="preserve">1</w:t>
      </w:r>
      <w:r/>
      <w:r/>
      <w:bookmarkStart w:id="23" w:name="debugging-exercise-1"/>
      <w:r/>
      <w:r/>
      <w:r/>
    </w:p>
    <w:p>
      <w:pPr>
        <w:pStyle w:val="628"/>
      </w:pPr>
      <w:r/>
      <w:r/>
    </w:p>
    <w:p>
      <w:pPr>
        <w:pStyle w:val="639"/>
      </w:pPr>
      <w:r/>
      <w:bookmarkStart w:id="20" w:name="original-code"/>
      <w:r>
        <w:t xml:space="preserve">Original Code</w:t>
      </w:r>
      <w:r/>
      <w:r/>
      <w:bookmarkEnd w:id="20"/>
      <w:r/>
      <w:r/>
      <w:r/>
      <w:r/>
      <w:r/>
      <w:r/>
      <w:r/>
      <w:r/>
      <w:r/>
    </w:p>
    <w:p>
      <w:pPr>
        <w:pStyle w:val="664"/>
      </w:pPr>
      <w:r>
        <w:rPr>
          <w:rStyle w:val="659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000" cy="231418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44926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000" cy="23141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pt;height:182.2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Style w:val="659"/>
          <w:highlight w:val="none"/>
        </w:rPr>
      </w:r>
      <w:r>
        <w:rPr>
          <w:rStyle w:val="659"/>
          <w:highlight w:val="none"/>
        </w:rPr>
      </w:r>
    </w:p>
    <w:p>
      <w:pPr>
        <w:pStyle w:val="639"/>
      </w:pPr>
      <w:r>
        <w:rPr>
          <w:highlight w:val="none"/>
        </w:rPr>
      </w:r>
      <w:r>
        <w:rPr>
          <w:highlight w:val="none"/>
        </w:rPr>
      </w:r>
    </w:p>
    <w:p>
      <w:pPr>
        <w:pStyle w:val="639"/>
        <w:rPr>
          <w:highlight w:val="none"/>
        </w:rPr>
      </w:pPr>
      <w:r/>
      <w:bookmarkStart w:id="21" w:name="modified-code"/>
      <w:r>
        <w:t xml:space="preserve">Modified Code</w:t>
      </w:r>
      <w:r/>
    </w:p>
    <w:p>
      <w:pPr>
        <w:pStyle w:val="639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000" cy="26532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62804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000" cy="265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pt;height:208.9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39"/>
        <w:rPr>
          <w:highlight w:val="none"/>
        </w:rPr>
      </w:pPr>
      <w:r/>
      <w:bookmarkStart w:id="22" w:name="modifications"/>
      <w:r>
        <w:t xml:space="preserve">Modifications</w:t>
      </w:r>
      <w:r/>
    </w:p>
    <w:p>
      <w:pPr>
        <w:pStyle w:val="630"/>
        <w:numPr>
          <w:ilvl w:val="0"/>
          <w:numId w:val="2"/>
        </w:numPr>
      </w:pPr>
      <w:r>
        <w:t xml:space="preserve">changed variable</w:t>
      </w:r>
      <w:r>
        <w:t xml:space="preserve"> </w:t>
      </w:r>
      <w:r>
        <w:rPr>
          <w:rStyle w:val="659"/>
        </w:rPr>
        <w:t xml:space="preserve">i</w:t>
      </w:r>
      <w:r>
        <w:t xml:space="preserve"> </w:t>
      </w:r>
      <w:r>
        <w:t xml:space="preserve">to 1 to prevent statement displaying 0 first</w:t>
      </w:r>
      <w:r/>
    </w:p>
    <w:p>
      <w:pPr>
        <w:pStyle w:val="630"/>
        <w:numPr>
          <w:ilvl w:val="0"/>
          <w:numId w:val="2"/>
        </w:numPr>
      </w:pPr>
      <w:r>
        <w:t xml:space="preserve">added curly braces to for loop to allow for multiple lines to fit inside it</w:t>
      </w:r>
      <w:r/>
    </w:p>
    <w:p>
      <w:pPr>
        <w:pStyle w:val="630"/>
        <w:numPr>
          <w:ilvl w:val="0"/>
          <w:numId w:val="2"/>
        </w:numPr>
      </w:pPr>
      <w:r>
        <w:t xml:space="preserve">declared and initialized variable</w:t>
      </w:r>
      <w:r>
        <w:t xml:space="preserve"> </w:t>
      </w:r>
      <w:r>
        <w:rPr>
          <w:rStyle w:val="659"/>
        </w:rPr>
        <w:t xml:space="preserve">times</w:t>
      </w:r>
      <w:r>
        <w:t xml:space="preserve"> </w:t>
      </w:r>
      <w:r>
        <w:t xml:space="preserve">to</w:t>
      </w:r>
      <w:r>
        <w:t xml:space="preserve"> </w:t>
      </w:r>
      <w:r>
        <w:rPr>
          <w:rStyle w:val="659"/>
        </w:rPr>
        <w:t xml:space="preserve">i</w:t>
      </w:r>
      <w:r>
        <w:t xml:space="preserve"> </w:t>
      </w:r>
      <w:r>
        <w:rPr>
          <w:b/>
          <w:bCs/>
        </w:rPr>
        <w:t xml:space="preserve">inside for loop</w:t>
      </w:r>
      <w:r/>
    </w:p>
    <w:p>
      <w:pPr>
        <w:pStyle w:val="630"/>
        <w:numPr>
          <w:ilvl w:val="0"/>
          <w:numId w:val="2"/>
        </w:numPr>
      </w:pPr>
      <w:r>
        <w:t xml:space="preserve">set</w:t>
      </w:r>
      <w:r>
        <w:t xml:space="preserve"> </w:t>
      </w:r>
      <w:r>
        <w:rPr>
          <w:rStyle w:val="659"/>
        </w:rPr>
        <w:t xml:space="preserve">i</w:t>
      </w:r>
      <w:r>
        <w:t xml:space="preserve"> </w:t>
      </w:r>
      <w:r>
        <w:t xml:space="preserve">equal to</w:t>
      </w:r>
      <w:r>
        <w:t xml:space="preserve"> </w:t>
      </w:r>
      <w:r>
        <w:rPr>
          <w:rStyle w:val="659"/>
        </w:rPr>
        <w:t xml:space="preserve">times</w:t>
      </w:r>
      <w:r/>
    </w:p>
    <w:p>
      <w:pPr>
        <w:pStyle w:val="630"/>
        <w:numPr>
          <w:ilvl w:val="0"/>
          <w:numId w:val="2"/>
        </w:numPr>
      </w:pPr>
      <w:r>
        <w:t xml:space="preserve">changed second to last line to display</w:t>
      </w:r>
      <w:r>
        <w:t xml:space="preserve"> </w:t>
      </w:r>
      <w:r>
        <w:rPr>
          <w:rStyle w:val="659"/>
        </w:rPr>
        <w:t xml:space="preserve">i - 1</w:t>
      </w:r>
      <w:r>
        <w:t xml:space="preserve"> </w:t>
      </w:r>
      <w:r>
        <w:t xml:space="preserve">rather than</w:t>
      </w:r>
      <w:r>
        <w:t xml:space="preserve"> </w:t>
      </w:r>
      <w:r>
        <w:rPr>
          <w:rStyle w:val="659"/>
        </w:rPr>
        <w:t xml:space="preserve">i</w:t>
      </w:r>
      <w:r>
        <w:t xml:space="preserve"> </w:t>
      </w:r>
      <w:r>
        <w:t xml:space="preserve">(the way the for loop is structured would result in</w:t>
      </w:r>
      <w:r>
        <w:t xml:space="preserve"> </w:t>
      </w:r>
      <w:r>
        <w:rPr>
          <w:rStyle w:val="659"/>
        </w:rPr>
        <w:t xml:space="preserve">i</w:t>
      </w:r>
      <w:r>
        <w:t xml:space="preserve"> </w:t>
      </w:r>
      <w:r>
        <w:t xml:space="preserve">being 4 rather than 3 in the end)</w:t>
      </w:r>
      <w:bookmarkEnd w:id="22"/>
      <w:bookmarkEnd w:id="23"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 "/>
      <w:lvlJc w:val="left"/>
      <w:pPr>
        <w:ind w:left="720" w:hanging="480"/>
      </w:pPr>
    </w:lvl>
    <w:lvl w:ilvl="1">
      <w:start w:val="1"/>
      <w:numFmt w:val="bullet"/>
      <w:isLgl w:val="false"/>
      <w:suff w:val="tab"/>
      <w:lvlText w:val=" "/>
      <w:lvlJc w:val="left"/>
      <w:pPr>
        <w:ind w:left="1440" w:hanging="480"/>
      </w:pPr>
    </w:lvl>
    <w:lvl w:ilvl="2">
      <w:start w:val="1"/>
      <w:numFmt w:val="bullet"/>
      <w:isLgl w:val="false"/>
      <w:suff w:val="tab"/>
      <w:lvlText w:val=" "/>
      <w:lvlJc w:val="left"/>
      <w:pPr>
        <w:ind w:left="2160" w:hanging="480"/>
      </w:pPr>
    </w:lvl>
    <w:lvl w:ilvl="3">
      <w:start w:val="1"/>
      <w:numFmt w:val="bullet"/>
      <w:isLgl w:val="false"/>
      <w:suff w:val="tab"/>
      <w:lvlText w:val=" "/>
      <w:lvlJc w:val="left"/>
      <w:pPr>
        <w:ind w:left="2880" w:hanging="480"/>
      </w:pPr>
    </w:lvl>
    <w:lvl w:ilvl="4">
      <w:start w:val="1"/>
      <w:numFmt w:val="bullet"/>
      <w:isLgl w:val="false"/>
      <w:suff w:val="tab"/>
      <w:lvlText w:val=" "/>
      <w:lvlJc w:val="left"/>
      <w:pPr>
        <w:ind w:left="3600" w:hanging="480"/>
      </w:pPr>
    </w:lvl>
    <w:lvl w:ilvl="5">
      <w:start w:val="1"/>
      <w:numFmt w:val="bullet"/>
      <w:isLgl w:val="false"/>
      <w:suff w:val="tab"/>
      <w:lvlText w:val=" "/>
      <w:lvlJc w:val="left"/>
      <w:pPr>
        <w:ind w:left="4320" w:hanging="480"/>
      </w:pPr>
    </w:lvl>
    <w:lvl w:ilvl="6">
      <w:start w:val="1"/>
      <w:numFmt w:val="bullet"/>
      <w:isLgl w:val="false"/>
      <w:suff w:val="tab"/>
      <w:lvlText w:val=" "/>
      <w:lvlJc w:val="left"/>
      <w:pPr>
        <w:ind w:left="5040" w:hanging="480"/>
      </w:pPr>
    </w:lvl>
    <w:lvl w:ilvl="7">
      <w:start w:val="1"/>
      <w:numFmt w:val="bullet"/>
      <w:isLgl w:val="false"/>
      <w:suff w:val="tab"/>
      <w:lvlText w:val=" "/>
      <w:lvlJc w:val="left"/>
      <w:pPr>
        <w:ind w:left="5760" w:hanging="480"/>
      </w:pPr>
    </w:lvl>
    <w:lvl w:ilvl="8">
      <w:start w:val="1"/>
      <w:numFmt w:val="bullet"/>
      <w:isLgl w:val="false"/>
      <w:suff w:val="tab"/>
      <w:lvlText w:val=" "/>
      <w:lvlJc w:val="left"/>
      <w:pPr>
        <w:ind w:left="6480" w:hanging="4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48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480"/>
      </w:pPr>
    </w:lvl>
    <w:lvl w:ilvl="2">
      <w:start w:val="1"/>
      <w:numFmt w:val="lowerRoman"/>
      <w:isLgl w:val="false"/>
      <w:suff w:val="tab"/>
      <w:lvlText w:val="%3."/>
      <w:lvlJc w:val="left"/>
      <w:pPr>
        <w:ind w:left="2160" w:hanging="4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48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480"/>
      </w:pPr>
    </w:lvl>
    <w:lvl w:ilvl="5">
      <w:start w:val="1"/>
      <w:numFmt w:val="lowerRoman"/>
      <w:isLgl w:val="false"/>
      <w:suff w:val="tab"/>
      <w:lvlText w:val="%6."/>
      <w:lvlJc w:val="left"/>
      <w:pPr>
        <w:ind w:left="4320" w:hanging="4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48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480"/>
      </w:pPr>
    </w:lvl>
    <w:lvl w:ilvl="8">
      <w:start w:val="1"/>
      <w:numFmt w:val="lowerRoman"/>
      <w:isLgl w:val="false"/>
      <w:suff w:val="tab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wrapRight m:val="true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before="0" w:beforeAutospacing="0" w:after="200" w:afterAutospacing="0" w:line="24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49"/>
    <w:link w:val="638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49"/>
    <w:link w:val="639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49"/>
    <w:link w:val="640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49"/>
    <w:link w:val="641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49"/>
    <w:link w:val="642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49"/>
    <w:link w:val="643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49"/>
    <w:link w:val="64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49"/>
    <w:link w:val="645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49"/>
    <w:link w:val="646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7"/>
    <w:uiPriority w:val="34"/>
    <w:qFormat/>
    <w:pPr>
      <w:contextualSpacing/>
      <w:ind w:left="720"/>
    </w:pPr>
  </w:style>
  <w:style w:type="table" w:styleId="3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49"/>
    <w:link w:val="631"/>
    <w:uiPriority w:val="10"/>
    <w:rPr>
      <w:sz w:val="48"/>
      <w:szCs w:val="48"/>
    </w:rPr>
  </w:style>
  <w:style w:type="character" w:styleId="37">
    <w:name w:val="Subtitle Char"/>
    <w:basedOn w:val="649"/>
    <w:link w:val="632"/>
    <w:uiPriority w:val="11"/>
    <w:rPr>
      <w:sz w:val="24"/>
      <w:szCs w:val="24"/>
    </w:rPr>
  </w:style>
  <w:style w:type="paragraph" w:styleId="38">
    <w:name w:val="Quote"/>
    <w:basedOn w:val="627"/>
    <w:next w:val="62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7"/>
    <w:next w:val="62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49"/>
    <w:link w:val="42"/>
    <w:uiPriority w:val="99"/>
  </w:style>
  <w:style w:type="paragraph" w:styleId="44">
    <w:name w:val="Footer"/>
    <w:basedOn w:val="62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49"/>
    <w:link w:val="44"/>
    <w:uiPriority w:val="99"/>
  </w:style>
  <w:style w:type="character" w:styleId="47">
    <w:name w:val="Caption Char"/>
    <w:basedOn w:val="653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6">
    <w:name w:val="Footnote Text Char"/>
    <w:link w:val="648"/>
    <w:uiPriority w:val="99"/>
    <w:rPr>
      <w:sz w:val="18"/>
    </w:rPr>
  </w:style>
  <w:style w:type="paragraph" w:styleId="178">
    <w:name w:val="endnote text"/>
    <w:basedOn w:val="62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49"/>
    <w:uiPriority w:val="99"/>
    <w:semiHidden/>
    <w:unhideWhenUsed/>
    <w:rPr>
      <w:vertAlign w:val="superscript"/>
    </w:rPr>
  </w:style>
  <w:style w:type="paragraph" w:styleId="181">
    <w:name w:val="toc 1"/>
    <w:basedOn w:val="627"/>
    <w:next w:val="62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7"/>
    <w:next w:val="62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7"/>
    <w:next w:val="62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7"/>
    <w:next w:val="62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7"/>
    <w:next w:val="62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7"/>
    <w:next w:val="62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7"/>
    <w:next w:val="62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7"/>
    <w:next w:val="62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7"/>
    <w:next w:val="627"/>
    <w:uiPriority w:val="39"/>
    <w:unhideWhenUsed/>
    <w:pPr>
      <w:ind w:left="2268" w:right="0" w:firstLine="0"/>
      <w:spacing w:after="57"/>
    </w:pPr>
  </w:style>
  <w:style w:type="paragraph" w:styleId="191">
    <w:name w:val="table of figures"/>
    <w:basedOn w:val="627"/>
    <w:next w:val="627"/>
    <w:uiPriority w:val="99"/>
    <w:unhideWhenUsed/>
    <w:pPr>
      <w:spacing w:after="0" w:afterAutospacing="0"/>
    </w:pPr>
  </w:style>
  <w:style w:type="paragraph" w:styleId="627" w:default="1">
    <w:name w:val="Normal"/>
    <w:qFormat/>
  </w:style>
  <w:style w:type="paragraph" w:styleId="628">
    <w:name w:val="Body Text"/>
    <w:basedOn w:val="627"/>
    <w:link w:val="658"/>
    <w:qFormat/>
    <w:pPr>
      <w:spacing w:before="180" w:after="180"/>
    </w:pPr>
  </w:style>
  <w:style w:type="paragraph" w:styleId="629" w:customStyle="1">
    <w:name w:val="First Paragraph"/>
    <w:basedOn w:val="628"/>
    <w:next w:val="628"/>
    <w:qFormat/>
  </w:style>
  <w:style w:type="paragraph" w:styleId="630" w:customStyle="1">
    <w:name w:val="Compact"/>
    <w:basedOn w:val="628"/>
    <w:qFormat/>
    <w:pPr>
      <w:spacing w:before="36" w:after="36"/>
    </w:pPr>
  </w:style>
  <w:style w:type="paragraph" w:styleId="631">
    <w:name w:val="Title"/>
    <w:basedOn w:val="627"/>
    <w:next w:val="628"/>
    <w:qFormat/>
    <w:pPr>
      <w:jc w:val="center"/>
      <w:keepLines/>
      <w:keepNext/>
      <w:spacing w:before="480" w:after="240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632">
    <w:name w:val="Subtitle"/>
    <w:basedOn w:val="631"/>
    <w:next w:val="628"/>
    <w:qFormat/>
    <w:pPr>
      <w:jc w:val="center"/>
      <w:keepLines/>
      <w:keepNext/>
      <w:spacing w:before="240" w:after="240"/>
    </w:pPr>
    <w:rPr>
      <w:sz w:val="30"/>
      <w:szCs w:val="30"/>
    </w:rPr>
  </w:style>
  <w:style w:type="paragraph" w:styleId="633" w:customStyle="1">
    <w:name w:val="Author"/>
    <w:next w:val="628"/>
    <w:qFormat/>
    <w:pPr>
      <w:jc w:val="center"/>
      <w:keepLines/>
      <w:keepNext/>
    </w:pPr>
  </w:style>
  <w:style w:type="paragraph" w:styleId="634">
    <w:name w:val="Date"/>
    <w:next w:val="628"/>
    <w:qFormat/>
    <w:pPr>
      <w:jc w:val="center"/>
      <w:keepLines/>
      <w:keepNext/>
    </w:pPr>
  </w:style>
  <w:style w:type="paragraph" w:styleId="635" w:customStyle="1">
    <w:name w:val="Abstract Title"/>
    <w:basedOn w:val="627"/>
    <w:next w:val="636"/>
    <w:qFormat/>
    <w:pPr>
      <w:jc w:val="center"/>
      <w:keepLines/>
      <w:keepNext/>
      <w:spacing w:before="300" w:after="0"/>
    </w:pPr>
    <w:rPr>
      <w:b/>
      <w:color w:val="345a8a"/>
      <w:sz w:val="20"/>
      <w:szCs w:val="20"/>
    </w:rPr>
  </w:style>
  <w:style w:type="paragraph" w:styleId="636" w:customStyle="1">
    <w:name w:val="Abstract"/>
    <w:basedOn w:val="627"/>
    <w:next w:val="628"/>
    <w:qFormat/>
    <w:pPr>
      <w:keepLines/>
      <w:keepNext/>
      <w:spacing w:before="100" w:after="300"/>
    </w:pPr>
    <w:rPr>
      <w:sz w:val="20"/>
      <w:szCs w:val="20"/>
    </w:rPr>
  </w:style>
  <w:style w:type="paragraph" w:styleId="637">
    <w:name w:val="Bibliography"/>
    <w:basedOn w:val="627"/>
    <w:next w:val="637"/>
    <w:qFormat/>
  </w:style>
  <w:style w:type="paragraph" w:styleId="638">
    <w:name w:val="Heading 1"/>
    <w:basedOn w:val="627"/>
    <w:next w:val="628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639">
    <w:name w:val="Heading 2"/>
    <w:basedOn w:val="627"/>
    <w:next w:val="628"/>
    <w:uiPriority w:val="9"/>
    <w:unhideWhenUsed/>
    <w:qFormat/>
    <w:pPr>
      <w:keepLines/>
      <w:keepNext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40">
    <w:name w:val="Heading 3"/>
    <w:basedOn w:val="627"/>
    <w:next w:val="628"/>
    <w:uiPriority w:val="9"/>
    <w:unhideWhenUsed/>
    <w:qFormat/>
    <w:pPr>
      <w:keepLines/>
      <w:keepNext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41">
    <w:name w:val="Heading 4"/>
    <w:basedOn w:val="627"/>
    <w:next w:val="628"/>
    <w:uiPriority w:val="9"/>
    <w:unhideWhenUsed/>
    <w:qFormat/>
    <w:pPr>
      <w:keepLines/>
      <w:keepNext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642">
    <w:name w:val="Heading 5"/>
    <w:basedOn w:val="627"/>
    <w:next w:val="628"/>
    <w:uiPriority w:val="9"/>
    <w:unhideWhenUsed/>
    <w:qFormat/>
    <w:pPr>
      <w:keepLines/>
      <w:keepNext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643">
    <w:name w:val="Heading 6"/>
    <w:basedOn w:val="627"/>
    <w:next w:val="628"/>
    <w:uiPriority w:val="9"/>
    <w:unhideWhenUsed/>
    <w:qFormat/>
    <w:pPr>
      <w:keepLines/>
      <w:keepNext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644">
    <w:name w:val="Heading 7"/>
    <w:basedOn w:val="627"/>
    <w:next w:val="628"/>
    <w:uiPriority w:val="9"/>
    <w:unhideWhenUsed/>
    <w:qFormat/>
    <w:pPr>
      <w:keepLines/>
      <w:keepNext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645">
    <w:name w:val="Heading 8"/>
    <w:basedOn w:val="627"/>
    <w:next w:val="628"/>
    <w:uiPriority w:val="9"/>
    <w:unhideWhenUsed/>
    <w:qFormat/>
    <w:pPr>
      <w:keepLines/>
      <w:keepNext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646">
    <w:name w:val="Heading 9"/>
    <w:basedOn w:val="627"/>
    <w:next w:val="628"/>
    <w:uiPriority w:val="9"/>
    <w:unhideWhenUsed/>
    <w:qFormat/>
    <w:pPr>
      <w:keepLines/>
      <w:keepNext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647">
    <w:name w:val="Block Text"/>
    <w:basedOn w:val="628"/>
    <w:next w:val="628"/>
    <w:uiPriority w:val="9"/>
    <w:unhideWhenUsed/>
    <w:qFormat/>
    <w:pPr>
      <w:ind w:left="480" w:right="480" w:firstLine="0"/>
      <w:spacing w:before="100" w:after="100"/>
    </w:pPr>
  </w:style>
  <w:style w:type="paragraph" w:styleId="648">
    <w:name w:val="footnote text"/>
    <w:basedOn w:val="627"/>
    <w:next w:val="648"/>
    <w:uiPriority w:val="9"/>
    <w:unhideWhenUsed/>
    <w:qFormat/>
  </w:style>
  <w:style w:type="character" w:styleId="649" w:default="1">
    <w:name w:val="Default Paragraph Font"/>
    <w:semiHidden/>
    <w:unhideWhenUsed/>
  </w:style>
  <w:style w:type="table" w:styleId="650" w:default="1">
    <w:name w:val="Table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firstRow">
      <w:tblPr>
        <w:tblInd w:w="0" w:type="dxa"/>
      </w:tblPr>
      <w:trPr>
        <w:jc w:val="left"/>
      </w:trPr>
      <w:tcPr>
        <w:tcBorders>
          <w:bottom w:val="single" w:color="000000" w:sz="4" w:space="0"/>
        </w:tcBorders>
        <w:vAlign w:val="bottom"/>
      </w:tcPr>
    </w:tblStylePr>
  </w:style>
  <w:style w:type="paragraph" w:styleId="651" w:customStyle="1">
    <w:name w:val="Definition Term"/>
    <w:basedOn w:val="627"/>
    <w:next w:val="652"/>
    <w:pPr>
      <w:keepLines/>
      <w:keepNext/>
      <w:spacing w:after="0"/>
    </w:pPr>
    <w:rPr>
      <w:b/>
    </w:rPr>
  </w:style>
  <w:style w:type="paragraph" w:styleId="652" w:customStyle="1">
    <w:name w:val="Definition"/>
    <w:basedOn w:val="627"/>
  </w:style>
  <w:style w:type="paragraph" w:styleId="653">
    <w:name w:val="Caption"/>
    <w:basedOn w:val="627"/>
    <w:link w:val="658"/>
    <w:pPr>
      <w:spacing w:before="0" w:after="120"/>
    </w:pPr>
    <w:rPr>
      <w:i/>
    </w:rPr>
  </w:style>
  <w:style w:type="paragraph" w:styleId="654" w:customStyle="1">
    <w:name w:val="Table Caption"/>
    <w:basedOn w:val="653"/>
    <w:pPr>
      <w:keepNext/>
    </w:pPr>
  </w:style>
  <w:style w:type="paragraph" w:styleId="655" w:customStyle="1">
    <w:name w:val="Image Caption"/>
    <w:basedOn w:val="653"/>
  </w:style>
  <w:style w:type="paragraph" w:styleId="656" w:customStyle="1">
    <w:name w:val="Figure"/>
    <w:basedOn w:val="627"/>
  </w:style>
  <w:style w:type="paragraph" w:styleId="657" w:customStyle="1">
    <w:name w:val="Captioned Figure"/>
    <w:basedOn w:val="656"/>
    <w:pPr>
      <w:keepNext/>
    </w:pPr>
  </w:style>
  <w:style w:type="character" w:styleId="658" w:customStyle="1">
    <w:name w:val="Body Text Char"/>
    <w:basedOn w:val="649"/>
    <w:link w:val="628"/>
  </w:style>
  <w:style w:type="character" w:styleId="659" w:customStyle="1">
    <w:name w:val="Verbatim Char"/>
    <w:basedOn w:val="658"/>
    <w:rPr>
      <w:rFonts w:ascii="Consolas" w:hAnsi="Consolas"/>
      <w:sz w:val="22"/>
    </w:rPr>
  </w:style>
  <w:style w:type="character" w:styleId="660" w:customStyle="1">
    <w:name w:val="Section Number"/>
    <w:basedOn w:val="658"/>
  </w:style>
  <w:style w:type="character" w:styleId="661">
    <w:name w:val="footnote reference"/>
    <w:basedOn w:val="658"/>
    <w:rPr>
      <w:vertAlign w:val="superscript"/>
    </w:rPr>
  </w:style>
  <w:style w:type="character" w:styleId="662">
    <w:name w:val="Hyperlink"/>
    <w:basedOn w:val="658"/>
    <w:rPr>
      <w:color w:val="4f81bd" w:themeColor="accent1"/>
    </w:rPr>
  </w:style>
  <w:style w:type="paragraph" w:styleId="663">
    <w:name w:val="TOC Heading"/>
    <w:basedOn w:val="638"/>
    <w:next w:val="628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664" w:customStyle="1">
    <w:name w:val="Source Code"/>
    <w:basedOn w:val="627"/>
    <w:link w:val="659"/>
  </w:style>
  <w:style w:type="character" w:styleId="665" w:customStyle="1">
    <w:name w:val="KeywordTok"/>
    <w:basedOn w:val="659"/>
    <w:rPr>
      <w:b/>
      <w:color w:val="007020"/>
    </w:rPr>
  </w:style>
  <w:style w:type="character" w:styleId="666" w:customStyle="1">
    <w:name w:val="DataTypeTok"/>
    <w:basedOn w:val="659"/>
    <w:rPr>
      <w:color w:val="902000"/>
    </w:rPr>
  </w:style>
  <w:style w:type="character" w:styleId="667" w:customStyle="1">
    <w:name w:val="DecValTok"/>
    <w:basedOn w:val="659"/>
    <w:rPr>
      <w:color w:val="40a070"/>
    </w:rPr>
  </w:style>
  <w:style w:type="character" w:styleId="668" w:customStyle="1">
    <w:name w:val="BaseNTok"/>
    <w:basedOn w:val="659"/>
    <w:rPr>
      <w:color w:val="40a070"/>
    </w:rPr>
  </w:style>
  <w:style w:type="character" w:styleId="669" w:customStyle="1">
    <w:name w:val="FloatTok"/>
    <w:basedOn w:val="659"/>
    <w:rPr>
      <w:color w:val="40a070"/>
    </w:rPr>
  </w:style>
  <w:style w:type="character" w:styleId="670" w:customStyle="1">
    <w:name w:val="ConstantTok"/>
    <w:basedOn w:val="659"/>
    <w:rPr>
      <w:color w:val="880000"/>
    </w:rPr>
  </w:style>
  <w:style w:type="character" w:styleId="671" w:customStyle="1">
    <w:name w:val="CharTok"/>
    <w:basedOn w:val="659"/>
    <w:rPr>
      <w:color w:val="4070a0"/>
    </w:rPr>
  </w:style>
  <w:style w:type="character" w:styleId="672" w:customStyle="1">
    <w:name w:val="SpecialCharTok"/>
    <w:basedOn w:val="659"/>
    <w:rPr>
      <w:color w:val="4070a0"/>
    </w:rPr>
  </w:style>
  <w:style w:type="character" w:styleId="673" w:customStyle="1">
    <w:name w:val="StringTok"/>
    <w:basedOn w:val="659"/>
    <w:rPr>
      <w:color w:val="4070a0"/>
    </w:rPr>
  </w:style>
  <w:style w:type="character" w:styleId="674" w:customStyle="1">
    <w:name w:val="VerbatimStringTok"/>
    <w:basedOn w:val="659"/>
    <w:rPr>
      <w:color w:val="4070a0"/>
    </w:rPr>
  </w:style>
  <w:style w:type="character" w:styleId="675" w:customStyle="1">
    <w:name w:val="SpecialStringTok"/>
    <w:basedOn w:val="659"/>
    <w:rPr>
      <w:color w:val="bb6688"/>
    </w:rPr>
  </w:style>
  <w:style w:type="character" w:styleId="676" w:customStyle="1">
    <w:name w:val="ImportTok"/>
    <w:basedOn w:val="659"/>
    <w:rPr>
      <w:b/>
      <w:color w:val="008000"/>
    </w:rPr>
  </w:style>
  <w:style w:type="character" w:styleId="677" w:customStyle="1">
    <w:name w:val="CommentTok"/>
    <w:basedOn w:val="659"/>
    <w:rPr>
      <w:i/>
      <w:color w:val="60a0b0"/>
    </w:rPr>
  </w:style>
  <w:style w:type="character" w:styleId="678" w:customStyle="1">
    <w:name w:val="DocumentationTok"/>
    <w:basedOn w:val="659"/>
    <w:rPr>
      <w:i/>
      <w:color w:val="ba2121"/>
    </w:rPr>
  </w:style>
  <w:style w:type="character" w:styleId="679" w:customStyle="1">
    <w:name w:val="AnnotationTok"/>
    <w:basedOn w:val="659"/>
    <w:rPr>
      <w:b/>
      <w:i/>
      <w:color w:val="60a0b0"/>
    </w:rPr>
  </w:style>
  <w:style w:type="character" w:styleId="680" w:customStyle="1">
    <w:name w:val="CommentVarTok"/>
    <w:basedOn w:val="659"/>
    <w:rPr>
      <w:b/>
      <w:i/>
      <w:color w:val="60a0b0"/>
    </w:rPr>
  </w:style>
  <w:style w:type="character" w:styleId="681" w:customStyle="1">
    <w:name w:val="OtherTok"/>
    <w:basedOn w:val="659"/>
    <w:rPr>
      <w:color w:val="007020"/>
    </w:rPr>
  </w:style>
  <w:style w:type="character" w:styleId="682" w:customStyle="1">
    <w:name w:val="FunctionTok"/>
    <w:basedOn w:val="659"/>
    <w:rPr>
      <w:color w:val="06287e"/>
    </w:rPr>
  </w:style>
  <w:style w:type="character" w:styleId="683" w:customStyle="1">
    <w:name w:val="VariableTok"/>
    <w:basedOn w:val="659"/>
    <w:rPr>
      <w:color w:val="19177c"/>
    </w:rPr>
  </w:style>
  <w:style w:type="character" w:styleId="684" w:customStyle="1">
    <w:name w:val="ControlFlowTok"/>
    <w:basedOn w:val="659"/>
    <w:rPr>
      <w:b/>
      <w:color w:val="007020"/>
    </w:rPr>
  </w:style>
  <w:style w:type="character" w:styleId="685" w:customStyle="1">
    <w:name w:val="OperatorTok"/>
    <w:basedOn w:val="659"/>
    <w:rPr>
      <w:color w:val="666666"/>
    </w:rPr>
  </w:style>
  <w:style w:type="character" w:styleId="686" w:customStyle="1">
    <w:name w:val="BuiltInTok"/>
    <w:basedOn w:val="659"/>
    <w:rPr>
      <w:color w:val="008000"/>
    </w:rPr>
  </w:style>
  <w:style w:type="character" w:styleId="687" w:customStyle="1">
    <w:name w:val="ExtensionTok"/>
    <w:basedOn w:val="659"/>
  </w:style>
  <w:style w:type="character" w:styleId="688" w:customStyle="1">
    <w:name w:val="PreprocessorTok"/>
    <w:basedOn w:val="659"/>
    <w:rPr>
      <w:color w:val="bc7a00"/>
    </w:rPr>
  </w:style>
  <w:style w:type="character" w:styleId="689" w:customStyle="1">
    <w:name w:val="AttributeTok"/>
    <w:basedOn w:val="659"/>
    <w:rPr>
      <w:color w:val="7d9029"/>
    </w:rPr>
  </w:style>
  <w:style w:type="character" w:styleId="690" w:customStyle="1">
    <w:name w:val="RegionMarkerTok"/>
    <w:basedOn w:val="659"/>
  </w:style>
  <w:style w:type="character" w:styleId="691" w:customStyle="1">
    <w:name w:val="InformationTok"/>
    <w:basedOn w:val="659"/>
    <w:rPr>
      <w:b/>
      <w:i/>
      <w:color w:val="60a0b0"/>
    </w:rPr>
  </w:style>
  <w:style w:type="character" w:styleId="692" w:customStyle="1">
    <w:name w:val="WarningTok"/>
    <w:basedOn w:val="659"/>
    <w:rPr>
      <w:b/>
      <w:i/>
      <w:color w:val="60a0b0"/>
    </w:rPr>
  </w:style>
  <w:style w:type="character" w:styleId="693" w:customStyle="1">
    <w:name w:val="AlertTok"/>
    <w:basedOn w:val="659"/>
    <w:rPr>
      <w:b/>
      <w:color w:val="ff0000"/>
    </w:rPr>
  </w:style>
  <w:style w:type="character" w:styleId="694" w:customStyle="1">
    <w:name w:val="ErrorTok"/>
    <w:basedOn w:val="659"/>
    <w:rPr>
      <w:b/>
      <w:color w:val="ff0000"/>
    </w:rPr>
  </w:style>
  <w:style w:type="character" w:styleId="695" w:customStyle="1">
    <w:name w:val="NormalTok"/>
    <w:basedOn w:val="659"/>
  </w:style>
  <w:style w:type="numbering" w:styleId="85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Debugging Exercise 1</dc:title>
  <dc:creator/>
  <cp:keywords/>
  <cp:revision>1</cp:revision>
  <dcterms:created xsi:type="dcterms:W3CDTF">2023-06-14T16:27:40Z</dcterms:created>
  <dcterms:modified xsi:type="dcterms:W3CDTF">2023-06-14T16:37:59Z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