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COS214 Practical 5</w:t>
      </w:r>
    </w:p>
    <w:p>
      <w:pPr>
        <w:pStyle w:val="Heading1"/>
        <w:rPr/>
      </w:pPr>
      <w:r>
        <w:rPr/>
        <w:t>Team:</w:t>
      </w:r>
    </w:p>
    <w:p>
      <w:pPr>
        <w:pStyle w:val="ListParagraph"/>
        <w:numPr>
          <w:ilvl w:val="0"/>
          <w:numId w:val="1"/>
        </w:numPr>
        <w:rPr/>
      </w:pPr>
      <w:r>
        <w:rPr/>
        <w:t>u25443705</w:t>
      </w:r>
    </w:p>
    <w:p>
      <w:pPr>
        <w:pStyle w:val="ListParagraph"/>
        <w:numPr>
          <w:ilvl w:val="0"/>
          <w:numId w:val="1"/>
        </w:numPr>
        <w:rPr/>
      </w:pPr>
      <w:r>
        <w:rPr/>
        <w:t>u25108582</w:t>
      </w:r>
    </w:p>
    <w:p>
      <w:pPr>
        <w:pStyle w:val="ListParagraph"/>
        <w:numPr>
          <w:ilvl w:val="0"/>
          <w:numId w:val="1"/>
        </w:numPr>
        <w:rPr/>
      </w:pPr>
      <w:r>
        <w:rPr/>
        <w:t>u25245962</w:t>
      </w:r>
    </w:p>
    <w:p>
      <w:pPr>
        <w:pStyle w:val="Heading1"/>
        <w:rPr/>
      </w:pPr>
      <w:r>
        <w:rPr/>
        <w:t>System Description</w:t>
      </w:r>
    </w:p>
    <w:p>
      <w:pPr>
        <w:pStyle w:val="Normal"/>
        <w:rPr/>
      </w:pPr>
      <w:r>
        <w:rPr/>
        <w:t>(Incident-response Responsibilities)</w:t>
      </w:r>
    </w:p>
    <w:p>
      <w:pPr>
        <w:pStyle w:val="Heading1"/>
        <w:rPr/>
      </w:pPr>
      <w:r>
        <w:rPr/>
        <w:t>UML Diagram</w:t>
      </w:r>
    </w:p>
    <w:p>
      <w:pPr>
        <w:pStyle w:val="Normal"/>
        <w:rPr/>
      </w:pPr>
      <w:r>
        <w:rPr/>
        <w:t>.</w:t>
      </w:r>
    </w:p>
    <w:p>
      <w:pPr>
        <w:pStyle w:val="Heading1"/>
        <w:rPr/>
      </w:pPr>
      <w:r>
        <w:rPr/>
        <w:t>GoF Participants</w:t>
      </w:r>
    </w:p>
    <w:p>
      <w:pPr>
        <w:pStyle w:val="Normal"/>
        <w:rPr>
          <w:b/>
          <w:bCs/>
        </w:rPr>
      </w:pPr>
      <w:r>
        <w:rPr>
          <w:b/>
          <w:bCs/>
        </w:rPr>
        <w:t>Command</w:t>
      </w:r>
    </w:p>
    <w:p>
      <w:pPr>
        <w:pStyle w:val="Normal"/>
        <w:numPr>
          <w:ilvl w:val="0"/>
          <w:numId w:val="2"/>
        </w:numPr>
        <w:rPr/>
      </w:pPr>
      <w:r>
        <w:rPr/>
        <w:t>Command – OperatorCommand</w:t>
      </w:r>
    </w:p>
    <w:p>
      <w:pPr>
        <w:pStyle w:val="Normal"/>
        <w:numPr>
          <w:ilvl w:val="0"/>
          <w:numId w:val="2"/>
        </w:numPr>
        <w:rPr/>
      </w:pPr>
      <w:r>
        <w:rPr/>
        <w:t>ConcreteCommands – BuildingAccess / DispatchSecurity / DispatchMedicalResponder / DispatchStaff / EmergencyAlert</w:t>
      </w:r>
    </w:p>
    <w:p>
      <w:pPr>
        <w:pStyle w:val="Normal"/>
        <w:numPr>
          <w:ilvl w:val="0"/>
          <w:numId w:val="2"/>
        </w:numPr>
        <w:rPr/>
      </w:pPr>
      <w:r>
        <w:rPr/>
        <w:t>Recievers – Staff, MedicalResponders, SecurityUnit</w:t>
      </w:r>
    </w:p>
    <w:p>
      <w:pPr>
        <w:pStyle w:val="Normal"/>
        <w:numPr>
          <w:ilvl w:val="0"/>
          <w:numId w:val="2"/>
        </w:numPr>
        <w:rPr/>
      </w:pPr>
      <w:r>
        <w:rPr/>
        <w:t>Invoker – OperatorConsole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Mediator</w:t>
      </w:r>
    </w:p>
    <w:p>
      <w:pPr>
        <w:pStyle w:val="Normal"/>
        <w:numPr>
          <w:ilvl w:val="0"/>
          <w:numId w:val="2"/>
        </w:numPr>
        <w:rPr/>
      </w:pPr>
      <w:r>
        <w:rPr/>
        <w:t>Mediator</w:t>
      </w:r>
    </w:p>
    <w:p>
      <w:pPr>
        <w:pStyle w:val="Normal"/>
        <w:numPr>
          <w:ilvl w:val="0"/>
          <w:numId w:val="2"/>
        </w:numPr>
        <w:rPr/>
      </w:pPr>
      <w:r>
        <w:rPr/>
        <w:t>Colleague</w:t>
      </w:r>
    </w:p>
    <w:p>
      <w:pPr>
        <w:pStyle w:val="Normal"/>
        <w:numPr>
          <w:ilvl w:val="0"/>
          <w:numId w:val="2"/>
        </w:numPr>
        <w:rPr/>
      </w:pPr>
      <w:r>
        <w:rPr/>
        <w:t>ConcreteMediator – IncidentMediator</w:t>
      </w:r>
    </w:p>
    <w:p>
      <w:pPr>
        <w:pStyle w:val="Normal"/>
        <w:numPr>
          <w:ilvl w:val="0"/>
          <w:numId w:val="2"/>
        </w:numPr>
        <w:rPr/>
      </w:pPr>
      <w:r>
        <w:rPr/>
        <w:t>ConcreteColleague – Incident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Adaptor</w:t>
      </w:r>
    </w:p>
    <w:p>
      <w:pPr>
        <w:pStyle w:val="Normal"/>
        <w:numPr>
          <w:ilvl w:val="0"/>
          <w:numId w:val="4"/>
        </w:numPr>
        <w:rPr/>
      </w:pPr>
      <w:r>
        <w:rPr/>
        <w:t>Adaptee – PaSystem</w:t>
      </w:r>
    </w:p>
    <w:p>
      <w:pPr>
        <w:pStyle w:val="Normal"/>
        <w:numPr>
          <w:ilvl w:val="0"/>
          <w:numId w:val="4"/>
        </w:numPr>
        <w:rPr/>
      </w:pPr>
      <w:r>
        <w:rPr/>
        <w:t>Target – CommsSystem</w:t>
      </w:r>
    </w:p>
    <w:p>
      <w:pPr>
        <w:pStyle w:val="Normal"/>
        <w:numPr>
          <w:ilvl w:val="0"/>
          <w:numId w:val="4"/>
        </w:numPr>
        <w:rPr/>
      </w:pPr>
      <w:r>
        <w:rPr/>
        <w:t>Adapter – PaSystemAdapter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Facade</w:t>
      </w:r>
    </w:p>
    <w:p>
      <w:pPr>
        <w:pStyle w:val="Normal"/>
        <w:numPr>
          <w:ilvl w:val="0"/>
          <w:numId w:val="3"/>
        </w:numPr>
        <w:rPr>
          <w:b w:val="false"/>
        </w:rPr>
      </w:pPr>
      <w:r>
        <w:rPr>
          <w:b w:val="false"/>
          <w:bCs w:val="false"/>
        </w:rPr>
        <w:t>Fac</w:t>
      </w:r>
      <w:r>
        <w:rPr>
          <w:rFonts w:eastAsia="Aptos" w:cs="" w:cstheme="minorBidi" w:eastAsiaTheme="minorHAnsi"/>
          <w:color w:val="auto"/>
          <w:kern w:val="2"/>
          <w:sz w:val="24"/>
          <w:szCs w:val="24"/>
          <w:lang w:val="en-ZA" w:eastAsia="en-US" w:bidi="ar-SA"/>
          <w14:ligatures w14:val="standardContextual"/>
        </w:rPr>
        <w:t>ade – CampusGuardFacade</w:t>
      </w:r>
    </w:p>
    <w:p>
      <w:pPr>
        <w:pStyle w:val="Normal"/>
        <w:rPr>
          <w:b w:val="false"/>
        </w:rPr>
      </w:pPr>
      <w:r>
        <w:rPr>
          <w:rFonts w:eastAsia="Aptos" w:cs="" w:cstheme="minorBidi" w:eastAsiaTheme="minorHAnsi"/>
          <w:color w:val="auto"/>
          <w:kern w:val="2"/>
          <w:sz w:val="24"/>
          <w:szCs w:val="24"/>
          <w:lang w:val="en-ZA" w:eastAsia="en-US" w:bidi="ar-SA"/>
          <w14:ligatures w14:val="standardContextual"/>
        </w:rPr>
      </w:r>
    </w:p>
    <w:p>
      <w:pPr>
        <w:pStyle w:val="Heading4"/>
        <w:rPr/>
      </w:pPr>
      <w:r>
        <w:rPr/>
        <w:t>Added Design Patterns</w:t>
      </w:r>
    </w:p>
    <w:p>
      <w:pPr>
        <w:pStyle w:val="Normal"/>
        <w:rPr>
          <w:b/>
          <w:bCs/>
        </w:rPr>
      </w:pPr>
      <w:r>
        <w:rPr>
          <w:b/>
          <w:bCs/>
        </w:rPr>
        <w:t>State</w:t>
      </w:r>
    </w:p>
    <w:p>
      <w:pPr>
        <w:pStyle w:val="Normal"/>
        <w:numPr>
          <w:ilvl w:val="0"/>
          <w:numId w:val="5"/>
        </w:numPr>
        <w:rPr>
          <w:b w:val="false"/>
          <w:bCs w:val="false"/>
        </w:rPr>
      </w:pPr>
      <w:r>
        <w:rPr>
          <w:b w:val="false"/>
          <w:bCs w:val="false"/>
        </w:rPr>
        <w:t>State – IncidentStatus</w:t>
      </w:r>
    </w:p>
    <w:p>
      <w:pPr>
        <w:pStyle w:val="Normal"/>
        <w:numPr>
          <w:ilvl w:val="0"/>
          <w:numId w:val="5"/>
        </w:numPr>
        <w:rPr>
          <w:b w:val="false"/>
          <w:bCs w:val="false"/>
        </w:rPr>
      </w:pPr>
      <w:r>
        <w:rPr>
          <w:b w:val="false"/>
          <w:bCs w:val="false"/>
        </w:rPr>
        <w:t>ConcreteStates – ReportedStatus / EscalatedStatus /DispatchedStatus / ResolvedStatus</w:t>
      </w:r>
    </w:p>
    <w:p>
      <w:pPr>
        <w:pStyle w:val="Normal"/>
        <w:numPr>
          <w:ilvl w:val="0"/>
          <w:numId w:val="5"/>
        </w:numPr>
        <w:rPr>
          <w:b w:val="false"/>
          <w:bCs w:val="false"/>
        </w:rPr>
      </w:pPr>
      <w:r>
        <w:rPr>
          <w:b w:val="false"/>
          <w:bCs w:val="false"/>
        </w:rPr>
        <w:t>Context – Incident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Strategy</w:t>
      </w:r>
    </w:p>
    <w:p>
      <w:pPr>
        <w:pStyle w:val="Normal"/>
        <w:numPr>
          <w:ilvl w:val="0"/>
          <w:numId w:val="6"/>
        </w:numPr>
        <w:rPr>
          <w:b w:val="false"/>
          <w:bCs w:val="false"/>
        </w:rPr>
      </w:pPr>
      <w:r>
        <w:rPr>
          <w:b w:val="false"/>
          <w:bCs w:val="false"/>
        </w:rPr>
        <w:t>Strategy – AccessStrategy</w:t>
      </w:r>
    </w:p>
    <w:p>
      <w:pPr>
        <w:pStyle w:val="Normal"/>
        <w:numPr>
          <w:ilvl w:val="0"/>
          <w:numId w:val="6"/>
        </w:numPr>
        <w:rPr>
          <w:b w:val="false"/>
          <w:bCs w:val="false"/>
        </w:rPr>
      </w:pPr>
      <w:r>
        <w:rPr>
          <w:b w:val="false"/>
          <w:bCs w:val="false"/>
        </w:rPr>
        <w:t>ConcreteStrategies – FullLockdownStrategy / PartialLockdownStrategy / EvacuationStrategy</w:t>
      </w:r>
    </w:p>
    <w:p>
      <w:pPr>
        <w:pStyle w:val="Normal"/>
        <w:numPr>
          <w:ilvl w:val="0"/>
          <w:numId w:val="6"/>
        </w:numPr>
        <w:rPr>
          <w:b w:val="false"/>
          <w:bCs w:val="false"/>
        </w:rPr>
      </w:pPr>
      <w:r>
        <w:rPr>
          <w:b w:val="false"/>
          <w:bCs w:val="false"/>
        </w:rPr>
        <w:t>Context – Building</w:t>
      </w:r>
    </w:p>
    <w:p>
      <w:pPr>
        <w:pStyle w:val="Heading1"/>
        <w:rPr/>
      </w:pPr>
      <w:r>
        <w:rPr/>
        <w:t>Relationships and Ownership decisions:</w:t>
      </w:r>
    </w:p>
    <w:p>
      <w:pPr>
        <w:pStyle w:val="Normal"/>
        <w:rPr/>
      </w:pPr>
      <w:r>
        <w:rPr/>
        <w:t>.</w:t>
      </w:r>
    </w:p>
    <w:p>
      <w:pPr>
        <w:pStyle w:val="Heading1"/>
        <w:rPr/>
      </w:pPr>
      <w:r>
        <w:rPr/>
        <w:t>Design Pattern Interactions</w:t>
      </w:r>
    </w:p>
    <w:p>
      <w:pPr>
        <w:pStyle w:val="Normal"/>
        <w:rPr/>
      </w:pPr>
      <w:r>
        <w:rPr/>
        <w:t>.</w:t>
      </w:r>
      <w:r>
        <w:br w:type="page"/>
      </w:r>
    </w:p>
    <w:p>
      <w:pPr>
        <w:pStyle w:val="Heading1"/>
        <w:spacing w:before="0" w:after="80"/>
        <w:rPr/>
      </w:pPr>
      <w:r>
        <w:rPr/>
        <w:t>Diagrams</w:t>
      </w:r>
    </w:p>
    <w:p>
      <w:pPr>
        <w:pStyle w:val="Heading2"/>
        <w:rPr/>
      </w:pPr>
      <w:r>
        <w:rPr/>
        <w:t>Sequence Diagrams:</w:t>
      </w:r>
    </w:p>
    <w:p>
      <w:pPr>
        <w:pStyle w:val="Normal"/>
        <w:rPr/>
      </w:pPr>
      <w:r>
        <w:rPr/>
        <w:t>.</w:t>
      </w:r>
    </w:p>
    <w:p>
      <w:pPr>
        <w:pStyle w:val="Normal"/>
        <w:rPr/>
      </w:pPr>
      <w:r>
        <w:rPr/>
        <w:t>.</w:t>
      </w:r>
    </w:p>
    <w:p>
      <w:pPr>
        <w:pStyle w:val="Heading2"/>
        <w:rPr/>
      </w:pPr>
      <w:r>
        <w:rPr/>
        <w:t xml:space="preserve">Behavioural Diagram: </w:t>
      </w:r>
    </w:p>
    <w:p>
      <w:pPr>
        <w:pStyle w:val="Normal"/>
        <w:rPr/>
      </w:pPr>
      <w:r>
        <w:rPr/>
        <w:t>.</w:t>
      </w:r>
      <w:r>
        <w:br w:type="page"/>
      </w:r>
    </w:p>
    <w:p>
      <w:pPr>
        <w:pStyle w:val="Heading1"/>
        <w:spacing w:before="0" w:after="80"/>
        <w:rPr/>
      </w:pPr>
      <w:r>
        <w:rPr/>
        <w:t>GDB and Valgrind</w:t>
      </w:r>
    </w:p>
    <w:p>
      <w:pPr>
        <w:pStyle w:val="Normal"/>
        <w:rPr/>
      </w:pPr>
      <w:r>
        <w:rPr/>
        <w:t>.</w:t>
      </w:r>
    </w:p>
    <w:p>
      <w:pPr>
        <w:pStyle w:val="Heading1"/>
        <w:rPr/>
      </w:pPr>
      <w:r>
        <w:rPr/>
        <w:t>GitHub</w:t>
      </w:r>
    </w:p>
    <w:p>
      <w:pPr>
        <w:pStyle w:val="Normal"/>
        <w:rPr/>
      </w:pPr>
      <w:hyperlink r:id="rId2">
        <w:r>
          <w:rPr>
            <w:rStyle w:val="Hyperlink"/>
          </w:rPr>
          <w:t>https://github.com/nick-on-fleek/COS214-Prac5</w:t>
        </w:r>
      </w:hyperlink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/>
        <w:t>(collaboration &amp; contribution statement)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8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Z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ZA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671c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671c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71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71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71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71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71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71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71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46671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46671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46671c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46671c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46671c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46671c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46671c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46671c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46671c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46671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46671c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46671c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46671c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46671c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46671c"/>
    <w:rPr>
      <w:b/>
      <w:bCs/>
      <w:smallCaps/>
      <w:color w:themeColor="accent1" w:themeShade="bf" w:val="0F4761"/>
      <w:spacing w:val="5"/>
    </w:rPr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basedOn w:val="DefaultParagraphFont"/>
    <w:uiPriority w:val="99"/>
    <w:unhideWhenUsed/>
    <w:rsid w:val="00052255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52255"/>
    <w:rPr>
      <w:color w:val="605E5C"/>
      <w:shd w:fill="E1DFDD" w:val="clear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46671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71c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71c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46671c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4667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nick-on-fleek/COS214-Prac5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372</TotalTime>
  <Application>LibreOffice/26.2.6.3$Linux_X86_64 LibreOffice_project/3368d68623437fcada3460f71c92f6f7a3dc6b22</Application>
  <AppVersion>15.0000</AppVersion>
  <Pages>4</Pages>
  <Words>126</Words>
  <Characters>1004</Characters>
  <CharactersWithSpaces>1076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2026-08-29T10:06:00Z</dcterms:created>
  <dc:creator>Christian Nunes</dc:creator>
  <dc:description/>
  <dc:language>en-GB</dc:language>
  <cp:lastModifiedBy/>
  <dcterms:modified xsi:type="dcterms:W3CDTF">2026-09-28T19:14:42Z</dcterms:modified>
  <cp:revision>86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