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vertAnchor="text" w:horzAnchor="margin" w:tblpX="5" w:tblpY="337"/>
        <w:tblOverlap w:val="never"/>
        <w:tblW w:w="15132" w:type="dxa"/>
        <w:tblInd w:w="0" w:type="dxa"/>
        <w:tblCellMar>
          <w:top w:w="25" w:type="dxa"/>
          <w:left w:w="28" w:type="dxa"/>
          <w:right w:w="120" w:type="dxa"/>
        </w:tblCellMar>
        <w:tblLook w:val="04A0" w:firstRow="1" w:lastRow="0" w:firstColumn="1" w:lastColumn="0" w:noHBand="0" w:noVBand="1"/>
      </w:tblPr>
      <w:tblGrid>
        <w:gridCol w:w="1394"/>
        <w:gridCol w:w="877"/>
        <w:gridCol w:w="1304"/>
        <w:gridCol w:w="1083"/>
        <w:gridCol w:w="3935"/>
        <w:gridCol w:w="742"/>
        <w:gridCol w:w="2937"/>
        <w:gridCol w:w="1490"/>
        <w:gridCol w:w="1370"/>
      </w:tblGrid>
      <w:tr w:rsidR="00846801">
        <w:trPr>
          <w:trHeight w:val="1129"/>
        </w:trPr>
        <w:tc>
          <w:tcPr>
            <w:tcW w:w="139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4890"/>
          </w:tcPr>
          <w:p w:rsidR="00846801" w:rsidRDefault="001A4C82">
            <w:r>
              <w:rPr>
                <w:b/>
                <w:color w:val="FFFFFF"/>
                <w:sz w:val="20"/>
              </w:rPr>
              <w:t>Hazards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4890"/>
          </w:tcPr>
          <w:p w:rsidR="00846801" w:rsidRDefault="001A4C82">
            <w:r>
              <w:rPr>
                <w:b/>
                <w:color w:val="FFFFFF"/>
                <w:sz w:val="20"/>
              </w:rPr>
              <w:t xml:space="preserve">Is the </w:t>
            </w:r>
          </w:p>
          <w:p w:rsidR="00846801" w:rsidRDefault="001A4C82">
            <w:pPr>
              <w:spacing w:line="216" w:lineRule="auto"/>
            </w:pPr>
            <w:r>
              <w:rPr>
                <w:b/>
                <w:color w:val="FFFFFF"/>
                <w:sz w:val="20"/>
              </w:rPr>
              <w:t>hazard present?</w:t>
            </w:r>
          </w:p>
          <w:p w:rsidR="00846801" w:rsidRDefault="001A4C82">
            <w:r>
              <w:rPr>
                <w:b/>
                <w:color w:val="FFFFFF"/>
                <w:sz w:val="20"/>
              </w:rPr>
              <w:t>Y/N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4890"/>
          </w:tcPr>
          <w:p w:rsidR="00846801" w:rsidRDefault="001A4C82">
            <w:r>
              <w:rPr>
                <w:b/>
                <w:color w:val="FFFFFF"/>
                <w:sz w:val="20"/>
              </w:rPr>
              <w:t>What is the risk?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4890"/>
          </w:tcPr>
          <w:p w:rsidR="00846801" w:rsidRDefault="001A4C82">
            <w:r>
              <w:rPr>
                <w:b/>
                <w:color w:val="FFFFFF"/>
                <w:sz w:val="20"/>
              </w:rPr>
              <w:t>Risk rating</w:t>
            </w:r>
          </w:p>
          <w:p w:rsidR="00846801" w:rsidRDefault="001A4C82">
            <w:r>
              <w:rPr>
                <w:b/>
                <w:color w:val="FFFFFF"/>
                <w:sz w:val="16"/>
              </w:rPr>
              <w:t>H = High</w:t>
            </w:r>
          </w:p>
          <w:p w:rsidR="00846801" w:rsidRDefault="001A4C82">
            <w:r>
              <w:rPr>
                <w:b/>
                <w:color w:val="FFFFFF"/>
                <w:sz w:val="16"/>
              </w:rPr>
              <w:t>M = Medium</w:t>
            </w:r>
          </w:p>
          <w:p w:rsidR="00846801" w:rsidRDefault="001A4C82">
            <w:r>
              <w:rPr>
                <w:b/>
                <w:color w:val="FFFFFF"/>
                <w:sz w:val="16"/>
              </w:rPr>
              <w:t>L = Low</w:t>
            </w: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4890"/>
          </w:tcPr>
          <w:p w:rsidR="00846801" w:rsidRDefault="001A4C82">
            <w:pPr>
              <w:spacing w:after="156"/>
            </w:pPr>
            <w:r>
              <w:rPr>
                <w:b/>
                <w:color w:val="FFFFFF"/>
                <w:sz w:val="20"/>
              </w:rPr>
              <w:t>Controls</w:t>
            </w:r>
          </w:p>
          <w:p w:rsidR="00846801" w:rsidRDefault="001A4C82">
            <w:r>
              <w:rPr>
                <w:b/>
                <w:color w:val="FFFFFF"/>
                <w:sz w:val="20"/>
              </w:rPr>
              <w:t>(When all controls are in place risk will be reduced).</w:t>
            </w:r>
          </w:p>
        </w:tc>
        <w:tc>
          <w:tcPr>
            <w:tcW w:w="5176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4890"/>
          </w:tcPr>
          <w:p w:rsidR="00846801" w:rsidRDefault="001A4C82">
            <w:pPr>
              <w:tabs>
                <w:tab w:val="center" w:pos="1880"/>
                <w:tab w:val="center" w:pos="3997"/>
              </w:tabs>
            </w:pPr>
            <w:r>
              <w:rPr>
                <w:b/>
                <w:color w:val="FFFFFF"/>
                <w:sz w:val="20"/>
              </w:rPr>
              <w:t xml:space="preserve">Is this </w:t>
            </w:r>
            <w:r>
              <w:rPr>
                <w:b/>
                <w:color w:val="FFFFFF"/>
                <w:sz w:val="20"/>
              </w:rPr>
              <w:tab/>
            </w:r>
            <w:r>
              <w:rPr>
                <w:b/>
                <w:color w:val="FFFFFF"/>
                <w:sz w:val="18"/>
              </w:rPr>
              <w:t xml:space="preserve">Action/to do list/outstanding </w:t>
            </w:r>
            <w:r>
              <w:rPr>
                <w:b/>
                <w:color w:val="FFFFFF"/>
                <w:sz w:val="18"/>
              </w:rPr>
              <w:tab/>
            </w:r>
            <w:r>
              <w:rPr>
                <w:b/>
                <w:color w:val="FFFFFF"/>
                <w:sz w:val="20"/>
              </w:rPr>
              <w:t xml:space="preserve">Person </w:t>
            </w:r>
          </w:p>
          <w:p w:rsidR="00846801" w:rsidRDefault="001A4C82">
            <w:pPr>
              <w:tabs>
                <w:tab w:val="center" w:pos="4212"/>
              </w:tabs>
              <w:spacing w:after="166"/>
            </w:pPr>
            <w:r>
              <w:rPr>
                <w:b/>
                <w:color w:val="FFFFFF"/>
                <w:sz w:val="20"/>
              </w:rPr>
              <w:t xml:space="preserve">control    </w:t>
            </w:r>
            <w:r>
              <w:rPr>
                <w:b/>
                <w:color w:val="FFFFFF"/>
                <w:sz w:val="18"/>
              </w:rPr>
              <w:t>controls</w:t>
            </w:r>
            <w:r>
              <w:rPr>
                <w:b/>
                <w:color w:val="FFFFFF"/>
                <w:sz w:val="18"/>
              </w:rPr>
              <w:tab/>
            </w:r>
            <w:r>
              <w:rPr>
                <w:b/>
                <w:color w:val="FFFFFF"/>
                <w:sz w:val="20"/>
              </w:rPr>
              <w:t>responsible</w:t>
            </w:r>
          </w:p>
          <w:p w:rsidR="00846801" w:rsidRDefault="001A4C82" w:rsidP="001A4C82">
            <w:pPr>
              <w:ind w:right="839"/>
              <w:jc w:val="both"/>
            </w:pPr>
            <w:r>
              <w:rPr>
                <w:b/>
                <w:color w:val="FFFFFF"/>
                <w:sz w:val="31"/>
                <w:vertAlign w:val="superscript"/>
              </w:rPr>
              <w:t>in</w:t>
            </w:r>
            <w:r>
              <w:rPr>
                <w:b/>
                <w:color w:val="FFFFFF"/>
                <w:sz w:val="18"/>
              </w:rPr>
              <w:t xml:space="preserve"> </w:t>
            </w:r>
            <w:r>
              <w:rPr>
                <w:b/>
                <w:color w:val="FFFFFF"/>
                <w:sz w:val="20"/>
              </w:rPr>
              <w:t>place?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4890"/>
          </w:tcPr>
          <w:p w:rsidR="00846801" w:rsidRDefault="001A4C82">
            <w:r>
              <w:rPr>
                <w:b/>
                <w:color w:val="FFFFFF"/>
                <w:sz w:val="20"/>
              </w:rPr>
              <w:t>Signature and date completed</w:t>
            </w:r>
          </w:p>
        </w:tc>
      </w:tr>
      <w:tr w:rsidR="00846801">
        <w:trPr>
          <w:trHeight w:val="1887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6801" w:rsidRDefault="00BC3937">
            <w:r>
              <w:t>Hacking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6801" w:rsidRDefault="00BC3937">
            <w:r>
              <w:t>Y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6801" w:rsidRDefault="00BC3937">
            <w:r>
              <w:t>Loss of data also data ransom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6801" w:rsidRDefault="00BC3937">
            <w:r>
              <w:t>H</w:t>
            </w:r>
          </w:p>
        </w:tc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6801" w:rsidRDefault="00BC3937">
            <w:r>
              <w:t>Yes as an initial user your password will be basic like root. This makes it very easy to get into your sys</w:t>
            </w:r>
            <w:bookmarkStart w:id="0" w:name="_GoBack"/>
            <w:bookmarkEnd w:id="0"/>
            <w:r>
              <w:t>tem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6801" w:rsidRDefault="00BC3937">
            <w:r>
              <w:t>Y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6801" w:rsidRDefault="00BC3937">
            <w:r>
              <w:t>Have backup data or have better security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6801" w:rsidRDefault="00BC3937">
            <w:r>
              <w:t>The creator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6801" w:rsidRDefault="00BC3937">
            <w:r>
              <w:t>N.overd</w:t>
            </w:r>
          </w:p>
        </w:tc>
      </w:tr>
      <w:tr w:rsidR="00846801">
        <w:trPr>
          <w:trHeight w:val="1887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6801" w:rsidRDefault="00BC3937">
            <w:r>
              <w:t xml:space="preserve">Errors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6801" w:rsidRDefault="00BC3937">
            <w:r>
              <w:t>t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6801" w:rsidRDefault="00BC3937">
            <w:r>
              <w:t>Errors or bugs may cause large issues that break the system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6801" w:rsidRDefault="00BC3937">
            <w:r>
              <w:t>M</w:t>
            </w:r>
          </w:p>
        </w:tc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6801" w:rsidRDefault="00BC3937">
            <w:r>
              <w:t>A</w:t>
            </w:r>
            <w:r w:rsidR="003D4294">
              <w:t xml:space="preserve">ll that can be done is testing, or releasing it to the world 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6801" w:rsidRDefault="003D4294">
            <w:r>
              <w:t>Y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6801" w:rsidRDefault="003D4294">
            <w:r>
              <w:t>There are several tests using J-unit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6801" w:rsidRDefault="003D4294">
            <w:r>
              <w:t>The creator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6801" w:rsidRDefault="003D4294">
            <w:r>
              <w:t>n.overd</w:t>
            </w:r>
          </w:p>
        </w:tc>
      </w:tr>
      <w:tr w:rsidR="00846801">
        <w:trPr>
          <w:trHeight w:val="1887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6801" w:rsidRDefault="00846801"/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6801" w:rsidRDefault="00846801"/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6801" w:rsidRDefault="00846801"/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6801" w:rsidRDefault="00846801"/>
        </w:tc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6801" w:rsidRDefault="00846801"/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6801" w:rsidRDefault="00846801"/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6801" w:rsidRDefault="00846801"/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6801" w:rsidRDefault="00846801"/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6801" w:rsidRDefault="00846801"/>
        </w:tc>
      </w:tr>
      <w:tr w:rsidR="00846801">
        <w:trPr>
          <w:trHeight w:val="1887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6801" w:rsidRDefault="00846801"/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6801" w:rsidRDefault="00846801"/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6801" w:rsidRDefault="00846801"/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6801" w:rsidRDefault="00846801"/>
        </w:tc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6801" w:rsidRDefault="00846801"/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6801" w:rsidRDefault="00846801"/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6801" w:rsidRDefault="00846801"/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6801" w:rsidRDefault="00846801"/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6801" w:rsidRDefault="00846801"/>
        </w:tc>
      </w:tr>
    </w:tbl>
    <w:p w:rsidR="00846801" w:rsidRDefault="006729BC">
      <w:pPr>
        <w:spacing w:after="101" w:line="265" w:lineRule="auto"/>
        <w:ind w:left="-5" w:hanging="10"/>
      </w:pPr>
      <w:r>
        <w:rPr>
          <w:b/>
          <w:color w:val="004890"/>
          <w:sz w:val="20"/>
        </w:rPr>
        <w:t>Com.QA IMS Risk Assessment (</w:t>
      </w:r>
      <w:r w:rsidR="001A4C82">
        <w:rPr>
          <w:b/>
          <w:sz w:val="20"/>
        </w:rPr>
        <w:t xml:space="preserve">List additional hazards, risks and controls particular to your </w:t>
      </w:r>
      <w:r>
        <w:rPr>
          <w:b/>
          <w:sz w:val="20"/>
        </w:rPr>
        <w:t>project</w:t>
      </w:r>
      <w:r w:rsidR="001A4C82">
        <w:rPr>
          <w:b/>
          <w:sz w:val="20"/>
        </w:rPr>
        <w:t xml:space="preserve"> using this </w:t>
      </w:r>
      <w:r>
        <w:rPr>
          <w:b/>
          <w:sz w:val="20"/>
        </w:rPr>
        <w:t>Risk Assessment</w:t>
      </w:r>
      <w:r w:rsidR="001A4C82">
        <w:rPr>
          <w:b/>
          <w:sz w:val="20"/>
        </w:rPr>
        <w:t>)</w:t>
      </w:r>
    </w:p>
    <w:p w:rsidR="00846801" w:rsidRDefault="001A4C82">
      <w:pPr>
        <w:spacing w:before="165" w:after="0"/>
        <w:ind w:left="-5" w:hanging="10"/>
      </w:pPr>
      <w:r>
        <w:rPr>
          <w:sz w:val="20"/>
        </w:rPr>
        <w:t xml:space="preserve">If there is one or more </w:t>
      </w:r>
      <w:r>
        <w:rPr>
          <w:b/>
          <w:sz w:val="20"/>
        </w:rPr>
        <w:t>High Risk (H)</w:t>
      </w:r>
      <w:r>
        <w:rPr>
          <w:sz w:val="20"/>
        </w:rPr>
        <w:t xml:space="preserve"> actions needed, then the risk of injury could be high and immediate action should be taken.</w:t>
      </w:r>
    </w:p>
    <w:p w:rsidR="00846801" w:rsidRDefault="001A4C82">
      <w:pPr>
        <w:spacing w:after="265"/>
        <w:ind w:left="-5" w:hanging="10"/>
      </w:pPr>
      <w:r>
        <w:rPr>
          <w:b/>
          <w:sz w:val="20"/>
        </w:rPr>
        <w:t xml:space="preserve">Medium Risk (M) </w:t>
      </w:r>
      <w:r>
        <w:rPr>
          <w:sz w:val="20"/>
        </w:rPr>
        <w:t xml:space="preserve">actions should be dealt with as soon as possible.   </w:t>
      </w:r>
      <w:r>
        <w:rPr>
          <w:b/>
          <w:sz w:val="20"/>
        </w:rPr>
        <w:t xml:space="preserve"> Low Risk (L) </w:t>
      </w:r>
      <w:r>
        <w:rPr>
          <w:sz w:val="20"/>
        </w:rPr>
        <w:t>actions should be dealt with as soon as practicable.</w:t>
      </w:r>
    </w:p>
    <w:tbl>
      <w:tblPr>
        <w:tblStyle w:val="TableGrid"/>
        <w:tblpPr w:vertAnchor="text" w:horzAnchor="page" w:tblpX="1702" w:tblpY="2043"/>
        <w:tblOverlap w:val="never"/>
        <w:tblW w:w="15132" w:type="dxa"/>
        <w:tblInd w:w="0" w:type="dxa"/>
        <w:tblCellMar>
          <w:top w:w="25" w:type="dxa"/>
          <w:left w:w="28" w:type="dxa"/>
          <w:right w:w="120" w:type="dxa"/>
        </w:tblCellMar>
        <w:tblLook w:val="04A0" w:firstRow="1" w:lastRow="0" w:firstColumn="1" w:lastColumn="0" w:noHBand="0" w:noVBand="1"/>
      </w:tblPr>
      <w:tblGrid>
        <w:gridCol w:w="1393"/>
        <w:gridCol w:w="877"/>
        <w:gridCol w:w="1303"/>
        <w:gridCol w:w="1083"/>
        <w:gridCol w:w="3936"/>
        <w:gridCol w:w="743"/>
        <w:gridCol w:w="2938"/>
        <w:gridCol w:w="1489"/>
        <w:gridCol w:w="1370"/>
      </w:tblGrid>
      <w:tr w:rsidR="006729BC" w:rsidTr="00D46A43">
        <w:trPr>
          <w:trHeight w:val="1129"/>
        </w:trPr>
        <w:tc>
          <w:tcPr>
            <w:tcW w:w="1393" w:type="dxa"/>
            <w:tcBorders>
              <w:top w:val="nil"/>
              <w:left w:val="nil"/>
              <w:bottom w:val="single" w:sz="4" w:space="0" w:color="181717"/>
              <w:right w:val="nil"/>
            </w:tcBorders>
            <w:shd w:val="clear" w:color="auto" w:fill="2B4378"/>
          </w:tcPr>
          <w:p w:rsidR="006729BC" w:rsidRDefault="006729BC" w:rsidP="00D46A43"/>
        </w:tc>
        <w:tc>
          <w:tcPr>
            <w:tcW w:w="877" w:type="dxa"/>
            <w:tcBorders>
              <w:top w:val="nil"/>
              <w:left w:val="nil"/>
              <w:bottom w:val="single" w:sz="4" w:space="0" w:color="181717"/>
              <w:right w:val="nil"/>
            </w:tcBorders>
            <w:shd w:val="clear" w:color="auto" w:fill="2B4378"/>
          </w:tcPr>
          <w:p w:rsidR="006729BC" w:rsidRDefault="006729BC" w:rsidP="00D46A43"/>
        </w:tc>
        <w:tc>
          <w:tcPr>
            <w:tcW w:w="1303" w:type="dxa"/>
            <w:tcBorders>
              <w:top w:val="nil"/>
              <w:left w:val="nil"/>
              <w:bottom w:val="single" w:sz="4" w:space="0" w:color="181717"/>
              <w:right w:val="nil"/>
            </w:tcBorders>
            <w:shd w:val="clear" w:color="auto" w:fill="2B4378"/>
          </w:tcPr>
          <w:p w:rsidR="006729BC" w:rsidRDefault="006729BC" w:rsidP="00D46A43"/>
        </w:tc>
        <w:tc>
          <w:tcPr>
            <w:tcW w:w="1083" w:type="dxa"/>
            <w:tcBorders>
              <w:top w:val="nil"/>
              <w:left w:val="nil"/>
              <w:bottom w:val="single" w:sz="4" w:space="0" w:color="181717"/>
              <w:right w:val="nil"/>
            </w:tcBorders>
            <w:shd w:val="clear" w:color="auto" w:fill="2B4378"/>
          </w:tcPr>
          <w:p w:rsidR="006729BC" w:rsidRDefault="006729BC" w:rsidP="00D46A43"/>
        </w:tc>
        <w:tc>
          <w:tcPr>
            <w:tcW w:w="3936" w:type="dxa"/>
            <w:tcBorders>
              <w:top w:val="nil"/>
              <w:left w:val="nil"/>
              <w:bottom w:val="single" w:sz="4" w:space="0" w:color="181717"/>
              <w:right w:val="single" w:sz="4" w:space="0" w:color="auto"/>
            </w:tcBorders>
            <w:shd w:val="clear" w:color="auto" w:fill="2B4378"/>
          </w:tcPr>
          <w:p w:rsidR="006729BC" w:rsidRDefault="006729BC" w:rsidP="00D46A43"/>
        </w:tc>
        <w:tc>
          <w:tcPr>
            <w:tcW w:w="5170" w:type="dxa"/>
            <w:gridSpan w:val="3"/>
            <w:tcBorders>
              <w:top w:val="nil"/>
              <w:left w:val="single" w:sz="4" w:space="0" w:color="auto"/>
              <w:bottom w:val="single" w:sz="4" w:space="0" w:color="181717"/>
              <w:right w:val="single" w:sz="4" w:space="0" w:color="auto"/>
            </w:tcBorders>
            <w:shd w:val="clear" w:color="auto" w:fill="2B4378"/>
          </w:tcPr>
          <w:p w:rsidR="006729BC" w:rsidRDefault="006729BC" w:rsidP="00D46A43">
            <w:pPr>
              <w:ind w:right="839"/>
              <w:jc w:val="both"/>
            </w:pPr>
          </w:p>
        </w:tc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181717"/>
              <w:right w:val="nil"/>
            </w:tcBorders>
            <w:shd w:val="clear" w:color="auto" w:fill="2B4378"/>
          </w:tcPr>
          <w:p w:rsidR="006729BC" w:rsidRDefault="006729BC" w:rsidP="00D46A43"/>
        </w:tc>
      </w:tr>
      <w:tr w:rsidR="006729BC" w:rsidTr="00D46A43">
        <w:trPr>
          <w:trHeight w:val="1887"/>
        </w:trPr>
        <w:tc>
          <w:tcPr>
            <w:tcW w:w="139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6729BC" w:rsidRDefault="006729BC" w:rsidP="00D46A43"/>
        </w:tc>
        <w:tc>
          <w:tcPr>
            <w:tcW w:w="877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6729BC" w:rsidRDefault="006729BC" w:rsidP="00D46A43"/>
        </w:tc>
        <w:tc>
          <w:tcPr>
            <w:tcW w:w="130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6729BC" w:rsidRDefault="006729BC" w:rsidP="00D46A43"/>
        </w:tc>
        <w:tc>
          <w:tcPr>
            <w:tcW w:w="108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6729BC" w:rsidRDefault="006729BC" w:rsidP="00D46A43"/>
        </w:tc>
        <w:tc>
          <w:tcPr>
            <w:tcW w:w="3936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6729BC" w:rsidRDefault="006729BC" w:rsidP="00D46A43"/>
        </w:tc>
        <w:tc>
          <w:tcPr>
            <w:tcW w:w="74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6729BC" w:rsidRDefault="006729BC" w:rsidP="00D46A43"/>
        </w:tc>
        <w:tc>
          <w:tcPr>
            <w:tcW w:w="2938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6729BC" w:rsidRDefault="006729BC" w:rsidP="00D46A43"/>
        </w:tc>
        <w:tc>
          <w:tcPr>
            <w:tcW w:w="1489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6729BC" w:rsidRDefault="006729BC" w:rsidP="00D46A43"/>
        </w:tc>
        <w:tc>
          <w:tcPr>
            <w:tcW w:w="137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6729BC" w:rsidRDefault="006729BC" w:rsidP="00D46A43"/>
        </w:tc>
      </w:tr>
      <w:tr w:rsidR="006729BC" w:rsidTr="00D46A43">
        <w:trPr>
          <w:trHeight w:val="1887"/>
        </w:trPr>
        <w:tc>
          <w:tcPr>
            <w:tcW w:w="139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6729BC" w:rsidRDefault="006729BC" w:rsidP="00D46A43"/>
        </w:tc>
        <w:tc>
          <w:tcPr>
            <w:tcW w:w="877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6729BC" w:rsidRDefault="006729BC" w:rsidP="00D46A43"/>
        </w:tc>
        <w:tc>
          <w:tcPr>
            <w:tcW w:w="130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6729BC" w:rsidRDefault="006729BC" w:rsidP="00D46A43"/>
        </w:tc>
        <w:tc>
          <w:tcPr>
            <w:tcW w:w="108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6729BC" w:rsidRDefault="006729BC" w:rsidP="00D46A43"/>
        </w:tc>
        <w:tc>
          <w:tcPr>
            <w:tcW w:w="3936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6729BC" w:rsidRDefault="006729BC" w:rsidP="00D46A43"/>
        </w:tc>
        <w:tc>
          <w:tcPr>
            <w:tcW w:w="74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6729BC" w:rsidRDefault="006729BC" w:rsidP="00D46A43"/>
        </w:tc>
        <w:tc>
          <w:tcPr>
            <w:tcW w:w="2938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6729BC" w:rsidRDefault="006729BC" w:rsidP="00D46A43"/>
        </w:tc>
        <w:tc>
          <w:tcPr>
            <w:tcW w:w="1489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6729BC" w:rsidRDefault="006729BC" w:rsidP="00D46A43"/>
        </w:tc>
        <w:tc>
          <w:tcPr>
            <w:tcW w:w="137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6729BC" w:rsidRDefault="006729BC" w:rsidP="00D46A43"/>
        </w:tc>
      </w:tr>
      <w:tr w:rsidR="006729BC" w:rsidTr="00D46A43">
        <w:trPr>
          <w:trHeight w:val="1887"/>
        </w:trPr>
        <w:tc>
          <w:tcPr>
            <w:tcW w:w="139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6729BC" w:rsidRDefault="006729BC" w:rsidP="00D46A43"/>
        </w:tc>
        <w:tc>
          <w:tcPr>
            <w:tcW w:w="877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6729BC" w:rsidRDefault="006729BC" w:rsidP="00D46A43"/>
        </w:tc>
        <w:tc>
          <w:tcPr>
            <w:tcW w:w="130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6729BC" w:rsidRDefault="006729BC" w:rsidP="00D46A43"/>
        </w:tc>
        <w:tc>
          <w:tcPr>
            <w:tcW w:w="108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6729BC" w:rsidRDefault="006729BC" w:rsidP="00D46A43"/>
        </w:tc>
        <w:tc>
          <w:tcPr>
            <w:tcW w:w="3936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6729BC" w:rsidRDefault="006729BC" w:rsidP="00D46A43"/>
        </w:tc>
        <w:tc>
          <w:tcPr>
            <w:tcW w:w="74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6729BC" w:rsidRDefault="006729BC" w:rsidP="00D46A43"/>
        </w:tc>
        <w:tc>
          <w:tcPr>
            <w:tcW w:w="2938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6729BC" w:rsidRDefault="006729BC" w:rsidP="00D46A43"/>
        </w:tc>
        <w:tc>
          <w:tcPr>
            <w:tcW w:w="1489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6729BC" w:rsidRDefault="006729BC" w:rsidP="00D46A43"/>
        </w:tc>
        <w:tc>
          <w:tcPr>
            <w:tcW w:w="137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6729BC" w:rsidRDefault="006729BC" w:rsidP="00D46A43"/>
        </w:tc>
      </w:tr>
      <w:tr w:rsidR="006729BC" w:rsidTr="00D46A43">
        <w:trPr>
          <w:trHeight w:val="1887"/>
        </w:trPr>
        <w:tc>
          <w:tcPr>
            <w:tcW w:w="139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6729BC" w:rsidRDefault="006729BC" w:rsidP="00D46A43"/>
        </w:tc>
        <w:tc>
          <w:tcPr>
            <w:tcW w:w="877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6729BC" w:rsidRDefault="006729BC" w:rsidP="00D46A43"/>
        </w:tc>
        <w:tc>
          <w:tcPr>
            <w:tcW w:w="130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6729BC" w:rsidRDefault="006729BC" w:rsidP="00D46A43"/>
        </w:tc>
        <w:tc>
          <w:tcPr>
            <w:tcW w:w="108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6729BC" w:rsidRDefault="006729BC" w:rsidP="00D46A43"/>
        </w:tc>
        <w:tc>
          <w:tcPr>
            <w:tcW w:w="3936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6729BC" w:rsidRDefault="006729BC" w:rsidP="00D46A43"/>
        </w:tc>
        <w:tc>
          <w:tcPr>
            <w:tcW w:w="74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6729BC" w:rsidRDefault="006729BC" w:rsidP="00D46A43"/>
        </w:tc>
        <w:tc>
          <w:tcPr>
            <w:tcW w:w="2938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6729BC" w:rsidRDefault="006729BC" w:rsidP="00D46A43"/>
        </w:tc>
        <w:tc>
          <w:tcPr>
            <w:tcW w:w="1489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6729BC" w:rsidRDefault="006729BC" w:rsidP="00D46A43"/>
        </w:tc>
        <w:tc>
          <w:tcPr>
            <w:tcW w:w="137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6729BC" w:rsidRDefault="006729BC" w:rsidP="00D46A43"/>
        </w:tc>
      </w:tr>
    </w:tbl>
    <w:p w:rsidR="00846801" w:rsidRDefault="001A4C82" w:rsidP="006729BC">
      <w:pPr>
        <w:tabs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center" w:pos="7920"/>
          <w:tab w:val="center" w:pos="8640"/>
          <w:tab w:val="center" w:pos="10166"/>
        </w:tabs>
        <w:spacing w:after="101" w:line="265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3712F22" wp14:editId="082A1C33">
                <wp:simplePos x="0" y="0"/>
                <wp:positionH relativeFrom="column">
                  <wp:posOffset>1828800</wp:posOffset>
                </wp:positionH>
                <wp:positionV relativeFrom="paragraph">
                  <wp:posOffset>132813</wp:posOffset>
                </wp:positionV>
                <wp:extent cx="3878999" cy="6350"/>
                <wp:effectExtent l="0" t="0" r="0" b="0"/>
                <wp:wrapNone/>
                <wp:docPr id="5744" name="Group 57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8999" cy="6350"/>
                          <a:chOff x="0" y="0"/>
                          <a:chExt cx="3878999" cy="6350"/>
                        </a:xfrm>
                      </wpg:grpSpPr>
                      <wps:wsp>
                        <wps:cNvPr id="133" name="Shape 133"/>
                        <wps:cNvSpPr/>
                        <wps:spPr>
                          <a:xfrm>
                            <a:off x="0" y="0"/>
                            <a:ext cx="38789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8999">
                                <a:moveTo>
                                  <a:pt x="0" y="0"/>
                                </a:moveTo>
                                <a:lnTo>
                                  <a:pt x="3878999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5A48D9" id="Group 5744" o:spid="_x0000_s1026" style="position:absolute;margin-left:2in;margin-top:10.45pt;width:305.45pt;height:.5pt;z-index:251659264" coordsize="3878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mb1WwIAANIFAAAOAAAAZHJzL2Uyb0RvYy54bWykVMlu2zAQvRfoPxC815LjLLZgOYem9aVo&#10;gyT9AJoiJQHcQNKW/fcdjiXZddAcXB2kETnLm8fhWz7utSI74UNrTUmnk5wSYbitWlOX9Pfb9y9z&#10;SkJkpmLKGlHSgwj0cfX507JzhbixjVWV8ASSmFB0rqRNjK7IssAboVmYWCcMbErrNYvw6+us8qyD&#10;7FplN3l+n3XWV85bLkKA1afjJl1hfikFj7+kDCISVVLAFvHt8b1J72y1ZEXtmWta3sNgV6DQrDVQ&#10;dEz1xCIjW9++S6Vb7m2wMk641ZmVsuUCe4BupvlFN2tvtw57qYuudiNNQO0FT1en5T93z560VUnv&#10;Hm5vKTFMwylhYYIrQFDn6gL81t69umffL9THv9TzXnqdvtAN2SO1h5FasY+Ew+Js/jBfLBaUcNi7&#10;n931zPMGjuddEG++fRSWDSWzhGwE0jkYoXBiKfwfS68NcwLJD6n7nqXpbDaQhA4kLSAl6DUSFIoA&#10;XF3FDlIz9sgKvg1xLSxSzHY/QjzObDVYrBksvjeD6WHyP5x5x2KKSwiTSbrTGaU1bXfizeJuvDgf&#10;gHbaVebcazzlYQDA9+gBRiqzWvYGlgb7vDllEgocDsIZiIFULOKt0m0ElVCtBonJ05Mox9zwSed+&#10;JButeFAi4VbmRUiYbBi+KSYJvt58VZ7sWNKCv9OAa4qRrVJjVP7PqOTKlGtYn6tH0xdAZH2m5ClQ&#10;hi7T8h7NUYvgRoM6DYoEnY1BCMuaOMYb0FEseNZtMje2OuDtRELgIiA1KByIqBe5pEzn/+h1kuLV&#10;HwAAAP//AwBQSwMEFAAGAAgAAAAhAIAT7e/fAAAACQEAAA8AAABkcnMvZG93bnJldi54bWxMj0FL&#10;w0AQhe+C/2EZwZvdpKJsYjalFPVUBFtBvE2z0yQ0uxuy2yT9944ne3sz83jzvWI1206MNITWOw3p&#10;IgFBrvKmdbWGr/3bgwIRIjqDnXek4UIBVuXtTYG58ZP7pHEXa8EhLuSooYmxz6UMVUMWw8L35Ph2&#10;9IPFyONQSzPgxOG2k8skeZYWW8cfGuxp01B12p2thvcJp/Vj+jpuT8fN5Wf/9PG9TUnr+7t5/QIi&#10;0hz/zfCHz+hQMtPBn50JotOwVIq7RBZJBoINKlMsDrxIM5BlIa8blL8AAAD//wMAUEsBAi0AFAAG&#10;AAgAAAAhALaDOJL+AAAA4QEAABMAAAAAAAAAAAAAAAAAAAAAAFtDb250ZW50X1R5cGVzXS54bWxQ&#10;SwECLQAUAAYACAAAACEAOP0h/9YAAACUAQAACwAAAAAAAAAAAAAAAAAvAQAAX3JlbHMvLnJlbHNQ&#10;SwECLQAUAAYACAAAACEANZpm9VsCAADSBQAADgAAAAAAAAAAAAAAAAAuAgAAZHJzL2Uyb0RvYy54&#10;bWxQSwECLQAUAAYACAAAACEAgBPt798AAAAJAQAADwAAAAAAAAAAAAAAAAC1BAAAZHJzL2Rvd25y&#10;ZXYueG1sUEsFBgAAAAAEAAQA8wAAAMEFAAAAAA==&#10;">
                <v:shape id="Shape 133" o:spid="_x0000_s1027" style="position:absolute;width:38789;height:0;visibility:visible;mso-wrap-style:square;v-text-anchor:top" coordsize="38789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AYTwwAAANwAAAAPAAAAZHJzL2Rvd25yZXYueG1sRE9NawIx&#10;EL0X+h/CFLzV7FZsZTWKWAU9Fa3oddxMs0s3k3UTdfXXN0LB2zze54wmra3EmRpfOlaQdhMQxLnT&#10;JRsF2+/F6wCED8gaK8ek4EoeJuPnpxFm2l14TedNMCKGsM9QQRFCnUnp84Is+q6riSP34xqLIcLG&#10;SN3gJYbbSr4lybu0WHJsKLCmWUH57+ZkFXzl+76df95sulqbammOH8ddelCq89JOhyACteEh/ncv&#10;dZzf68H9mXiBHP8BAAD//wMAUEsBAi0AFAAGAAgAAAAhANvh9svuAAAAhQEAABMAAAAAAAAAAAAA&#10;AAAAAAAAAFtDb250ZW50X1R5cGVzXS54bWxQSwECLQAUAAYACAAAACEAWvQsW78AAAAVAQAACwAA&#10;AAAAAAAAAAAAAAAfAQAAX3JlbHMvLnJlbHNQSwECLQAUAAYACAAAACEAkaQGE8MAAADcAAAADwAA&#10;AAAAAAAAAAAAAAAHAgAAZHJzL2Rvd25yZXYueG1sUEsFBgAAAAADAAMAtwAAAPcCAAAAAA==&#10;" path="m,l3878999,e" filled="f" strokeweight=".5pt">
                  <v:stroke miterlimit="1" joinstyle="miter"/>
                  <v:path arrowok="t" textboxrect="0,0,3878999,0"/>
                </v:shape>
              </v:group>
            </w:pict>
          </mc:Fallback>
        </mc:AlternateContent>
      </w:r>
      <w:r>
        <w:rPr>
          <w:b/>
          <w:sz w:val="20"/>
        </w:rPr>
        <w:t xml:space="preserve">Risk Assessment carried out by:   </w:t>
      </w:r>
      <w:r>
        <w:rPr>
          <w:b/>
          <w:sz w:val="20"/>
        </w:rPr>
        <w:tab/>
        <w:t xml:space="preserve"> </w:t>
      </w:r>
      <w:r>
        <w:rPr>
          <w:b/>
          <w:sz w:val="20"/>
        </w:rPr>
        <w:tab/>
        <w:t xml:space="preserve"> </w:t>
      </w:r>
      <w:r>
        <w:rPr>
          <w:b/>
          <w:sz w:val="20"/>
        </w:rPr>
        <w:tab/>
        <w:t xml:space="preserve"> </w:t>
      </w:r>
      <w:r>
        <w:rPr>
          <w:b/>
          <w:sz w:val="20"/>
        </w:rPr>
        <w:tab/>
        <w:t xml:space="preserve"> </w:t>
      </w:r>
      <w:r>
        <w:rPr>
          <w:b/>
          <w:sz w:val="20"/>
        </w:rPr>
        <w:tab/>
        <w:t xml:space="preserve"> </w:t>
      </w:r>
      <w:r>
        <w:rPr>
          <w:b/>
          <w:sz w:val="20"/>
        </w:rPr>
        <w:tab/>
        <w:t xml:space="preserve"> </w:t>
      </w:r>
      <w:r>
        <w:rPr>
          <w:b/>
          <w:sz w:val="20"/>
        </w:rPr>
        <w:tab/>
        <w:t xml:space="preserve"> </w:t>
      </w:r>
      <w:r>
        <w:rPr>
          <w:b/>
          <w:sz w:val="20"/>
        </w:rPr>
        <w:tab/>
        <w:t xml:space="preserve"> </w:t>
      </w:r>
      <w:r>
        <w:rPr>
          <w:b/>
          <w:sz w:val="20"/>
        </w:rPr>
        <w:tab/>
        <w:t xml:space="preserve">Date:          /          /   </w:t>
      </w:r>
    </w:p>
    <w:p w:rsidR="00846801" w:rsidRDefault="00846801">
      <w:pPr>
        <w:sectPr w:rsidR="00846801">
          <w:pgSz w:w="16838" w:h="11906" w:orient="landscape"/>
          <w:pgMar w:top="1028" w:right="4505" w:bottom="721" w:left="850" w:header="720" w:footer="720" w:gutter="0"/>
          <w:cols w:space="720"/>
        </w:sectPr>
      </w:pPr>
    </w:p>
    <w:p w:rsidR="00846801" w:rsidRDefault="001A4C82" w:rsidP="006729BC">
      <w:pPr>
        <w:spacing w:after="0"/>
        <w:ind w:left="13890"/>
      </w:pPr>
      <w:r>
        <w:rPr>
          <w:sz w:val="14"/>
        </w:rPr>
        <w:lastRenderedPageBreak/>
        <w:t>© Al</w:t>
      </w:r>
      <w:r w:rsidR="006729BC">
        <w:rPr>
          <w:sz w:val="14"/>
        </w:rPr>
        <w:t>v</w:t>
      </w:r>
    </w:p>
    <w:sectPr w:rsidR="00846801">
      <w:type w:val="continuous"/>
      <w:pgSz w:w="16838" w:h="11906" w:orient="landscape"/>
      <w:pgMar w:top="719" w:right="842" w:bottom="1024" w:left="14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801"/>
    <w:rsid w:val="001A4C82"/>
    <w:rsid w:val="003D4294"/>
    <w:rsid w:val="005D26CB"/>
    <w:rsid w:val="006729BC"/>
    <w:rsid w:val="00846801"/>
    <w:rsid w:val="00BC3937"/>
    <w:rsid w:val="00D4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9D6AD"/>
  <w15:docId w15:val="{4992CF9D-15B1-4DEE-8B36-A853587AE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Admin</cp:lastModifiedBy>
  <cp:revision>2</cp:revision>
  <dcterms:created xsi:type="dcterms:W3CDTF">2020-02-14T09:03:00Z</dcterms:created>
  <dcterms:modified xsi:type="dcterms:W3CDTF">2020-02-14T09:03:00Z</dcterms:modified>
</cp:coreProperties>
</file>