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High-Level Requirements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 will be created for Android devices, and it will be coded with an </w:t>
      </w:r>
      <w:r w:rsidDel="00000000" w:rsidR="00000000" w:rsidRPr="00000000">
        <w:rPr>
          <w:u w:val="single"/>
          <w:rtl w:val="0"/>
        </w:rPr>
        <w:t xml:space="preserve">external API</w:t>
      </w:r>
      <w:r w:rsidDel="00000000" w:rsidR="00000000" w:rsidRPr="00000000">
        <w:rPr>
          <w:rtl w:val="0"/>
        </w:rPr>
        <w:t xml:space="preserve"> in order to fit blockchain standards.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 will have an </w:t>
      </w:r>
      <w:r w:rsidDel="00000000" w:rsidR="00000000" w:rsidRPr="00000000">
        <w:rPr>
          <w:u w:val="single"/>
          <w:rtl w:val="0"/>
        </w:rPr>
        <w:t xml:space="preserve">icon</w:t>
      </w:r>
      <w:r w:rsidDel="00000000" w:rsidR="00000000" w:rsidRPr="00000000">
        <w:rPr>
          <w:rtl w:val="0"/>
        </w:rPr>
        <w:t xml:space="preserve"> that utilizes the team’s logo for visibility and branding.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Upon first launch,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will be prompted to connect to the </w:t>
      </w:r>
      <w:r w:rsidDel="00000000" w:rsidR="00000000" w:rsidRPr="00000000">
        <w:rPr>
          <w:u w:val="single"/>
          <w:rtl w:val="0"/>
        </w:rPr>
        <w:t xml:space="preserve">external API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will either login with an existing </w:t>
      </w:r>
      <w:r w:rsidDel="00000000" w:rsidR="00000000" w:rsidRPr="00000000">
        <w:rPr>
          <w:u w:val="single"/>
          <w:rtl w:val="0"/>
        </w:rPr>
        <w:t xml:space="preserve">account</w:t>
      </w:r>
      <w:r w:rsidDel="00000000" w:rsidR="00000000" w:rsidRPr="00000000">
        <w:rPr>
          <w:rtl w:val="0"/>
        </w:rPr>
        <w:t xml:space="preserve"> and access current </w:t>
      </w:r>
      <w:r w:rsidDel="00000000" w:rsidR="00000000" w:rsidRPr="00000000">
        <w:rPr>
          <w:u w:val="single"/>
          <w:rtl w:val="0"/>
        </w:rPr>
        <w:t xml:space="preserve">wallets</w:t>
      </w:r>
      <w:r w:rsidDel="00000000" w:rsidR="00000000" w:rsidRPr="00000000">
        <w:rPr>
          <w:rtl w:val="0"/>
        </w:rPr>
        <w:t xml:space="preserve"> or create a new </w:t>
      </w:r>
      <w:r w:rsidDel="00000000" w:rsidR="00000000" w:rsidRPr="00000000">
        <w:rPr>
          <w:u w:val="single"/>
          <w:rtl w:val="0"/>
        </w:rPr>
        <w:t xml:space="preserve">account</w:t>
      </w:r>
      <w:r w:rsidDel="00000000" w:rsidR="00000000" w:rsidRPr="00000000">
        <w:rPr>
          <w:rtl w:val="0"/>
        </w:rPr>
        <w:t xml:space="preserve"> to create a new </w:t>
      </w:r>
      <w:r w:rsidDel="00000000" w:rsidR="00000000" w:rsidRPr="00000000">
        <w:rPr>
          <w:u w:val="single"/>
          <w:rtl w:val="0"/>
        </w:rPr>
        <w:t xml:space="preserve">wallet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create a new </w:t>
      </w:r>
      <w:r w:rsidDel="00000000" w:rsidR="00000000" w:rsidRPr="00000000">
        <w:rPr>
          <w:u w:val="single"/>
          <w:rtl w:val="0"/>
        </w:rPr>
        <w:t xml:space="preserve">wallet</w:t>
      </w:r>
      <w:r w:rsidDel="00000000" w:rsidR="00000000" w:rsidRPr="00000000">
        <w:rPr>
          <w:rtl w:val="0"/>
        </w:rPr>
        <w:t xml:space="preserve">, the user will navigate through the login process with the </w:t>
      </w:r>
      <w:r w:rsidDel="00000000" w:rsidR="00000000" w:rsidRPr="00000000">
        <w:rPr>
          <w:u w:val="single"/>
          <w:rtl w:val="0"/>
        </w:rPr>
        <w:t xml:space="preserve">external API</w:t>
      </w:r>
      <w:r w:rsidDel="00000000" w:rsidR="00000000" w:rsidRPr="00000000">
        <w:rPr>
          <w:rtl w:val="0"/>
        </w:rPr>
        <w:t xml:space="preserve"> and agree to the terms of service.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</w:t>
      </w:r>
      <w:r w:rsidDel="00000000" w:rsidR="00000000" w:rsidRPr="00000000">
        <w:rPr>
          <w:u w:val="single"/>
          <w:rtl w:val="0"/>
        </w:rPr>
        <w:t xml:space="preserve">wallets</w:t>
      </w:r>
      <w:r w:rsidDel="00000000" w:rsidR="00000000" w:rsidRPr="00000000">
        <w:rPr>
          <w:rtl w:val="0"/>
        </w:rPr>
        <w:t xml:space="preserve"> have been integrated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will be met by a </w:t>
      </w:r>
      <w:r w:rsidDel="00000000" w:rsidR="00000000" w:rsidRPr="00000000">
        <w:rPr>
          <w:u w:val="single"/>
          <w:rtl w:val="0"/>
        </w:rPr>
        <w:t xml:space="preserve">home page</w:t>
      </w:r>
      <w:r w:rsidDel="00000000" w:rsidR="00000000" w:rsidRPr="00000000">
        <w:rPr>
          <w:rtl w:val="0"/>
        </w:rPr>
        <w:t xml:space="preserve">, with several </w:t>
      </w:r>
      <w:r w:rsidDel="00000000" w:rsidR="00000000" w:rsidRPr="00000000">
        <w:rPr>
          <w:u w:val="single"/>
          <w:rtl w:val="0"/>
        </w:rPr>
        <w:t xml:space="preserve">icons</w:t>
      </w:r>
      <w:r w:rsidDel="00000000" w:rsidR="00000000" w:rsidRPr="00000000">
        <w:rPr>
          <w:rtl w:val="0"/>
        </w:rPr>
        <w:t xml:space="preserve"> at the bottom to navigate pages.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home page</w:t>
      </w:r>
      <w:r w:rsidDel="00000000" w:rsidR="00000000" w:rsidRPr="00000000">
        <w:rPr>
          <w:rtl w:val="0"/>
        </w:rPr>
        <w:t xml:space="preserve"> will display the </w:t>
      </w:r>
      <w:r w:rsidDel="00000000" w:rsidR="00000000" w:rsidRPr="00000000">
        <w:rPr>
          <w:rtl w:val="0"/>
        </w:rPr>
        <w:t xml:space="preserve">user’s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portfolio</w:t>
      </w:r>
      <w:r w:rsidDel="00000000" w:rsidR="00000000" w:rsidRPr="00000000">
        <w:rPr>
          <w:rtl w:val="0"/>
        </w:rPr>
        <w:t xml:space="preserve"> with all </w:t>
      </w:r>
      <w:r w:rsidDel="00000000" w:rsidR="00000000" w:rsidRPr="00000000">
        <w:rPr>
          <w:u w:val="single"/>
          <w:rtl w:val="0"/>
        </w:rPr>
        <w:t xml:space="preserve">wallets</w:t>
      </w:r>
      <w:r w:rsidDel="00000000" w:rsidR="00000000" w:rsidRPr="00000000">
        <w:rPr>
          <w:rtl w:val="0"/>
        </w:rPr>
        <w:t xml:space="preserve"> and their values.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interaction page</w:t>
      </w:r>
      <w:r w:rsidDel="00000000" w:rsidR="00000000" w:rsidRPr="00000000">
        <w:rPr>
          <w:rtl w:val="0"/>
        </w:rPr>
        <w:t xml:space="preserve"> will give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options to: buy cryptocurrencies, sell cryptocurrencies, send cryptocurrencies to other wallets, receive cryptocurrencies from other wallets, and convert cryptocurrencies between the user’s </w:t>
      </w:r>
      <w:r w:rsidDel="00000000" w:rsidR="00000000" w:rsidRPr="00000000">
        <w:rPr>
          <w:rtl w:val="0"/>
        </w:rPr>
        <w:t xml:space="preserve">wallets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 will support </w:t>
      </w:r>
      <w:r w:rsidDel="00000000" w:rsidR="00000000" w:rsidRPr="00000000">
        <w:rPr>
          <w:u w:val="single"/>
          <w:rtl w:val="0"/>
        </w:rPr>
        <w:t xml:space="preserve">push notifications</w:t>
      </w:r>
      <w:r w:rsidDel="00000000" w:rsidR="00000000" w:rsidRPr="00000000">
        <w:rPr>
          <w:rtl w:val="0"/>
        </w:rPr>
        <w:t xml:space="preserve"> for errors as well as messages for completed interactions.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market page</w:t>
      </w:r>
      <w:r w:rsidDel="00000000" w:rsidR="00000000" w:rsidRPr="00000000">
        <w:rPr>
          <w:rtl w:val="0"/>
        </w:rPr>
        <w:t xml:space="preserve"> will display information to track different cryptocurrencies, headlined by those the user has current </w:t>
      </w:r>
      <w:r w:rsidDel="00000000" w:rsidR="00000000" w:rsidRPr="00000000">
        <w:rPr>
          <w:u w:val="single"/>
          <w:rtl w:val="0"/>
        </w:rPr>
        <w:t xml:space="preserve">wallet</w:t>
      </w:r>
      <w:r w:rsidDel="00000000" w:rsidR="00000000" w:rsidRPr="00000000">
        <w:rPr>
          <w:rtl w:val="0"/>
        </w:rPr>
        <w:t xml:space="preserve"> inventory of.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settings page</w:t>
      </w:r>
      <w:r w:rsidDel="00000000" w:rsidR="00000000" w:rsidRPr="00000000">
        <w:rPr>
          <w:rtl w:val="0"/>
        </w:rPr>
        <w:t xml:space="preserve"> will provide access to various 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that the user can change.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Domain Model &amp; Project Glossary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58485" cy="7953449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196" r="19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8485" cy="7953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Storyboard/GUI Outline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4549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Cases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Basic Course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Upon the first time opening the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app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the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user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will be prompted to login to his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account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After entering the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email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associated with the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account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the correct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password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the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app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will take the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user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to the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home screen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Alternate Courses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account: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If a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user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does not have an existing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account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he can create a new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account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by clicking the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“Create an account” button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Incorrect password: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If the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user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enters an incorrect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password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for his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account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the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app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will display an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error message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prompt the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user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to try again. After 3 failed attempts, the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app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will temporarily prevent the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user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from logging into his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account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Buy Bitcoin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Basic Course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user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can buy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Bitcoin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by clicking a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button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on the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home screen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The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app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then takes the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user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to a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screen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that will ask how much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Bitcoin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the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user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wants to purchase and choose his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payment method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After those steps, the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app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will show the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user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summary screen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with all of the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transaction information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The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user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can review the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information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click “Confirm” to execute the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transaction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Alternate Courses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Insufficient funds: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If a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user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does not have enough money to make the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purchase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the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app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will display an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error message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prompt the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user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to choose a different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payment method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Send money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Basic Course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the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“Send money” screen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there will be an option to enter the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string address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or scan the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QR code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of the receiver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wallet address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Then, the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user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can choose the amount they want to send. After that the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app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will display a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summary screen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the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user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can review and confirm to send the money.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Alternate Courses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Invalid wallet address: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If the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user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enters an invalid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wallet address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or scans an invalid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QR code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the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app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will display an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error message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prompt the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user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to try again.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Insufficient funds: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If the amount that the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user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wants to send is more than his current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balance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the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app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will display an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error message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prompt the user to change the amount.</w:t>
            </w:r>
          </w:p>
        </w:tc>
      </w:tr>
    </w:tbl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Diagram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116300</wp:posOffset>
            </wp:positionV>
            <wp:extent cx="5343525" cy="420052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20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Robustness Diagrams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24538" cy="76485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-1032" l="4807" r="352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764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