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1D" w:rsidRPr="008B041D" w:rsidRDefault="008B041D" w:rsidP="008B041D">
      <w:pPr>
        <w:jc w:val="center"/>
        <w:rPr>
          <w:rFonts w:ascii="Arial" w:hAnsi="Arial" w:cs="Arial"/>
          <w:b/>
          <w:color w:val="000000"/>
          <w:sz w:val="32"/>
          <w:szCs w:val="32"/>
          <w:u w:val="single"/>
          <w:shd w:val="clear" w:color="auto" w:fill="FFFFFF"/>
        </w:rPr>
      </w:pPr>
      <w:r w:rsidRPr="008B041D">
        <w:rPr>
          <w:rFonts w:ascii="Arial" w:hAnsi="Arial" w:cs="Arial"/>
          <w:b/>
          <w:color w:val="000000"/>
          <w:sz w:val="32"/>
          <w:szCs w:val="32"/>
          <w:u w:val="single"/>
          <w:shd w:val="clear" w:color="auto" w:fill="FFFFFF"/>
        </w:rPr>
        <w:t>Перманентный макияж век</w:t>
      </w:r>
    </w:p>
    <w:p w:rsidR="008B041D" w:rsidRPr="008B041D" w:rsidRDefault="008B041D" w:rsidP="008B041D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65257D" w:rsidRPr="007304BF" w:rsidRDefault="007304B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304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="004C4C3B" w:rsidRPr="007304BF">
        <w:rPr>
          <w:rFonts w:ascii="Arial" w:hAnsi="Arial" w:cs="Arial"/>
          <w:color w:val="000000"/>
          <w:sz w:val="24"/>
          <w:szCs w:val="24"/>
          <w:shd w:val="clear" w:color="auto" w:fill="FFFFFF"/>
        </w:rPr>
        <w:t>Перманентный макияж век стоит делать не только в молодости, когда основная цель – быть всегда «в форме», но и в зрелом возрасте – он вернет яркость угасающим естественным цветам, скроет возрастные изменения кожи век.</w:t>
      </w:r>
    </w:p>
    <w:p w:rsidR="007304BF" w:rsidRPr="007304BF" w:rsidRDefault="007304BF">
      <w:pPr>
        <w:rPr>
          <w:rFonts w:cstheme="minorHAnsi"/>
          <w:sz w:val="24"/>
          <w:szCs w:val="24"/>
        </w:rPr>
      </w:pPr>
      <w:r w:rsidRPr="007304BF">
        <w:rPr>
          <w:rFonts w:cstheme="minorHAnsi"/>
          <w:sz w:val="24"/>
          <w:szCs w:val="24"/>
        </w:rPr>
        <w:t xml:space="preserve">     </w:t>
      </w:r>
    </w:p>
    <w:p w:rsidR="007304BF" w:rsidRPr="00105F14" w:rsidRDefault="007304BF" w:rsidP="007304BF">
      <w:pPr>
        <w:jc w:val="center"/>
        <w:rPr>
          <w:rFonts w:ascii="Arial" w:hAnsi="Arial" w:cs="Arial"/>
          <w:b/>
          <w:sz w:val="28"/>
          <w:szCs w:val="28"/>
        </w:rPr>
      </w:pPr>
      <w:r w:rsidRPr="00105F14">
        <w:rPr>
          <w:rFonts w:ascii="Arial" w:hAnsi="Arial" w:cs="Arial"/>
          <w:b/>
          <w:sz w:val="28"/>
          <w:szCs w:val="28"/>
        </w:rPr>
        <w:t>Виды перманентного макияжа век:</w:t>
      </w:r>
    </w:p>
    <w:p w:rsidR="007304BF" w:rsidRPr="007304BF" w:rsidRDefault="007304BF" w:rsidP="007304BF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304BF">
        <w:rPr>
          <w:rFonts w:ascii="Arial" w:hAnsi="Arial" w:cs="Arial"/>
          <w:sz w:val="24"/>
          <w:szCs w:val="24"/>
          <w:u w:val="single"/>
        </w:rPr>
        <w:t xml:space="preserve">Закрашивание </w:t>
      </w:r>
      <w:proofErr w:type="spellStart"/>
      <w:r w:rsidRPr="007304BF">
        <w:rPr>
          <w:rFonts w:ascii="Arial" w:hAnsi="Arial" w:cs="Arial"/>
          <w:sz w:val="24"/>
          <w:szCs w:val="24"/>
          <w:u w:val="single"/>
        </w:rPr>
        <w:t>межресничного</w:t>
      </w:r>
      <w:proofErr w:type="spellEnd"/>
      <w:r w:rsidRPr="007304BF">
        <w:rPr>
          <w:rFonts w:ascii="Arial" w:hAnsi="Arial" w:cs="Arial"/>
          <w:sz w:val="24"/>
          <w:szCs w:val="24"/>
          <w:u w:val="single"/>
        </w:rPr>
        <w:t xml:space="preserve"> пространства</w:t>
      </w:r>
      <w:r w:rsidRPr="007304B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304BF">
        <w:rPr>
          <w:rFonts w:ascii="Arial" w:hAnsi="Arial" w:cs="Arial"/>
          <w:color w:val="000000"/>
          <w:sz w:val="24"/>
          <w:szCs w:val="24"/>
          <w:shd w:val="clear" w:color="auto" w:fill="FFFFFF"/>
        </w:rPr>
        <w:t>– лучший способ придать цвет и густоту светлым и редким ресницам, даже более эффективный, чем применение туши. При этом такой перманент не выглядит как макияж - эффект «умытого не накрашенного лица» сохраняется.</w:t>
      </w:r>
    </w:p>
    <w:p w:rsidR="007304BF" w:rsidRPr="007304BF" w:rsidRDefault="007304BF" w:rsidP="007304BF">
      <w:pPr>
        <w:pStyle w:val="a3"/>
        <w:rPr>
          <w:rFonts w:ascii="Arial" w:hAnsi="Arial" w:cs="Arial"/>
          <w:sz w:val="24"/>
          <w:szCs w:val="24"/>
        </w:rPr>
      </w:pPr>
    </w:p>
    <w:p w:rsidR="007304BF" w:rsidRPr="007304BF" w:rsidRDefault="007304BF" w:rsidP="007304BF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304BF">
        <w:rPr>
          <w:rFonts w:ascii="Arial" w:hAnsi="Arial" w:cs="Arial"/>
          <w:sz w:val="24"/>
          <w:szCs w:val="24"/>
          <w:u w:val="single"/>
        </w:rPr>
        <w:t>Татуаж</w:t>
      </w:r>
      <w:proofErr w:type="spellEnd"/>
      <w:r w:rsidRPr="007304BF">
        <w:rPr>
          <w:rFonts w:ascii="Arial" w:hAnsi="Arial" w:cs="Arial"/>
          <w:sz w:val="24"/>
          <w:szCs w:val="24"/>
          <w:u w:val="single"/>
        </w:rPr>
        <w:t xml:space="preserve"> глаз в виде стрелочки</w:t>
      </w:r>
      <w:r w:rsidRPr="007304B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304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дополняет закрашивание </w:t>
      </w:r>
      <w:proofErr w:type="spellStart"/>
      <w:r w:rsidRPr="007304BF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межресничного</w:t>
      </w:r>
      <w:proofErr w:type="spellEnd"/>
      <w:r w:rsidRPr="007304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пространства и соответствует применению лайнера в декоративном макияже - закрашивается полоска рядом с линией роста ресниц. Она может быть разной по длине, ширине, форме и цвету.</w:t>
      </w:r>
    </w:p>
    <w:p w:rsidR="007304BF" w:rsidRPr="007304BF" w:rsidRDefault="007304BF" w:rsidP="007304BF">
      <w:pPr>
        <w:pStyle w:val="a3"/>
        <w:rPr>
          <w:rFonts w:ascii="Arial" w:hAnsi="Arial" w:cs="Arial"/>
          <w:sz w:val="24"/>
          <w:szCs w:val="24"/>
        </w:rPr>
      </w:pPr>
    </w:p>
    <w:p w:rsidR="007304BF" w:rsidRPr="00DB3FE5" w:rsidRDefault="007304BF" w:rsidP="007304BF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304BF">
        <w:rPr>
          <w:rFonts w:ascii="Arial" w:hAnsi="Arial" w:cs="Arial"/>
          <w:sz w:val="24"/>
          <w:szCs w:val="24"/>
          <w:u w:val="single"/>
        </w:rPr>
        <w:t>Стрелочка с растушёвкой</w:t>
      </w:r>
      <w:r w:rsidRPr="007304B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304BF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после перманентного макияжа похожа не на чёткую подводку лайнером, а на подкрашивание края век карандашом или тенями. Постепенно исчезающий, плавный переход от тёмного к светлому визуально увеличивает глаз, придает взгляду мягкость.</w:t>
      </w:r>
    </w:p>
    <w:p w:rsidR="00DB3FE5" w:rsidRPr="00DB3FE5" w:rsidRDefault="00DB3FE5" w:rsidP="00DB3FE5">
      <w:pPr>
        <w:pStyle w:val="a3"/>
        <w:rPr>
          <w:rFonts w:ascii="Arial" w:hAnsi="Arial" w:cs="Arial"/>
          <w:sz w:val="24"/>
          <w:szCs w:val="24"/>
        </w:rPr>
      </w:pPr>
    </w:p>
    <w:p w:rsidR="00DB3FE5" w:rsidRPr="00C57862" w:rsidRDefault="00C57862" w:rsidP="007304BF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7862">
        <w:rPr>
          <w:rFonts w:ascii="Arial" w:hAnsi="Arial" w:cs="Arial"/>
          <w:sz w:val="24"/>
          <w:szCs w:val="24"/>
          <w:u w:val="single"/>
        </w:rPr>
        <w:t>Тени</w:t>
      </w:r>
      <w:r w:rsidRPr="00C578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- это уже арт-перманентный макияж, со сложными цветовыми переходами. Он позволяет сделать глаза более округлыми или, наоборот, удлинить их; скрыть некоторые недостатки кожи, например, рубцы после </w:t>
      </w:r>
      <w:proofErr w:type="spellStart"/>
      <w:r w:rsidRPr="00C57862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блефаропластики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304BF" w:rsidRDefault="007304BF">
      <w:pPr>
        <w:rPr>
          <w:rFonts w:ascii="Arial" w:hAnsi="Arial" w:cs="Arial"/>
        </w:rPr>
      </w:pPr>
    </w:p>
    <w:p w:rsidR="00105F14" w:rsidRPr="00105F14" w:rsidRDefault="00105F14" w:rsidP="00105F14">
      <w:pPr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105F14">
        <w:rPr>
          <w:rFonts w:ascii="Arial" w:hAnsi="Arial" w:cs="Arial"/>
          <w:b/>
          <w:sz w:val="28"/>
          <w:szCs w:val="28"/>
          <w:lang w:eastAsia="ru-RU"/>
        </w:rPr>
        <w:t>После перманентного макияжа глаз</w:t>
      </w:r>
    </w:p>
    <w:p w:rsidR="00105F14" w:rsidRPr="00105F14" w:rsidRDefault="00105F14" w:rsidP="00105F14">
      <w:pPr>
        <w:shd w:val="clear" w:color="auto" w:fill="FFFFFF"/>
        <w:spacing w:before="210" w:after="21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первый день аккуратно протирайте глаза косметической ватной палочкой, смоченной в </w:t>
      </w:r>
      <w:proofErr w:type="spellStart"/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хлоргексидине</w:t>
      </w:r>
      <w:proofErr w:type="spellEnd"/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мирамистине</w:t>
      </w:r>
      <w:proofErr w:type="spellEnd"/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(готовые растворы 0.05% </w:t>
      </w:r>
      <w:proofErr w:type="spellStart"/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хлоргексидина</w:t>
      </w:r>
      <w:proofErr w:type="spellEnd"/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биглюконата</w:t>
      </w:r>
      <w:proofErr w:type="spellEnd"/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0.01% </w:t>
      </w:r>
      <w:proofErr w:type="spellStart"/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мирамистина</w:t>
      </w:r>
      <w:proofErr w:type="spellEnd"/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продаются в любой аптеке).</w:t>
      </w:r>
    </w:p>
    <w:p w:rsidR="00105F14" w:rsidRPr="00105F14" w:rsidRDefault="00105F14" w:rsidP="00105F14">
      <w:pPr>
        <w:shd w:val="clear" w:color="auto" w:fill="FFFFFF"/>
        <w:spacing w:before="210" w:after="21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трите глаза, не пытайтесь поскорее избавиться от корочек. Они обеспечивают оптимальное протекание процессов заживления и должны сойти естественным образом (примерно через три дня). В целом, заживление после перманентного макияжа глаз занимает около недели.</w:t>
      </w:r>
    </w:p>
    <w:p w:rsidR="00105F14" w:rsidRPr="00105F14" w:rsidRDefault="00105F14" w:rsidP="00105F14">
      <w:pPr>
        <w:shd w:val="clear" w:color="auto" w:fill="FFFFFF"/>
        <w:spacing w:before="210" w:after="21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течение двух недель после процедуры нельзя ходить в сауну и купаться.</w:t>
      </w:r>
    </w:p>
    <w:p w:rsidR="00105F14" w:rsidRPr="007304BF" w:rsidRDefault="00105F14" w:rsidP="000B445F">
      <w:pPr>
        <w:shd w:val="clear" w:color="auto" w:fill="FFFFFF"/>
        <w:spacing w:before="210" w:after="210" w:line="360" w:lineRule="atLeast"/>
        <w:textAlignment w:val="baseline"/>
        <w:rPr>
          <w:rFonts w:ascii="Arial" w:hAnsi="Arial" w:cs="Arial"/>
        </w:rPr>
      </w:pPr>
      <w:r w:rsidRPr="00105F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 3 недели макияж приобретёт нужную яркость, можно будет оценивать полученный результат и необходимость проведения его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коррекции.</w:t>
      </w:r>
      <w:bookmarkStart w:id="0" w:name="_GoBack"/>
      <w:bookmarkEnd w:id="0"/>
    </w:p>
    <w:sectPr w:rsidR="00105F14" w:rsidRPr="0073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35D7"/>
    <w:multiLevelType w:val="hybridMultilevel"/>
    <w:tmpl w:val="7B9ED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F2F31"/>
    <w:multiLevelType w:val="hybridMultilevel"/>
    <w:tmpl w:val="3D289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5F"/>
    <w:rsid w:val="000B445F"/>
    <w:rsid w:val="00105F14"/>
    <w:rsid w:val="00255CC4"/>
    <w:rsid w:val="004C4C3B"/>
    <w:rsid w:val="0065257D"/>
    <w:rsid w:val="007304BF"/>
    <w:rsid w:val="008B041D"/>
    <w:rsid w:val="00BE205F"/>
    <w:rsid w:val="00C57862"/>
    <w:rsid w:val="00D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33AF6-5775-4CB1-8DFD-DDE1C00B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4BF"/>
    <w:pPr>
      <w:ind w:left="720"/>
      <w:contextualSpacing/>
    </w:pPr>
  </w:style>
  <w:style w:type="character" w:styleId="a4">
    <w:name w:val="Strong"/>
    <w:basedOn w:val="a0"/>
    <w:uiPriority w:val="22"/>
    <w:qFormat/>
    <w:rsid w:val="007304BF"/>
    <w:rPr>
      <w:b/>
      <w:bCs/>
    </w:rPr>
  </w:style>
  <w:style w:type="character" w:customStyle="1" w:styleId="apple-converted-space">
    <w:name w:val="apple-converted-space"/>
    <w:basedOn w:val="a0"/>
    <w:rsid w:val="0073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2017-02-25T19:57:00Z</dcterms:created>
  <dcterms:modified xsi:type="dcterms:W3CDTF">2017-02-27T14:01:00Z</dcterms:modified>
</cp:coreProperties>
</file>