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</w:t>
      </w:r>
      <w:r>
        <w:t xml:space="preserve"> </w:t>
      </w:r>
      <w:r>
        <w:t xml:space="preserve">MA206Y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Clark</w:t>
      </w:r>
    </w:p>
    <w:p>
      <w:pPr>
        <w:pStyle w:val="FirstParagraph"/>
      </w:pPr>
      <w:r>
        <w:t xml:space="preserve">This lesson introduces us to some very important concepts in the study of statistics. Namely a</w:t>
      </w:r>
      <w:r>
        <w:t xml:space="preserve"> </w:t>
      </w:r>
      <w:r>
        <w:t xml:space="preserve">, a</w:t>
      </w:r>
      <w:r>
        <w:t xml:space="preserve"> </w:t>
      </w:r>
      <w:r>
        <w:t xml:space="preserve">,</w:t>
      </w:r>
      <w:r>
        <w:t xml:space="preserve"> </w:t>
      </w:r>
      <w:r>
        <w:t xml:space="preserve">, and a</w:t>
      </w:r>
      <w:r>
        <w:t xml:space="preserve"> </w:t>
      </w:r>
      <w:r>
        <w:t xml:space="preserve">. I like to think of this in the following way:</w:t>
      </w:r>
    </w:p>
    <w:p>
      <w:pPr>
        <w:pStyle w:val="BodyText"/>
      </w:pPr>
    </w:p>
    <w:p>
      <w:pPr>
        <w:pStyle w:val="BodyText"/>
      </w:pPr>
      <w:r>
        <w:t xml:space="preserve">In order to actually do anything, we assume that our random process follows some</w:t>
      </w:r>
      <w:r>
        <w:t xml:space="preserve"> </w:t>
      </w:r>
      <w:r>
        <w:t xml:space="preserve">. You may have heard the axiom,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, in the study of statistics we really take this to heart. We know that even if our model accurately reflects our mechanism of interest, nature likely gets a vote, so there’s a randomness in what we observe. For instance, if we have a coin, we might assume that</w:t>
      </w:r>
      <w:r>
        <w:t xml:space="preserve"> </w:t>
      </w:r>
      <m:oMath>
        <m:r>
          <m:t>P</m:t>
        </m:r>
        <m:r>
          <m:t>(</m:t>
        </m:r>
        <m:r>
          <m:rPr>
            <m:sty m:val="p"/>
          </m:rPr>
          <m:t>heads</m:t>
        </m:r>
        <m:r>
          <m:t>)</m:t>
        </m:r>
        <m:r>
          <m:t>=</m:t>
        </m:r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(</m:t>
        </m:r>
        <m:r>
          <m:rPr>
            <m:sty m:val="p"/>
          </m:rPr>
          <m:t>tails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</m:oMath>
      <w:r>
        <w:t xml:space="preserve">. This is an example of a statistical model. In order to see if our coin is fair, perhaps we flip it four times. Our sample size then is:</w:t>
      </w:r>
    </w:p>
    <w:p>
      <w:pPr>
        <w:pStyle w:val="BodyText"/>
      </w:pPr>
    </w:p>
    <w:p>
      <w:pPr>
        <w:pStyle w:val="BodyText"/>
      </w:pPr>
      <w:r>
        <w:t xml:space="preserve">Our sample could be:</w:t>
      </w:r>
    </w:p>
    <w:p>
      <w:pPr>
        <w:pStyle w:val="BodyText"/>
      </w:pPr>
    </w:p>
    <w:p>
      <w:pPr>
        <w:pStyle w:val="BodyText"/>
      </w:pPr>
      <w:r>
        <w:t xml:space="preserve">Our statistic might be:</w:t>
      </w:r>
    </w:p>
    <w:p>
      <w:pPr>
        <w:pStyle w:val="BodyText"/>
      </w:pPr>
    </w:p>
    <w:p>
      <w:pPr>
        <w:pStyle w:val="BodyText"/>
      </w:pPr>
      <w:r>
        <w:t xml:space="preserve">And our parameter is</w:t>
      </w:r>
    </w:p>
    <w:p>
      <w:pPr>
        <w:pStyle w:val="BodyText"/>
      </w:pPr>
    </w:p>
    <w:p>
      <w:pPr>
        <w:pStyle w:val="BodyText"/>
      </w:pPr>
      <w:r>
        <w:t xml:space="preserve">If our coin is fair our parameter is:</w:t>
      </w:r>
    </w:p>
    <w:p>
      <w:pPr>
        <w:pStyle w:val="BodyText"/>
      </w:pPr>
    </w:p>
    <w:p>
      <w:pPr>
        <w:pStyle w:val="BodyText"/>
      </w:pPr>
      <w:r>
        <w:t xml:space="preserve">In this case we could write out all of our possible samples, this is sometimes called the sample space:</w:t>
      </w:r>
    </w:p>
    <w:p>
      <w:pPr>
        <w:pStyle w:val="BodyText"/>
      </w:pPr>
    </w:p>
    <w:p>
      <w:pPr>
        <w:pStyle w:val="BodyText"/>
      </w:pPr>
      <w:r>
        <w:t xml:space="preserve">If our statistic is the number of heads each of our samples has a value, let’s write them:</w:t>
      </w:r>
    </w:p>
    <w:p>
      <w:pPr>
        <w:pStyle w:val="BodyText"/>
      </w:pPr>
    </w:p>
    <w:p>
      <w:pPr>
        <w:pStyle w:val="BodyText"/>
      </w:pPr>
      <w:r>
        <w:t xml:space="preserve">If our coin was fair, how rare would it be for us to observe four heads? Can we quantify this?</w:t>
      </w:r>
    </w:p>
    <w:p>
      <w:pPr>
        <w:pStyle w:val="BodyText"/>
      </w:pPr>
    </w:p>
    <w:p>
      <w:pPr>
        <w:pStyle w:val="BodyText"/>
      </w:pPr>
      <w:r>
        <w:t xml:space="preserve">If you had to wager $1000 that this is a fair coin based off of this experiment would you do it? Why or why not?</w:t>
      </w:r>
    </w:p>
    <w:p>
      <w:pPr>
        <w:pStyle w:val="BodyText"/>
      </w:pPr>
    </w:p>
    <w:p>
      <w:pPr>
        <w:pStyle w:val="BodyText"/>
      </w:pPr>
      <w:r>
        <w:t xml:space="preserve">How would we strenthen our argument?</w:t>
      </w:r>
    </w:p>
    <w:p>
      <w:pPr>
        <w:pStyle w:val="BodyText"/>
      </w:pPr>
    </w:p>
    <w:p>
      <w:pPr>
        <w:pStyle w:val="BodyText"/>
      </w:pPr>
      <w:r>
        <w:t xml:space="preserve">One of the great things about R is that it allows us to run experiments cheaply. If</w:t>
      </w:r>
      <w:r>
        <w:t xml:space="preserve"> </w:t>
      </w:r>
      <m:oMath>
        <m:r>
          <m:t>p</m:t>
        </m:r>
        <m:r>
          <m:t>=</m:t>
        </m:r>
        <m:r>
          <m:t>0.5</m:t>
        </m:r>
      </m:oMath>
      <w:r>
        <w:t xml:space="preserve"> </w:t>
      </w:r>
      <w:r>
        <w:t xml:space="preserve">we can run our experiment using the following code: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possible.outcomes=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#Either we get a heads or a tails</w:t>
      </w:r>
      <w:r>
        <w:br w:type="textWrapping"/>
      </w:r>
      <w:r>
        <w:rPr>
          <w:rStyle w:val="NormalTok"/>
        </w:rPr>
        <w:t xml:space="preserve">p=.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assumes our coin is fair</w:t>
      </w:r>
      <w:r>
        <w:br w:type="textWrapping"/>
      </w:r>
      <w:r>
        <w:rPr>
          <w:rStyle w:val="NormalTok"/>
        </w:rPr>
        <w:t xml:space="preserve">sample.size=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sample=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(sample.size,possible.outcomes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sample</w:t>
      </w:r>
      <w:r>
        <w:br w:type="textWrapping"/>
      </w:r>
      <w:r>
        <w:rPr>
          <w:rStyle w:val="NormalTok"/>
        </w:rPr>
        <w:t xml:space="preserve">statistic=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</w:t>
      </w:r>
    </w:p>
    <w:p>
      <w:pPr>
        <w:pStyle w:val="FirstParagraph"/>
      </w:pPr>
      <w:r>
        <w:t xml:space="preserve">Of course this is just running our experiment once, let’s run our experiment 1000 times!</w:t>
      </w:r>
    </w:p>
    <w:p>
      <w:pPr>
        <w:pStyle w:val="SourceCode"/>
      </w:pPr>
      <w:r>
        <w:rPr>
          <w:rStyle w:val="NormalTok"/>
        </w:rPr>
        <w:t xml:space="preserve">possible.outcomes=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#Either we get a heads or a tails</w:t>
      </w:r>
      <w:r>
        <w:br w:type="textWrapping"/>
      </w:r>
      <w:r>
        <w:rPr>
          <w:rStyle w:val="NormalTok"/>
        </w:rPr>
        <w:t xml:space="preserve">p=.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assumes our coin is fair</w:t>
      </w:r>
      <w:r>
        <w:br w:type="textWrapping"/>
      </w:r>
      <w:r>
        <w:rPr>
          <w:rStyle w:val="NormalTok"/>
        </w:rPr>
        <w:t xml:space="preserve">sample.size=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num.experiments=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all.of.my.stats=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,num.experiments),</w:t>
      </w:r>
      <w:r>
        <w:rPr>
          <w:rStyle w:val="DataTypeTok"/>
        </w:rPr>
        <w:t xml:space="preserve">stats=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 am making a blank object that I'm going to fill in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num.experiments){</w:t>
      </w:r>
      <w:r>
        <w:br w:type="textWrapping"/>
      </w:r>
      <w:r>
        <w:rPr>
          <w:rStyle w:val="NormalTok"/>
        </w:rPr>
        <w:t xml:space="preserve">  sample=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(sample.size,possible.outcomes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  all.of.my.stats[j,]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So now we can look at this:</w:t>
      </w:r>
    </w:p>
    <w:p>
      <w:pPr>
        <w:pStyle w:val="SourceCode"/>
      </w:pPr>
      <w:r>
        <w:rPr>
          <w:rStyle w:val="NormalTok"/>
        </w:rPr>
        <w:t xml:space="preserve">all.of.my.stats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So how rare is it that we observe four heads?</w:t>
      </w:r>
    </w:p>
    <w:p>
      <w:pPr>
        <w:pStyle w:val="SourceCode"/>
      </w:pPr>
      <w:r>
        <w:rPr>
          <w:rStyle w:val="NormalTok"/>
        </w:rPr>
        <w:t xml:space="preserve">all.of.my.stats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perc.total=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num.experiments)</w:t>
      </w:r>
    </w:p>
    <w:p>
      <w:pPr>
        <w:pStyle w:val="FirstParagraph"/>
      </w:pPr>
      <w:r>
        <w:t xml:space="preserve">What if we wanted to do flip our coin 28 times?</w:t>
      </w:r>
    </w:p>
    <w:p>
      <w:pPr>
        <w:pStyle w:val="SourceCode"/>
      </w:pPr>
      <w:r>
        <w:rPr>
          <w:rStyle w:val="NormalTok"/>
        </w:rPr>
        <w:t xml:space="preserve">possible.outcomes=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#Either we get a heads or a tails</w:t>
      </w:r>
      <w:r>
        <w:br w:type="textWrapping"/>
      </w:r>
      <w:r>
        <w:rPr>
          <w:rStyle w:val="NormalTok"/>
        </w:rPr>
        <w:t xml:space="preserve">p=.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assumes our coin is fair</w:t>
      </w:r>
      <w:r>
        <w:br w:type="textWrapping"/>
      </w:r>
      <w:r>
        <w:rPr>
          <w:rStyle w:val="NormalTok"/>
        </w:rPr>
        <w:t xml:space="preserve">sample.size=</w:t>
      </w:r>
      <w:r>
        <w:rPr>
          <w:rStyle w:val="DecValTok"/>
        </w:rPr>
        <w:t xml:space="preserve">28</w:t>
      </w:r>
      <w:r>
        <w:br w:type="textWrapping"/>
      </w:r>
      <w:r>
        <w:rPr>
          <w:rStyle w:val="NormalTok"/>
        </w:rPr>
        <w:t xml:space="preserve">num.experiments=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all.of.my.stats=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,num.experiments),</w:t>
      </w:r>
      <w:r>
        <w:rPr>
          <w:rStyle w:val="DataTypeTok"/>
        </w:rPr>
        <w:t xml:space="preserve">stats=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 am making a blank object that I'm going to fill in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num.experiments){</w:t>
      </w:r>
      <w:r>
        <w:br w:type="textWrapping"/>
      </w:r>
      <w:r>
        <w:rPr>
          <w:rStyle w:val="NormalTok"/>
        </w:rPr>
        <w:t xml:space="preserve">  sample=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(sample.size,possible.outcomes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</w:t>
      </w:r>
      <w:r>
        <w:br w:type="textWrapping"/>
      </w:r>
      <w:r>
        <w:rPr>
          <w:rStyle w:val="NormalTok"/>
        </w:rPr>
        <w:t xml:space="preserve">  all.of.my.stats[j,]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the dolphin study, if the dolphin was just guessing how rare would it be to observe 16 successes? How does this relate to our heads/tails experiment?</w:t>
      </w:r>
    </w:p>
    <w:p>
      <w:pPr>
        <w:pStyle w:val="BodyText"/>
      </w:pPr>
    </w:p>
    <w:p>
      <w:pPr>
        <w:pStyle w:val="BodyText"/>
      </w:pPr>
      <w:r>
        <w:t xml:space="preserve">Three S’s. Statistic, simulate, quantify strength of evidence: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4de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 MA206Y</dc:title>
  <dc:creator>Nicholas Clark</dc:creator>
  <dcterms:created xsi:type="dcterms:W3CDTF">2019-08-28T14:37:15Z</dcterms:created>
  <dcterms:modified xsi:type="dcterms:W3CDTF">2019-08-28T14:37:15Z</dcterms:modified>
</cp:coreProperties>
</file>