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5159" w14:textId="18F1C440" w:rsidR="00EC555D" w:rsidRPr="00323C61" w:rsidRDefault="00EC555D" w:rsidP="00EC555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center"/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EC555D">
        <w:rPr>
          <w:rFonts w:cstheme="minorHAnsi"/>
          <w:b/>
          <w:bCs/>
          <w:sz w:val="28"/>
          <w:szCs w:val="28"/>
          <w:u w:val="single"/>
        </w:rPr>
        <w:t>Final Paper</w:t>
      </w:r>
      <w:r w:rsidR="00323C61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323C61">
        <w:rPr>
          <w:rFonts w:cstheme="minorHAnsi"/>
          <w:b/>
          <w:bCs/>
          <w:color w:val="FF0000"/>
          <w:sz w:val="28"/>
          <w:szCs w:val="28"/>
          <w:u w:val="single"/>
        </w:rPr>
        <w:t>193/200</w:t>
      </w:r>
    </w:p>
    <w:p w14:paraId="665CFF1E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Abstract, keywords, and reference (5 pts)</w:t>
      </w:r>
    </w:p>
    <w:p w14:paraId="47683DF3" w14:textId="773DD1FE" w:rsidR="00EC555D" w:rsidRDefault="002377AC" w:rsidP="00EC55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Good, no issues</w:t>
      </w:r>
    </w:p>
    <w:p w14:paraId="10103309" w14:textId="631050D3" w:rsidR="00323C61" w:rsidRPr="00323C61" w:rsidRDefault="00323C61" w:rsidP="00EC55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5/5</w:t>
      </w:r>
    </w:p>
    <w:p w14:paraId="18B415D1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Introduction (25 pts)</w:t>
      </w:r>
    </w:p>
    <w:p w14:paraId="171F4E9A" w14:textId="3D32F87B" w:rsidR="001350A6" w:rsidRDefault="001350A6" w:rsidP="001350A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Feels a bit sparse. You did a good job addressing the socio-economic issues, but in the introduction you should also discuss some of the potential statistical issues.</w:t>
      </w:r>
    </w:p>
    <w:p w14:paraId="1F6FC67B" w14:textId="7D1873E5" w:rsidR="00323C61" w:rsidRPr="00323C61" w:rsidRDefault="00323C61" w:rsidP="001350A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21/25</w:t>
      </w:r>
    </w:p>
    <w:p w14:paraId="4FB5A653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Literature Review (25 pts)</w:t>
      </w:r>
    </w:p>
    <w:p w14:paraId="4A8CF787" w14:textId="53CB99C3" w:rsidR="008A36FF" w:rsidRDefault="008A36FF" w:rsidP="008A36F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This is really good. Great job analyzing the literature and tying it back to your work.</w:t>
      </w:r>
    </w:p>
    <w:p w14:paraId="23F6DBE0" w14:textId="0CF28405" w:rsidR="00B16D8E" w:rsidRPr="00B16D8E" w:rsidRDefault="00B16D8E" w:rsidP="008A36F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25/25</w:t>
      </w:r>
    </w:p>
    <w:p w14:paraId="06BAAF39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Methodology (55 pts)</w:t>
      </w:r>
    </w:p>
    <w:p w14:paraId="6F8E13CE" w14:textId="6AAE7AD6" w:rsidR="008B5813" w:rsidRDefault="008B5813" w:rsidP="008B5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Your data exploration is really well done. Good job tying the exploration to the models you used. </w:t>
      </w:r>
    </w:p>
    <w:p w14:paraId="1164C224" w14:textId="1BBE2DD2" w:rsidR="00AC7D17" w:rsidRDefault="00AC7D17" w:rsidP="008B5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Make sure you cite R packages you use such as glmnet. </w:t>
      </w:r>
      <w:r w:rsidR="008F0505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Not sure what you mean when you say ‘random effects account for situations where uncertainty comes from an individual predictor’.</w:t>
      </w:r>
    </w:p>
    <w:p w14:paraId="0DF4DCCC" w14:textId="2ACA10B1" w:rsidR="008F0505" w:rsidRDefault="008F0505" w:rsidP="008B5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Your AR(1) component still isn’t written correctly.</w:t>
      </w:r>
    </w:p>
    <w:p w14:paraId="496B0C77" w14:textId="7F1C63D7" w:rsidR="008F0505" w:rsidRPr="00323C61" w:rsidRDefault="00323C61" w:rsidP="008B58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53/55</w:t>
      </w:r>
    </w:p>
    <w:p w14:paraId="42E0D4DB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Experimentation and Results (55 pts)</w:t>
      </w:r>
    </w:p>
    <w:p w14:paraId="614502DB" w14:textId="09D385A8" w:rsidR="00007B11" w:rsidRDefault="00007B11" w:rsidP="00007B1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Very good discussion here. No real issues, however careful on trying to interpret or say anything about the number of covariates for a saturated model. A </w:t>
      </w: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lastRenderedPageBreak/>
        <w:t>saturated model has $n$ covariates where $n$ is the number of data points in the model.</w:t>
      </w:r>
    </w:p>
    <w:p w14:paraId="5147CF3C" w14:textId="3A0D62B0" w:rsidR="00323C61" w:rsidRPr="00323C61" w:rsidRDefault="00323C61" w:rsidP="00007B1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54/55</w:t>
      </w:r>
    </w:p>
    <w:p w14:paraId="4652A369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Discussion and Conclusions including ethical considerations (35 pts)</w:t>
      </w:r>
    </w:p>
    <w:p w14:paraId="0421FDE1" w14:textId="7646ED63" w:rsidR="00323C61" w:rsidRPr="00EC555D" w:rsidRDefault="00323C61" w:rsidP="00323C61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Good work with the ethical discussion. I appreciate the limitation and future work paragraphs as well.</w:t>
      </w:r>
    </w:p>
    <w:p w14:paraId="176008F0" w14:textId="77777777" w:rsidR="00323C61" w:rsidRDefault="00323C61"/>
    <w:p w14:paraId="5D12DE1B" w14:textId="06544FD3" w:rsidR="00323C61" w:rsidRPr="00323C61" w:rsidRDefault="00323C61">
      <w:pPr>
        <w:rPr>
          <w:color w:val="FF0000"/>
        </w:rPr>
      </w:pPr>
      <w:r>
        <w:rPr>
          <w:color w:val="FF0000"/>
        </w:rPr>
        <w:t>35/35</w:t>
      </w:r>
    </w:p>
    <w:sectPr w:rsidR="00323C61" w:rsidRPr="00323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7E04"/>
    <w:multiLevelType w:val="multilevel"/>
    <w:tmpl w:val="8334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27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5D"/>
    <w:rsid w:val="00007B11"/>
    <w:rsid w:val="001350A6"/>
    <w:rsid w:val="00216EC5"/>
    <w:rsid w:val="002377AC"/>
    <w:rsid w:val="00323C61"/>
    <w:rsid w:val="004C53B2"/>
    <w:rsid w:val="008A36FF"/>
    <w:rsid w:val="008B5813"/>
    <w:rsid w:val="008F0505"/>
    <w:rsid w:val="0098349A"/>
    <w:rsid w:val="00AC7D17"/>
    <w:rsid w:val="00B16D8E"/>
    <w:rsid w:val="00DA1FE3"/>
    <w:rsid w:val="00E5552C"/>
    <w:rsid w:val="00EC555D"/>
    <w:rsid w:val="00FA4F34"/>
    <w:rsid w:val="00FB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16E7"/>
  <w15:chartTrackingRefBased/>
  <w15:docId w15:val="{264F3895-F8A2-4D5A-B75F-CB990E9B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Nicholas J COL</dc:creator>
  <cp:keywords/>
  <dc:description/>
  <cp:lastModifiedBy>Clark, Nicholas J COL</cp:lastModifiedBy>
  <cp:revision>11</cp:revision>
  <dcterms:created xsi:type="dcterms:W3CDTF">2024-05-07T19:12:00Z</dcterms:created>
  <dcterms:modified xsi:type="dcterms:W3CDTF">2024-05-08T18:50:00Z</dcterms:modified>
</cp:coreProperties>
</file>