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57A2" w14:textId="52AFE644" w:rsidR="00017A5E" w:rsidRDefault="008C706C">
      <w:bookmarkStart w:id="0" w:name="_GoBack"/>
      <w:bookmarkEnd w:id="0"/>
      <w:r>
        <w:t xml:space="preserve">I am here because I was </w:t>
      </w:r>
      <w:proofErr w:type="spellStart"/>
      <w:r>
        <w:t>self teaching</w:t>
      </w:r>
      <w:proofErr w:type="spellEnd"/>
      <w:r>
        <w:t xml:space="preserve"> myself programming. My sister discovered GA and demonstrated her curriculum. She all brought attention to the GA income share option. The combination of low risk and a structure learning environment led to my decision to join GA.</w:t>
      </w:r>
    </w:p>
    <w:p w14:paraId="4121922C" w14:textId="3FF18929" w:rsidR="008C706C" w:rsidRDefault="008C706C"/>
    <w:p w14:paraId="3027C84E" w14:textId="512D158E" w:rsidR="008C706C" w:rsidRDefault="00017A5E">
      <w:r>
        <w:t xml:space="preserve">I made a VBA macro that allowed anyone from my company to run an analysis on the data from our equipment with a push of a button. The challenge was I didn’t know how to do it. I knew it was possible therefore I knew I could learn it. After an intense week of research and </w:t>
      </w:r>
      <w:proofErr w:type="spellStart"/>
      <w:r>
        <w:t>experiementation</w:t>
      </w:r>
      <w:proofErr w:type="spellEnd"/>
      <w:r>
        <w:t xml:space="preserve"> I did it. I the code prove to be very useful to the company moving forward.</w:t>
      </w:r>
    </w:p>
    <w:sectPr w:rsidR="008C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6C"/>
    <w:rsid w:val="00017A5E"/>
    <w:rsid w:val="00070306"/>
    <w:rsid w:val="003A74D8"/>
    <w:rsid w:val="006F5F99"/>
    <w:rsid w:val="008C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FE0"/>
  <w15:chartTrackingRefBased/>
  <w15:docId w15:val="{F9300C87-3F3A-4A4B-8508-A09FD50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yom</dc:creator>
  <cp:keywords/>
  <dc:description/>
  <cp:lastModifiedBy>zack yom</cp:lastModifiedBy>
  <cp:revision>1</cp:revision>
  <dcterms:created xsi:type="dcterms:W3CDTF">2020-12-15T17:05:00Z</dcterms:created>
  <dcterms:modified xsi:type="dcterms:W3CDTF">2020-12-22T14:04:00Z</dcterms:modified>
</cp:coreProperties>
</file>