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4143" w14:textId="7428C186" w:rsidR="00B806B5" w:rsidRPr="00C63DBE" w:rsidRDefault="00B806B5" w:rsidP="00B806B5">
      <w:pPr>
        <w:spacing w:before="100" w:beforeAutospacing="1" w:after="100" w:afterAutospacing="1"/>
        <w:ind w:left="8280"/>
        <w:rPr>
          <w:rFonts w:ascii="Calibri Light" w:hAnsi="Calibri Light" w:cs="Calibri Light"/>
          <w:sz w:val="24"/>
          <w:szCs w:val="24"/>
        </w:rPr>
      </w:pPr>
      <w:bookmarkStart w:id="0" w:name="_GoBack"/>
      <w:r w:rsidRPr="00C63DBE">
        <w:rPr>
          <w:rFonts w:ascii="Calibri Light" w:hAnsi="Calibri Light" w:cs="Calibri Light"/>
          <w:sz w:val="24"/>
          <w:szCs w:val="24"/>
        </w:rPr>
        <w:t>Nick Allen</w:t>
      </w:r>
    </w:p>
    <w:bookmarkEnd w:id="0"/>
    <w:p w14:paraId="28F07E61" w14:textId="6F8D755C" w:rsidR="00B806B5" w:rsidRPr="00B806B5" w:rsidRDefault="00B806B5" w:rsidP="00B806B5">
      <w:pPr>
        <w:spacing w:before="100" w:beforeAutospacing="1" w:after="100" w:afterAutospacing="1"/>
        <w:ind w:left="1080" w:hanging="360"/>
        <w:jc w:val="center"/>
        <w:rPr>
          <w:rFonts w:ascii="Calibri Light" w:hAnsi="Calibri Light" w:cs="Calibri Light"/>
          <w:i/>
          <w:sz w:val="24"/>
          <w:szCs w:val="24"/>
        </w:rPr>
      </w:pPr>
      <w:r w:rsidRPr="00B806B5">
        <w:rPr>
          <w:rFonts w:ascii="Calibri Light" w:hAnsi="Calibri Light" w:cs="Calibri Light"/>
          <w:i/>
          <w:sz w:val="24"/>
          <w:szCs w:val="24"/>
        </w:rPr>
        <w:t xml:space="preserve">Unit 2 | Assignment - The VBA of </w:t>
      </w:r>
    </w:p>
    <w:p w14:paraId="65540078" w14:textId="433D7CFB" w:rsidR="00B806B5" w:rsidRPr="00B806B5" w:rsidRDefault="00B806B5" w:rsidP="00B806B5">
      <w:pPr>
        <w:spacing w:before="100" w:beforeAutospacing="1" w:after="100" w:afterAutospacing="1"/>
        <w:ind w:left="1080" w:hanging="360"/>
        <w:jc w:val="center"/>
        <w:rPr>
          <w:rFonts w:ascii="Calibri Light" w:hAnsi="Calibri Light" w:cs="Calibri Light"/>
          <w:i/>
          <w:sz w:val="24"/>
          <w:szCs w:val="24"/>
        </w:rPr>
      </w:pPr>
      <w:r w:rsidRPr="00B806B5">
        <w:rPr>
          <w:rFonts w:ascii="Calibri Light" w:hAnsi="Calibri Light" w:cs="Calibri Light"/>
          <w:i/>
          <w:sz w:val="24"/>
          <w:szCs w:val="24"/>
        </w:rPr>
        <w:t>Wall Street Questions</w:t>
      </w:r>
    </w:p>
    <w:p w14:paraId="6287B92D" w14:textId="01E7DB86" w:rsidR="007506BC" w:rsidRPr="00B806B5" w:rsidRDefault="0047149F" w:rsidP="00B806B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What are three conclusions we can make about Kickstarter campaigns given the provided </w:t>
      </w:r>
      <w:r w:rsidR="00E24A78"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>data?</w:t>
      </w:r>
    </w:p>
    <w:p w14:paraId="1F164869" w14:textId="5D9FC9C5" w:rsidR="00B806B5" w:rsidRPr="00B806B5" w:rsidRDefault="00B806B5" w:rsidP="00B806B5">
      <w:pPr>
        <w:pStyle w:val="ListParagraph"/>
        <w:spacing w:before="100" w:beforeAutospacing="1" w:after="100" w:afterAutospacing="1" w:line="36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•   </w:t>
      </w:r>
      <w:r>
        <w:rPr>
          <w:rFonts w:ascii="Calibri Light" w:eastAsia="Times New Roman" w:hAnsi="Calibri Light" w:cs="Calibri Light"/>
          <w:color w:val="24292E"/>
          <w:sz w:val="24"/>
          <w:szCs w:val="24"/>
        </w:rPr>
        <w:t>E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>levated dollar goals do not</w:t>
      </w:r>
      <w:r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 seem to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 negatively impact success outcomes. </w:t>
      </w:r>
    </w:p>
    <w:p w14:paraId="34E4A8EE" w14:textId="27936BEA" w:rsidR="00B806B5" w:rsidRPr="00B806B5" w:rsidRDefault="00B806B5" w:rsidP="00B806B5">
      <w:pPr>
        <w:pStyle w:val="ListParagraph"/>
        <w:spacing w:before="100" w:beforeAutospacing="1" w:after="100" w:afterAutospacing="1" w:line="36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•  </w:t>
      </w:r>
      <w:r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 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The most successful appear to be 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ab/>
        <w:t>Kickstarter campaigns.</w:t>
      </w:r>
    </w:p>
    <w:p w14:paraId="44D3173E" w14:textId="560C7BA2" w:rsidR="007506BC" w:rsidRDefault="00B806B5" w:rsidP="00B806B5">
      <w:pPr>
        <w:pStyle w:val="ListParagraph"/>
        <w:spacing w:before="100" w:beforeAutospacing="1" w:after="100" w:afterAutospacing="1" w:line="36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•   The most successful Kickstarter 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>Genres</w:t>
      </w:r>
      <w:r w:rsidRPr="00B806B5">
        <w:rPr>
          <w:rFonts w:ascii="Calibri Light" w:eastAsia="Times New Roman" w:hAnsi="Calibri Light" w:cs="Calibri Light"/>
          <w:color w:val="24292E"/>
          <w:sz w:val="24"/>
          <w:szCs w:val="24"/>
        </w:rPr>
        <w:t xml:space="preserve"> were musical soundtracks and rock.</w:t>
      </w:r>
    </w:p>
    <w:p w14:paraId="5B01C88B" w14:textId="77777777" w:rsidR="00B806B5" w:rsidRPr="00B806B5" w:rsidRDefault="00B806B5" w:rsidP="00B806B5">
      <w:pPr>
        <w:pStyle w:val="ListParagraph"/>
        <w:spacing w:before="100" w:beforeAutospacing="1" w:after="100" w:afterAutospacing="1" w:line="36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</w:p>
    <w:p w14:paraId="25296D41" w14:textId="73583769" w:rsidR="00B806B5" w:rsidRPr="00B806B5" w:rsidRDefault="00E24A78" w:rsidP="00B806B5">
      <w:pPr>
        <w:pStyle w:val="ListParagraph"/>
        <w:numPr>
          <w:ilvl w:val="0"/>
          <w:numId w:val="12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>What are some of the limitations of this dataset?</w:t>
      </w:r>
    </w:p>
    <w:p w14:paraId="39864473" w14:textId="77777777" w:rsidR="00B806B5" w:rsidRPr="00B806B5" w:rsidRDefault="00E24A78" w:rsidP="00B806B5">
      <w:pPr>
        <w:pStyle w:val="ListParagraph"/>
        <w:numPr>
          <w:ilvl w:val="0"/>
          <w:numId w:val="17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 xml:space="preserve">There dataset is not large enough for all categories and subcategories, so some of the results are not statistically relevant given the small sample size. </w:t>
      </w:r>
    </w:p>
    <w:p w14:paraId="3BEF4688" w14:textId="37224A39" w:rsidR="00E24A78" w:rsidRPr="00B806B5" w:rsidRDefault="00E24A78" w:rsidP="00B806B5">
      <w:pPr>
        <w:pStyle w:val="ListParagraph"/>
        <w:numPr>
          <w:ilvl w:val="0"/>
          <w:numId w:val="16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>We need to figure out how statistically significant these results are.</w:t>
      </w:r>
    </w:p>
    <w:p w14:paraId="6571B468" w14:textId="44EF9122" w:rsidR="00E24A78" w:rsidRDefault="00E24A78" w:rsidP="00B806B5">
      <w:pPr>
        <w:pStyle w:val="ListParagraph"/>
        <w:numPr>
          <w:ilvl w:val="0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 xml:space="preserve">We need to analyze a variety of crowdsourcing companies to draw more significant insights. </w:t>
      </w:r>
    </w:p>
    <w:p w14:paraId="359FA88F" w14:textId="77777777" w:rsidR="00B806B5" w:rsidRPr="00B806B5" w:rsidRDefault="00B806B5" w:rsidP="00B806B5">
      <w:pPr>
        <w:pStyle w:val="ListParagraph"/>
        <w:spacing w:line="360" w:lineRule="auto"/>
        <w:ind w:left="1080"/>
        <w:rPr>
          <w:rFonts w:ascii="Calibri Light" w:hAnsi="Calibri Light" w:cs="Calibri Light"/>
          <w:sz w:val="24"/>
          <w:szCs w:val="24"/>
        </w:rPr>
      </w:pPr>
    </w:p>
    <w:p w14:paraId="5622F44A" w14:textId="3DAF509E" w:rsidR="00E24A78" w:rsidRPr="00B806B5" w:rsidRDefault="00E24A78" w:rsidP="00B806B5">
      <w:pPr>
        <w:pStyle w:val="ListParagraph"/>
        <w:numPr>
          <w:ilvl w:val="0"/>
          <w:numId w:val="12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>What are some other possible tables/graphs that we could create?</w:t>
      </w:r>
    </w:p>
    <w:p w14:paraId="1602940D" w14:textId="36299613" w:rsidR="00E24A78" w:rsidRPr="00B806B5" w:rsidRDefault="00E24A78" w:rsidP="00B806B5">
      <w:pPr>
        <w:pStyle w:val="ListParagraph"/>
        <w:numPr>
          <w:ilvl w:val="0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>It would be interesting to analyze the projects by the duration of conversion using the date created conversion and date ended conversion. Maybe there is a trend to see what separates the duration of successful and unsuccessful projects.</w:t>
      </w:r>
    </w:p>
    <w:p w14:paraId="7BF6700A" w14:textId="2639701B" w:rsidR="00E24A78" w:rsidRPr="00B806B5" w:rsidRDefault="00E24A78" w:rsidP="00B806B5">
      <w:pPr>
        <w:pStyle w:val="ListParagraph"/>
        <w:numPr>
          <w:ilvl w:val="0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 xml:space="preserve">If we could analyze the data by states, we could see trends in which states have </w:t>
      </w:r>
      <w:r w:rsidR="00B806B5" w:rsidRPr="00B806B5">
        <w:rPr>
          <w:rFonts w:ascii="Calibri Light" w:hAnsi="Calibri Light" w:cs="Calibri Light"/>
          <w:sz w:val="24"/>
          <w:szCs w:val="24"/>
        </w:rPr>
        <w:t>Kick starters</w:t>
      </w:r>
      <w:r w:rsidRPr="00B806B5">
        <w:rPr>
          <w:rFonts w:ascii="Calibri Light" w:hAnsi="Calibri Light" w:cs="Calibri Light"/>
          <w:sz w:val="24"/>
          <w:szCs w:val="24"/>
        </w:rPr>
        <w:t xml:space="preserve"> with the highest rates of success and which ones have the lowest rate of success.</w:t>
      </w:r>
    </w:p>
    <w:p w14:paraId="38352E1D" w14:textId="67352BA3" w:rsidR="00E24A78" w:rsidRPr="00B806B5" w:rsidRDefault="00E24A78" w:rsidP="00B806B5">
      <w:pPr>
        <w:pStyle w:val="ListParagraph"/>
        <w:numPr>
          <w:ilvl w:val="0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06B5">
        <w:rPr>
          <w:rFonts w:ascii="Calibri Light" w:hAnsi="Calibri Light" w:cs="Calibri Light"/>
          <w:sz w:val="24"/>
          <w:szCs w:val="24"/>
        </w:rPr>
        <w:t>I would like to see more information on the “successful” state. Just because a campaign reached its goal and delivered the products and services can we take it a step further and find out how many are successful in the long run. More importantly how many of the “successful” campaigns became profitable and established companies.</w:t>
      </w:r>
    </w:p>
    <w:p w14:paraId="4F109CCF" w14:textId="77777777" w:rsidR="00E24A78" w:rsidRPr="007506BC" w:rsidRDefault="00E24A78" w:rsidP="00B806B5">
      <w:pPr>
        <w:rPr>
          <w:rFonts w:ascii="Calibri Light" w:hAnsi="Calibri Light" w:cs="Calibri Light"/>
          <w:sz w:val="24"/>
          <w:szCs w:val="24"/>
        </w:rPr>
      </w:pPr>
    </w:p>
    <w:sectPr w:rsidR="00E24A78" w:rsidRPr="007506BC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623"/>
    <w:multiLevelType w:val="hybridMultilevel"/>
    <w:tmpl w:val="C77C7D4C"/>
    <w:lvl w:ilvl="0" w:tplc="52EA7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8B2"/>
    <w:multiLevelType w:val="hybridMultilevel"/>
    <w:tmpl w:val="689EE7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77F9"/>
    <w:multiLevelType w:val="hybridMultilevel"/>
    <w:tmpl w:val="ACE2F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C5FB5"/>
    <w:multiLevelType w:val="hybridMultilevel"/>
    <w:tmpl w:val="E898C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94F2D"/>
    <w:multiLevelType w:val="hybridMultilevel"/>
    <w:tmpl w:val="4F3C10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614B96"/>
    <w:multiLevelType w:val="hybridMultilevel"/>
    <w:tmpl w:val="E9F29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B48AB"/>
    <w:multiLevelType w:val="hybridMultilevel"/>
    <w:tmpl w:val="92DCA4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24183"/>
    <w:multiLevelType w:val="hybridMultilevel"/>
    <w:tmpl w:val="0C7C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B17A0"/>
    <w:multiLevelType w:val="hybridMultilevel"/>
    <w:tmpl w:val="B3F6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3733E"/>
    <w:multiLevelType w:val="hybridMultilevel"/>
    <w:tmpl w:val="C016B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F1396"/>
    <w:multiLevelType w:val="hybridMultilevel"/>
    <w:tmpl w:val="A12C9638"/>
    <w:lvl w:ilvl="0" w:tplc="E08C1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B7116"/>
    <w:multiLevelType w:val="hybridMultilevel"/>
    <w:tmpl w:val="6BE8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8B1752"/>
    <w:multiLevelType w:val="hybridMultilevel"/>
    <w:tmpl w:val="D8862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C113C"/>
    <w:multiLevelType w:val="hybridMultilevel"/>
    <w:tmpl w:val="254C4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82C51"/>
    <w:multiLevelType w:val="hybridMultilevel"/>
    <w:tmpl w:val="A7E223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7149F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506BC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806B5"/>
    <w:rsid w:val="00BB3D28"/>
    <w:rsid w:val="00BB7982"/>
    <w:rsid w:val="00BC4CC8"/>
    <w:rsid w:val="00BF4C7C"/>
    <w:rsid w:val="00C11C9F"/>
    <w:rsid w:val="00C63DBE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24A78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DF4D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7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nick allen</cp:lastModifiedBy>
  <cp:revision>2</cp:revision>
  <dcterms:created xsi:type="dcterms:W3CDTF">2019-02-25T23:18:00Z</dcterms:created>
  <dcterms:modified xsi:type="dcterms:W3CDTF">2019-02-25T23:18:00Z</dcterms:modified>
</cp:coreProperties>
</file>