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814A64" wp14:paraId="2124919C" wp14:textId="2F02D252">
      <w:pPr>
        <w:spacing w:after="160" w:afterAutospacing="off" w:line="257" w:lineRule="auto"/>
        <w:jc w:val="both"/>
      </w:pPr>
      <w:r w:rsidRPr="1622927F" w:rsidR="1685CFFE">
        <w:rPr>
          <w:rFonts w:ascii="Calibri" w:hAnsi="Calibri" w:eastAsia="Calibri" w:cs="Calibri"/>
          <w:b w:val="1"/>
          <w:bCs w:val="1"/>
          <w:noProof w:val="0"/>
          <w:sz w:val="22"/>
          <w:szCs w:val="22"/>
          <w:lang w:val="en-US"/>
        </w:rPr>
        <w:t>GRUPO 5</w:t>
      </w:r>
    </w:p>
    <w:p w:rsidR="0DB688F9" w:rsidP="1622927F" w:rsidRDefault="0DB688F9" w14:paraId="347CCFD9" w14:textId="3216D3DB">
      <w:pPr>
        <w:pStyle w:val="Normal"/>
        <w:spacing w:after="160" w:afterAutospacing="off" w:line="257" w:lineRule="auto"/>
        <w:jc w:val="both"/>
        <w:rPr>
          <w:rFonts w:ascii="Calibri" w:hAnsi="Calibri" w:eastAsia="Calibri" w:cs="Calibri"/>
          <w:b w:val="1"/>
          <w:bCs w:val="1"/>
          <w:noProof w:val="0"/>
          <w:sz w:val="22"/>
          <w:szCs w:val="22"/>
          <w:lang w:val="en-US"/>
        </w:rPr>
      </w:pPr>
      <w:r w:rsidRPr="1622927F" w:rsidR="0DB688F9">
        <w:rPr>
          <w:rFonts w:ascii="Calibri" w:hAnsi="Calibri" w:eastAsia="Calibri" w:cs="Calibri"/>
          <w:b w:val="1"/>
          <w:bCs w:val="1"/>
          <w:noProof w:val="0"/>
          <w:sz w:val="22"/>
          <w:szCs w:val="22"/>
          <w:lang w:val="en-US"/>
        </w:rPr>
        <w:t>Integrantes:</w:t>
      </w:r>
    </w:p>
    <w:p w:rsidR="0DB688F9" w:rsidP="1622927F" w:rsidRDefault="0DB688F9" w14:paraId="2A948D9D" w14:textId="57E22FFC">
      <w:pPr>
        <w:pStyle w:val="ListParagraph"/>
        <w:numPr>
          <w:ilvl w:val="0"/>
          <w:numId w:val="2"/>
        </w:numPr>
        <w:spacing w:after="160" w:afterAutospacing="off" w:line="257" w:lineRule="auto"/>
        <w:jc w:val="both"/>
        <w:rPr>
          <w:rFonts w:ascii="Calibri" w:hAnsi="Calibri" w:eastAsia="Calibri" w:cs="Calibri"/>
          <w:b w:val="1"/>
          <w:bCs w:val="1"/>
          <w:noProof w:val="0"/>
          <w:sz w:val="22"/>
          <w:szCs w:val="22"/>
          <w:lang w:val="en-US"/>
        </w:rPr>
      </w:pPr>
      <w:r w:rsidRPr="1622927F" w:rsidR="0DB688F9">
        <w:rPr>
          <w:rFonts w:ascii="Calibri" w:hAnsi="Calibri" w:eastAsia="Calibri" w:cs="Calibri"/>
          <w:b w:val="1"/>
          <w:bCs w:val="1"/>
          <w:noProof w:val="0"/>
          <w:sz w:val="22"/>
          <w:szCs w:val="22"/>
          <w:lang w:val="en-US"/>
        </w:rPr>
        <w:t>Rosales Alarcon Armando</w:t>
      </w:r>
    </w:p>
    <w:p w:rsidR="0DB688F9" w:rsidP="1622927F" w:rsidRDefault="0DB688F9" w14:paraId="5C1DF014" w14:textId="3F6D7C48">
      <w:pPr>
        <w:pStyle w:val="ListParagraph"/>
        <w:numPr>
          <w:ilvl w:val="0"/>
          <w:numId w:val="2"/>
        </w:numPr>
        <w:spacing w:after="160" w:afterAutospacing="off" w:line="257" w:lineRule="auto"/>
        <w:jc w:val="both"/>
        <w:rPr>
          <w:rFonts w:ascii="Calibri" w:hAnsi="Calibri" w:eastAsia="Calibri" w:cs="Calibri"/>
          <w:b w:val="1"/>
          <w:bCs w:val="1"/>
          <w:noProof w:val="0"/>
          <w:sz w:val="22"/>
          <w:szCs w:val="22"/>
          <w:lang w:val="en-US"/>
        </w:rPr>
      </w:pPr>
      <w:r w:rsidRPr="1622927F" w:rsidR="0DB688F9">
        <w:rPr>
          <w:rFonts w:ascii="Calibri" w:hAnsi="Calibri" w:eastAsia="Calibri" w:cs="Calibri"/>
          <w:b w:val="1"/>
          <w:bCs w:val="1"/>
          <w:noProof w:val="0"/>
          <w:sz w:val="22"/>
          <w:szCs w:val="22"/>
          <w:lang w:val="en-US"/>
        </w:rPr>
        <w:t xml:space="preserve">Huaman </w:t>
      </w:r>
      <w:r w:rsidRPr="1622927F" w:rsidR="0DB688F9">
        <w:rPr>
          <w:rFonts w:ascii="Calibri" w:hAnsi="Calibri" w:eastAsia="Calibri" w:cs="Calibri"/>
          <w:b w:val="1"/>
          <w:bCs w:val="1"/>
          <w:noProof w:val="0"/>
          <w:sz w:val="22"/>
          <w:szCs w:val="22"/>
          <w:lang w:val="en-US"/>
        </w:rPr>
        <w:t>Atuncar</w:t>
      </w:r>
      <w:r w:rsidRPr="1622927F" w:rsidR="0DB688F9">
        <w:rPr>
          <w:rFonts w:ascii="Calibri" w:hAnsi="Calibri" w:eastAsia="Calibri" w:cs="Calibri"/>
          <w:b w:val="1"/>
          <w:bCs w:val="1"/>
          <w:noProof w:val="0"/>
          <w:sz w:val="22"/>
          <w:szCs w:val="22"/>
          <w:lang w:val="en-US"/>
        </w:rPr>
        <w:t xml:space="preserve"> Cristina</w:t>
      </w:r>
    </w:p>
    <w:p w:rsidR="0DB688F9" w:rsidP="1622927F" w:rsidRDefault="0DB688F9" w14:paraId="232CAB0D" w14:textId="2FD46472">
      <w:pPr>
        <w:pStyle w:val="ListParagraph"/>
        <w:numPr>
          <w:ilvl w:val="0"/>
          <w:numId w:val="2"/>
        </w:numPr>
        <w:spacing w:after="160" w:afterAutospacing="off" w:line="257" w:lineRule="auto"/>
        <w:jc w:val="both"/>
        <w:rPr>
          <w:rFonts w:ascii="Calibri" w:hAnsi="Calibri" w:eastAsia="Calibri" w:cs="Calibri"/>
          <w:b w:val="1"/>
          <w:bCs w:val="1"/>
          <w:noProof w:val="0"/>
          <w:sz w:val="22"/>
          <w:szCs w:val="22"/>
          <w:lang w:val="en-US"/>
        </w:rPr>
      </w:pPr>
      <w:r w:rsidRPr="1622927F" w:rsidR="0DB688F9">
        <w:rPr>
          <w:rFonts w:ascii="Calibri" w:hAnsi="Calibri" w:eastAsia="Calibri" w:cs="Calibri"/>
          <w:b w:val="1"/>
          <w:bCs w:val="1"/>
          <w:noProof w:val="0"/>
          <w:sz w:val="22"/>
          <w:szCs w:val="22"/>
          <w:lang w:val="en-US"/>
        </w:rPr>
        <w:t>Yancul</w:t>
      </w:r>
      <w:r w:rsidRPr="1622927F" w:rsidR="0DB688F9">
        <w:rPr>
          <w:rFonts w:ascii="Calibri" w:hAnsi="Calibri" w:eastAsia="Calibri" w:cs="Calibri"/>
          <w:b w:val="1"/>
          <w:bCs w:val="1"/>
          <w:noProof w:val="0"/>
          <w:sz w:val="22"/>
          <w:szCs w:val="22"/>
          <w:lang w:val="en-US"/>
        </w:rPr>
        <w:t xml:space="preserve"> </w:t>
      </w:r>
      <w:r w:rsidRPr="1622927F" w:rsidR="0DB688F9">
        <w:rPr>
          <w:rFonts w:ascii="Calibri" w:hAnsi="Calibri" w:eastAsia="Calibri" w:cs="Calibri"/>
          <w:b w:val="1"/>
          <w:bCs w:val="1"/>
          <w:noProof w:val="0"/>
          <w:sz w:val="22"/>
          <w:szCs w:val="22"/>
          <w:lang w:val="en-US"/>
        </w:rPr>
        <w:t>Millones</w:t>
      </w:r>
      <w:r w:rsidRPr="1622927F" w:rsidR="0DB688F9">
        <w:rPr>
          <w:rFonts w:ascii="Calibri" w:hAnsi="Calibri" w:eastAsia="Calibri" w:cs="Calibri"/>
          <w:b w:val="1"/>
          <w:bCs w:val="1"/>
          <w:noProof w:val="0"/>
          <w:sz w:val="22"/>
          <w:szCs w:val="22"/>
          <w:lang w:val="en-US"/>
        </w:rPr>
        <w:t xml:space="preserve"> </w:t>
      </w:r>
      <w:r w:rsidRPr="1622927F" w:rsidR="0DB688F9">
        <w:rPr>
          <w:rFonts w:ascii="Calibri" w:hAnsi="Calibri" w:eastAsia="Calibri" w:cs="Calibri"/>
          <w:b w:val="1"/>
          <w:bCs w:val="1"/>
          <w:noProof w:val="0"/>
          <w:sz w:val="22"/>
          <w:szCs w:val="22"/>
          <w:lang w:val="en-US"/>
        </w:rPr>
        <w:t>Ohami</w:t>
      </w:r>
    </w:p>
    <w:p w:rsidR="1622927F" w:rsidP="1622927F" w:rsidRDefault="1622927F" w14:paraId="60786E76" w14:textId="76A9D557">
      <w:pPr>
        <w:pStyle w:val="Normal"/>
        <w:spacing w:after="160" w:afterAutospacing="off" w:line="257" w:lineRule="auto"/>
        <w:ind w:left="0"/>
        <w:jc w:val="both"/>
        <w:rPr>
          <w:rFonts w:ascii="Calibri" w:hAnsi="Calibri" w:eastAsia="Calibri" w:cs="Calibri"/>
          <w:b w:val="1"/>
          <w:bCs w:val="1"/>
          <w:noProof w:val="0"/>
          <w:sz w:val="22"/>
          <w:szCs w:val="22"/>
          <w:lang w:val="en-US"/>
        </w:rPr>
      </w:pPr>
    </w:p>
    <w:p xmlns:wp14="http://schemas.microsoft.com/office/word/2010/wordml" w:rsidP="0D814A64" wp14:paraId="66EC0473" wp14:textId="4B6FA646">
      <w:pPr>
        <w:spacing w:after="160" w:afterAutospacing="off" w:line="257" w:lineRule="auto"/>
        <w:jc w:val="both"/>
      </w:pPr>
      <w:r w:rsidRPr="0D814A64" w:rsidR="1685CFFE">
        <w:rPr>
          <w:rFonts w:ascii="Calibri" w:hAnsi="Calibri" w:eastAsia="Calibri" w:cs="Calibri"/>
          <w:noProof w:val="0"/>
          <w:sz w:val="22"/>
          <w:szCs w:val="22"/>
          <w:lang w:val="es"/>
        </w:rPr>
        <w:t xml:space="preserve">Pregunta 1: </w:t>
      </w:r>
    </w:p>
    <w:p xmlns:wp14="http://schemas.microsoft.com/office/word/2010/wordml" w:rsidP="0D814A64" wp14:paraId="72A589AE" wp14:textId="5126326A">
      <w:pPr>
        <w:spacing w:after="160" w:afterAutospacing="off" w:line="257" w:lineRule="auto"/>
        <w:jc w:val="both"/>
      </w:pPr>
      <w:r w:rsidRPr="0D814A64" w:rsidR="1685CFFE">
        <w:rPr>
          <w:rFonts w:ascii="Calibri" w:hAnsi="Calibri" w:eastAsia="Calibri" w:cs="Calibri"/>
          <w:noProof w:val="0"/>
          <w:sz w:val="22"/>
          <w:szCs w:val="22"/>
          <w:lang w:val="es"/>
        </w:rPr>
        <w:t xml:space="preserve">De las siguientes preguntas, clasifica cada una como descriptiva, exploratoria, inferencia, predictiva o causal, y razona brevemente (una frase) el porqué: </w:t>
      </w:r>
    </w:p>
    <w:p xmlns:wp14="http://schemas.microsoft.com/office/word/2010/wordml" w:rsidP="0D814A64" wp14:paraId="1DA908D4" wp14:textId="2DF4C570">
      <w:pPr>
        <w:spacing w:after="160" w:afterAutospacing="off" w:line="257" w:lineRule="auto"/>
        <w:jc w:val="both"/>
        <w:rPr>
          <w:rFonts w:ascii="Calibri" w:hAnsi="Calibri" w:eastAsia="Calibri" w:cs="Calibri"/>
          <w:noProof w:val="0"/>
          <w:color w:val="2F5496" w:themeColor="accent1" w:themeTint="FF" w:themeShade="BF"/>
          <w:sz w:val="22"/>
          <w:szCs w:val="22"/>
          <w:lang w:val="es"/>
        </w:rPr>
      </w:pPr>
      <w:r w:rsidRPr="0D814A64" w:rsidR="1685CFFE">
        <w:rPr>
          <w:rFonts w:ascii="Calibri" w:hAnsi="Calibri" w:eastAsia="Calibri" w:cs="Calibri"/>
          <w:noProof w:val="0"/>
          <w:color w:val="2F5496" w:themeColor="accent1" w:themeTint="FF" w:themeShade="BF"/>
          <w:sz w:val="22"/>
          <w:szCs w:val="22"/>
          <w:lang w:val="es"/>
        </w:rPr>
        <w:t xml:space="preserve">1. Dado un registro de vehículos que circulan por una autopista, disponemos de su marca y modelo, país de matriculación, y tipo de vehículo (por número de ruedas). Con tal de ajustar precios de los peajes, ¿Cuántos vehículos tenemos por tipo? ¿Cuál es el tipo más frecuente? ¿De qué países tenemos más vehículos? </w:t>
      </w:r>
    </w:p>
    <w:tbl>
      <w:tblPr>
        <w:tblStyle w:val="TableGrid"/>
        <w:tblW w:w="9435" w:type="dxa"/>
        <w:tblLayout w:type="fixed"/>
        <w:tblLook w:val="04A0" w:firstRow="1" w:lastRow="0" w:firstColumn="1" w:lastColumn="0" w:noHBand="0" w:noVBand="1"/>
      </w:tblPr>
      <w:tblGrid>
        <w:gridCol w:w="9435"/>
      </w:tblGrid>
      <w:tr w:rsidR="026781E8" w:rsidTr="1622927F" w14:paraId="164D731E">
        <w:trPr>
          <w:trHeight w:val="300"/>
        </w:trPr>
        <w:tc>
          <w:tcPr>
            <w:tcW w:w="9435" w:type="dxa"/>
            <w:tcBorders>
              <w:top w:val="single" w:sz="8"/>
              <w:left w:val="single" w:sz="8"/>
              <w:bottom w:val="single" w:sz="8"/>
              <w:right w:val="single" w:sz="8"/>
            </w:tcBorders>
            <w:tcMar>
              <w:left w:w="108" w:type="dxa"/>
              <w:right w:w="108" w:type="dxa"/>
            </w:tcMar>
            <w:vAlign w:val="top"/>
          </w:tcPr>
          <w:p w:rsidR="026781E8" w:rsidP="026781E8" w:rsidRDefault="026781E8" w14:paraId="08D18BEB" w14:textId="74818052">
            <w:pPr>
              <w:spacing w:before="0" w:beforeAutospacing="off" w:after="0" w:afterAutospacing="off"/>
            </w:pPr>
            <w:r w:rsidRPr="026781E8" w:rsidR="026781E8">
              <w:rPr>
                <w:rFonts w:ascii="Calibri" w:hAnsi="Calibri" w:eastAsia="Calibri" w:cs="Calibri"/>
                <w:sz w:val="22"/>
                <w:szCs w:val="22"/>
                <w:lang w:val="es"/>
              </w:rPr>
              <w:t>Las preguntas son de tipo Descriptivas.</w:t>
            </w:r>
          </w:p>
          <w:p w:rsidR="0D814A64" w:rsidP="1622927F" w:rsidRDefault="0D814A64" w14:paraId="6C671705" w14:textId="461626C7">
            <w:pPr>
              <w:spacing w:before="0" w:beforeAutospacing="off" w:after="0" w:afterAutospacing="off"/>
            </w:pPr>
            <w:r w:rsidRPr="1622927F" w:rsidR="531D5AF8">
              <w:rPr>
                <w:rFonts w:ascii="Calibri" w:hAnsi="Calibri" w:eastAsia="Calibri" w:cs="Calibri"/>
                <w:sz w:val="22"/>
                <w:szCs w:val="22"/>
                <w:lang w:val="es"/>
              </w:rPr>
              <w:t xml:space="preserve"> </w:t>
            </w:r>
          </w:p>
          <w:p w:rsidR="7676C6F1" w:rsidP="0D814A64" w:rsidRDefault="7676C6F1" w14:paraId="22050F0E" w14:textId="3AC97090">
            <w:pPr>
              <w:pStyle w:val="Normal"/>
              <w:spacing w:before="0" w:beforeAutospacing="off" w:after="0" w:afterAutospacing="off"/>
              <w:rPr>
                <w:rFonts w:ascii="Calibri" w:hAnsi="Calibri" w:eastAsia="Calibri" w:cs="Calibri"/>
                <w:sz w:val="22"/>
                <w:szCs w:val="22"/>
                <w:lang w:val="es"/>
              </w:rPr>
            </w:pPr>
            <w:r w:rsidRPr="0D814A64" w:rsidR="7676C6F1">
              <w:rPr>
                <w:rFonts w:ascii="Calibri" w:hAnsi="Calibri" w:eastAsia="Calibri" w:cs="Calibri"/>
                <w:sz w:val="22"/>
                <w:szCs w:val="22"/>
                <w:lang w:val="es"/>
              </w:rPr>
              <w:t xml:space="preserve">Debido a que las preguntas </w:t>
            </w:r>
            <w:r w:rsidRPr="0D814A64" w:rsidR="4D5FA8D1">
              <w:rPr>
                <w:rFonts w:ascii="Calibri" w:hAnsi="Calibri" w:eastAsia="Calibri" w:cs="Calibri"/>
                <w:sz w:val="22"/>
                <w:szCs w:val="22"/>
                <w:lang w:val="es"/>
              </w:rPr>
              <w:t xml:space="preserve">hacer referencia a </w:t>
            </w:r>
            <w:r w:rsidRPr="0D814A64" w:rsidR="7676C6F1">
              <w:rPr>
                <w:rFonts w:ascii="Calibri" w:hAnsi="Calibri" w:eastAsia="Calibri" w:cs="Calibri"/>
                <w:sz w:val="22"/>
                <w:szCs w:val="22"/>
                <w:lang w:val="es"/>
              </w:rPr>
              <w:t xml:space="preserve">las caracteristicas propias de </w:t>
            </w:r>
            <w:r w:rsidRPr="0D814A64" w:rsidR="7A5630DE">
              <w:rPr>
                <w:rFonts w:ascii="Calibri" w:hAnsi="Calibri" w:eastAsia="Calibri" w:cs="Calibri"/>
                <w:sz w:val="22"/>
                <w:szCs w:val="22"/>
                <w:lang w:val="es"/>
              </w:rPr>
              <w:t>los vehiculos.</w:t>
            </w:r>
          </w:p>
          <w:p w:rsidR="026781E8" w:rsidP="026781E8" w:rsidRDefault="026781E8" w14:paraId="04A88AF9" w14:textId="0E9024A6">
            <w:pPr>
              <w:spacing w:before="0" w:beforeAutospacing="off" w:after="0" w:afterAutospacing="off"/>
            </w:pPr>
            <w:r w:rsidRPr="026781E8" w:rsidR="026781E8">
              <w:rPr>
                <w:rFonts w:ascii="Calibri" w:hAnsi="Calibri" w:eastAsia="Calibri" w:cs="Calibri"/>
                <w:sz w:val="22"/>
                <w:szCs w:val="22"/>
                <w:lang w:val="es"/>
              </w:rPr>
              <w:t xml:space="preserve"> </w:t>
            </w:r>
          </w:p>
        </w:tc>
      </w:tr>
    </w:tbl>
    <w:p xmlns:wp14="http://schemas.microsoft.com/office/word/2010/wordml" w:rsidP="026781E8" wp14:paraId="008AB9C0" wp14:textId="721B201D">
      <w:pPr>
        <w:spacing w:after="160" w:afterAutospacing="off" w:line="257" w:lineRule="auto"/>
      </w:pPr>
      <w:r w:rsidRPr="026781E8" w:rsidR="1685CFFE">
        <w:rPr>
          <w:rFonts w:ascii="Calibri" w:hAnsi="Calibri" w:eastAsia="Calibri" w:cs="Calibri"/>
          <w:noProof w:val="0"/>
          <w:sz w:val="22"/>
          <w:szCs w:val="22"/>
          <w:lang w:val="es"/>
        </w:rPr>
        <w:t xml:space="preserve"> </w:t>
      </w:r>
    </w:p>
    <w:p xmlns:wp14="http://schemas.microsoft.com/office/word/2010/wordml" w:rsidP="0D814A64" wp14:paraId="7F9EFB32" wp14:textId="2700FDF2">
      <w:pPr>
        <w:spacing w:after="160" w:afterAutospacing="off" w:line="257" w:lineRule="auto"/>
        <w:jc w:val="both"/>
        <w:rPr>
          <w:rFonts w:ascii="Calibri" w:hAnsi="Calibri" w:eastAsia="Calibri" w:cs="Calibri"/>
          <w:noProof w:val="0"/>
          <w:color w:val="2F5496" w:themeColor="accent1" w:themeTint="FF" w:themeShade="BF"/>
          <w:sz w:val="22"/>
          <w:szCs w:val="22"/>
          <w:lang w:val="es"/>
        </w:rPr>
      </w:pPr>
      <w:r w:rsidRPr="0D814A64" w:rsidR="1685CFFE">
        <w:rPr>
          <w:rFonts w:ascii="Calibri" w:hAnsi="Calibri" w:eastAsia="Calibri" w:cs="Calibri"/>
          <w:noProof w:val="0"/>
          <w:color w:val="2F5496" w:themeColor="accent1" w:themeTint="FF" w:themeShade="BF"/>
          <w:sz w:val="22"/>
          <w:szCs w:val="22"/>
          <w:lang w:val="es"/>
        </w:rPr>
        <w:t>2. Dado un registro de visualizaciones de un servicio de video-on-demand, donde disponemos de los datos del usuario, de la película seleccionada, fecha de visualización y categoría de la película, queremos saber ¿Hay alguna preferencia en cuanto a género literario según los usuarios y su rango de edad?</w:t>
      </w:r>
    </w:p>
    <w:p xmlns:wp14="http://schemas.microsoft.com/office/word/2010/wordml" w:rsidP="0D814A64" wp14:paraId="5375440A" wp14:textId="43037C83">
      <w:pPr>
        <w:spacing w:before="0" w:beforeAutospacing="off" w:after="0" w:afterAutospacing="off" w:line="257" w:lineRule="auto"/>
        <w:jc w:val="both"/>
      </w:pPr>
      <w:r w:rsidRPr="0D814A64" w:rsidR="54EBA888">
        <w:rPr>
          <w:rFonts w:ascii="Calibri" w:hAnsi="Calibri" w:eastAsia="Calibri" w:cs="Calibri"/>
          <w:sz w:val="22"/>
          <w:szCs w:val="22"/>
          <w:lang w:val="es"/>
        </w:rPr>
        <w:t xml:space="preserve"> </w:t>
      </w:r>
    </w:p>
    <w:p xmlns:wp14="http://schemas.microsoft.com/office/word/2010/wordml" w:rsidP="0D814A64" wp14:paraId="3A7CE371" wp14:textId="7B900E79">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0" w:afterAutospacing="off" w:line="259" w:lineRule="auto"/>
        <w:ind w:left="0" w:right="0"/>
        <w:jc w:val="both"/>
        <w:rPr>
          <w:rFonts w:ascii="Calibri" w:hAnsi="Calibri" w:eastAsia="Calibri" w:cs="Calibri"/>
          <w:sz w:val="22"/>
          <w:szCs w:val="22"/>
          <w:lang w:val="es"/>
        </w:rPr>
      </w:pPr>
      <w:r w:rsidRPr="0D814A64" w:rsidR="085CF866">
        <w:rPr>
          <w:rFonts w:ascii="Calibri" w:hAnsi="Calibri" w:eastAsia="Calibri" w:cs="Calibri"/>
          <w:sz w:val="22"/>
          <w:szCs w:val="22"/>
          <w:lang w:val="es"/>
        </w:rPr>
        <w:t xml:space="preserve">Las preguntas son de tipo </w:t>
      </w:r>
      <w:r w:rsidRPr="0D814A64" w:rsidR="7856D68A">
        <w:rPr>
          <w:rFonts w:ascii="Calibri" w:hAnsi="Calibri" w:eastAsia="Calibri" w:cs="Calibri"/>
          <w:sz w:val="22"/>
          <w:szCs w:val="22"/>
          <w:lang w:val="es"/>
        </w:rPr>
        <w:t>explorativa</w:t>
      </w:r>
    </w:p>
    <w:p xmlns:wp14="http://schemas.microsoft.com/office/word/2010/wordml" w:rsidP="0D814A64" wp14:paraId="7343EF77" wp14:textId="0E4EBE49">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0" w:afterAutospacing="off" w:line="259" w:lineRule="auto"/>
        <w:ind w:left="0" w:right="0"/>
        <w:jc w:val="both"/>
        <w:rPr>
          <w:rFonts w:ascii="Calibri" w:hAnsi="Calibri" w:eastAsia="Calibri" w:cs="Calibri"/>
          <w:sz w:val="22"/>
          <w:szCs w:val="22"/>
          <w:lang w:val="es"/>
        </w:rPr>
      </w:pPr>
      <w:r w:rsidRPr="0D814A64" w:rsidR="54EBA888">
        <w:rPr>
          <w:rFonts w:ascii="Calibri" w:hAnsi="Calibri" w:eastAsia="Calibri" w:cs="Calibri"/>
          <w:sz w:val="22"/>
          <w:szCs w:val="22"/>
          <w:lang w:val="es"/>
        </w:rPr>
        <w:t xml:space="preserve">Debido que buscan </w:t>
      </w:r>
      <w:r w:rsidRPr="0D814A64" w:rsidR="2E5BF17F">
        <w:rPr>
          <w:rFonts w:ascii="Calibri" w:hAnsi="Calibri" w:eastAsia="Calibri" w:cs="Calibri"/>
          <w:sz w:val="22"/>
          <w:szCs w:val="22"/>
          <w:lang w:val="es"/>
        </w:rPr>
        <w:t>encontra</w:t>
      </w:r>
      <w:r w:rsidRPr="0D814A64" w:rsidR="366D1580">
        <w:rPr>
          <w:rFonts w:ascii="Calibri" w:hAnsi="Calibri" w:eastAsia="Calibri" w:cs="Calibri"/>
          <w:sz w:val="22"/>
          <w:szCs w:val="22"/>
          <w:lang w:val="es"/>
        </w:rPr>
        <w:t>r</w:t>
      </w:r>
      <w:r w:rsidRPr="0D814A64" w:rsidR="2E5BF17F">
        <w:rPr>
          <w:rFonts w:ascii="Calibri" w:hAnsi="Calibri" w:eastAsia="Calibri" w:cs="Calibri"/>
          <w:sz w:val="22"/>
          <w:szCs w:val="22"/>
          <w:lang w:val="es"/>
        </w:rPr>
        <w:t xml:space="preserve"> patrones en los datos existentes. En este caso s</w:t>
      </w:r>
      <w:r w:rsidRPr="0D814A64" w:rsidR="581811CD">
        <w:rPr>
          <w:rFonts w:ascii="Calibri" w:hAnsi="Calibri" w:eastAsia="Calibri" w:cs="Calibri"/>
          <w:sz w:val="22"/>
          <w:szCs w:val="22"/>
          <w:lang w:val="es"/>
        </w:rPr>
        <w:t>e podria utilizar para visualizar los datos para ver si hay diferencias en las preferencias de genero literario según el rango de edad.</w:t>
      </w:r>
    </w:p>
    <w:p xmlns:wp14="http://schemas.microsoft.com/office/word/2010/wordml" w:rsidP="0D814A64" wp14:paraId="6788EB96" wp14:textId="636C204D">
      <w:pPr>
        <w:pStyle w:val="Normal"/>
        <w:spacing w:after="160" w:afterAutospacing="off" w:line="257" w:lineRule="auto"/>
        <w:jc w:val="both"/>
        <w:rPr>
          <w:rFonts w:ascii="Calibri" w:hAnsi="Calibri" w:eastAsia="Calibri" w:cs="Calibri"/>
          <w:noProof w:val="0"/>
          <w:sz w:val="22"/>
          <w:szCs w:val="22"/>
          <w:lang w:val="es"/>
        </w:rPr>
      </w:pPr>
    </w:p>
    <w:p xmlns:wp14="http://schemas.microsoft.com/office/word/2010/wordml" w:rsidP="0D814A64" wp14:paraId="486545F5" wp14:textId="283E45AE">
      <w:pPr>
        <w:spacing w:after="160" w:afterAutospacing="off" w:line="257" w:lineRule="auto"/>
        <w:jc w:val="both"/>
        <w:rPr>
          <w:rFonts w:ascii="Calibri" w:hAnsi="Calibri" w:eastAsia="Calibri" w:cs="Calibri"/>
          <w:noProof w:val="0"/>
          <w:color w:val="2F5496" w:themeColor="accent1" w:themeTint="FF" w:themeShade="BF"/>
          <w:sz w:val="22"/>
          <w:szCs w:val="22"/>
          <w:lang w:val="es"/>
        </w:rPr>
      </w:pPr>
      <w:r w:rsidRPr="0D814A64" w:rsidR="1685CFFE">
        <w:rPr>
          <w:rFonts w:ascii="Calibri" w:hAnsi="Calibri" w:eastAsia="Calibri" w:cs="Calibri"/>
          <w:noProof w:val="0"/>
          <w:color w:val="2F5496" w:themeColor="accent1" w:themeTint="FF" w:themeShade="BF"/>
          <w:sz w:val="22"/>
          <w:szCs w:val="22"/>
          <w:lang w:val="es"/>
        </w:rPr>
        <w:t>3. Dado un registro de peticiones a un sitio web, vemos que las peticiones que provienen de una red de telefonía concreta acostumbran a ser incorrectas y provocarnos errores de servicio. ¿Podemos determinar si en el futuro, los próximos mensajes de esa red seguirán dando problemas? ¿Hemos notado el mismo efecto en otras redes de telefonía?</w:t>
      </w:r>
    </w:p>
    <w:tbl>
      <w:tblPr>
        <w:tblStyle w:val="TableGrid"/>
        <w:tblW w:w="0" w:type="auto"/>
        <w:tblLayout w:type="fixed"/>
        <w:tblLook w:val="06A0" w:firstRow="1" w:lastRow="0" w:firstColumn="1" w:lastColumn="0" w:noHBand="1" w:noVBand="1"/>
      </w:tblPr>
      <w:tblGrid>
        <w:gridCol w:w="9360"/>
      </w:tblGrid>
      <w:tr w:rsidR="0D814A64" w:rsidTr="0D814A64" w14:paraId="23733161">
        <w:trPr>
          <w:trHeight w:val="300"/>
        </w:trPr>
        <w:tc>
          <w:tcPr>
            <w:tcW w:w="9360" w:type="dxa"/>
            <w:tcMar/>
          </w:tcPr>
          <w:p w:rsidR="0115D05E" w:rsidP="0D814A64" w:rsidRDefault="0115D05E" w14:paraId="33234CFB" w14:textId="38D34FDF">
            <w:pPr>
              <w:pStyle w:val="Normal"/>
              <w:jc w:val="both"/>
              <w:rPr>
                <w:rFonts w:ascii="Calibri" w:hAnsi="Calibri" w:eastAsia="Calibri" w:cs="Calibri"/>
                <w:noProof w:val="0"/>
                <w:sz w:val="22"/>
                <w:szCs w:val="22"/>
                <w:lang w:val="es"/>
              </w:rPr>
            </w:pPr>
            <w:r w:rsidRPr="0D814A64" w:rsidR="0115D05E">
              <w:rPr>
                <w:rFonts w:ascii="Calibri" w:hAnsi="Calibri" w:eastAsia="Calibri" w:cs="Calibri"/>
                <w:noProof w:val="0"/>
                <w:sz w:val="22"/>
                <w:szCs w:val="22"/>
                <w:lang w:val="es"/>
              </w:rPr>
              <w:t xml:space="preserve">Las preguntas son de tipo </w:t>
            </w:r>
            <w:r w:rsidRPr="0D814A64" w:rsidR="5D13C37A">
              <w:rPr>
                <w:rFonts w:ascii="Calibri" w:hAnsi="Calibri" w:eastAsia="Calibri" w:cs="Calibri"/>
                <w:noProof w:val="0"/>
                <w:sz w:val="22"/>
                <w:szCs w:val="22"/>
                <w:lang w:val="es"/>
              </w:rPr>
              <w:t>inferenciales</w:t>
            </w:r>
            <w:r w:rsidRPr="0D814A64" w:rsidR="0115D05E">
              <w:rPr>
                <w:rFonts w:ascii="Calibri" w:hAnsi="Calibri" w:eastAsia="Calibri" w:cs="Calibri"/>
                <w:noProof w:val="0"/>
                <w:sz w:val="22"/>
                <w:szCs w:val="22"/>
                <w:lang w:val="es"/>
              </w:rPr>
              <w:t>.</w:t>
            </w:r>
          </w:p>
          <w:p w:rsidR="0D814A64" w:rsidP="0D814A64" w:rsidRDefault="0D814A64" w14:paraId="739FC70A" w14:textId="161EEF9E">
            <w:pPr>
              <w:pStyle w:val="Normal"/>
              <w:jc w:val="both"/>
              <w:rPr>
                <w:rFonts w:ascii="Calibri" w:hAnsi="Calibri" w:eastAsia="Calibri" w:cs="Calibri"/>
                <w:noProof w:val="0"/>
                <w:sz w:val="22"/>
                <w:szCs w:val="22"/>
                <w:lang w:val="es"/>
              </w:rPr>
            </w:pPr>
          </w:p>
          <w:p w:rsidR="0115D05E" w:rsidP="0D814A64" w:rsidRDefault="0115D05E" w14:paraId="36352E8F" w14:textId="3151EF2D">
            <w:pPr>
              <w:pStyle w:val="Normal"/>
              <w:jc w:val="both"/>
              <w:rPr>
                <w:rFonts w:ascii="Calibri" w:hAnsi="Calibri" w:eastAsia="Calibri" w:cs="Calibri"/>
                <w:noProof w:val="0"/>
                <w:sz w:val="22"/>
                <w:szCs w:val="22"/>
                <w:lang w:val="es"/>
              </w:rPr>
            </w:pPr>
            <w:r w:rsidRPr="0D814A64" w:rsidR="0115D05E">
              <w:rPr>
                <w:rFonts w:ascii="Calibri" w:hAnsi="Calibri" w:eastAsia="Calibri" w:cs="Calibri"/>
                <w:noProof w:val="0"/>
                <w:sz w:val="22"/>
                <w:szCs w:val="22"/>
                <w:lang w:val="es"/>
              </w:rPr>
              <w:t xml:space="preserve">Se busca </w:t>
            </w:r>
            <w:r w:rsidRPr="0D814A64" w:rsidR="301D3B6D">
              <w:rPr>
                <w:rFonts w:ascii="Calibri" w:hAnsi="Calibri" w:eastAsia="Calibri" w:cs="Calibri"/>
                <w:noProof w:val="0"/>
                <w:sz w:val="22"/>
                <w:szCs w:val="22"/>
                <w:lang w:val="es"/>
              </w:rPr>
              <w:t xml:space="preserve">usar </w:t>
            </w:r>
            <w:r w:rsidRPr="0D814A64" w:rsidR="0115D05E">
              <w:rPr>
                <w:rFonts w:ascii="Calibri" w:hAnsi="Calibri" w:eastAsia="Calibri" w:cs="Calibri"/>
                <w:noProof w:val="0"/>
                <w:sz w:val="22"/>
                <w:szCs w:val="22"/>
                <w:lang w:val="es"/>
              </w:rPr>
              <w:t>en base a la información que se tiene si este escenari</w:t>
            </w:r>
            <w:r w:rsidRPr="0D814A64" w:rsidR="0A246345">
              <w:rPr>
                <w:rFonts w:ascii="Calibri" w:hAnsi="Calibri" w:eastAsia="Calibri" w:cs="Calibri"/>
                <w:noProof w:val="0"/>
                <w:sz w:val="22"/>
                <w:szCs w:val="22"/>
                <w:lang w:val="es"/>
              </w:rPr>
              <w:t>o puede repetirse</w:t>
            </w:r>
            <w:r w:rsidRPr="0D814A64" w:rsidR="1B634D43">
              <w:rPr>
                <w:rFonts w:ascii="Calibri" w:hAnsi="Calibri" w:eastAsia="Calibri" w:cs="Calibri"/>
                <w:noProof w:val="0"/>
                <w:sz w:val="22"/>
                <w:szCs w:val="22"/>
                <w:lang w:val="es"/>
              </w:rPr>
              <w:t xml:space="preserve"> en otros redes.</w:t>
            </w:r>
          </w:p>
        </w:tc>
      </w:tr>
    </w:tbl>
    <w:p xmlns:wp14="http://schemas.microsoft.com/office/word/2010/wordml" w:rsidP="0D814A64" wp14:paraId="6BD690E5" wp14:textId="4D73C120">
      <w:pPr>
        <w:spacing w:after="160" w:afterAutospacing="off" w:line="257" w:lineRule="auto"/>
        <w:jc w:val="both"/>
      </w:pPr>
      <w:r w:rsidRPr="0D814A64" w:rsidR="1685CFFE">
        <w:rPr>
          <w:rFonts w:ascii="Calibri" w:hAnsi="Calibri" w:eastAsia="Calibri" w:cs="Calibri"/>
          <w:noProof w:val="0"/>
          <w:sz w:val="22"/>
          <w:szCs w:val="22"/>
          <w:lang w:val="es"/>
        </w:rPr>
        <w:t xml:space="preserve"> </w:t>
      </w:r>
    </w:p>
    <w:p xmlns:wp14="http://schemas.microsoft.com/office/word/2010/wordml" w:rsidP="0D814A64" wp14:paraId="453B8F2F" wp14:textId="526B95C9">
      <w:pPr>
        <w:spacing w:after="160" w:afterAutospacing="off" w:line="257" w:lineRule="auto"/>
        <w:jc w:val="both"/>
        <w:rPr>
          <w:rFonts w:ascii="Calibri" w:hAnsi="Calibri" w:eastAsia="Calibri" w:cs="Calibri"/>
          <w:noProof w:val="0"/>
          <w:color w:val="2F5496" w:themeColor="accent1" w:themeTint="FF" w:themeShade="BF"/>
          <w:sz w:val="22"/>
          <w:szCs w:val="22"/>
          <w:lang w:val="es"/>
        </w:rPr>
      </w:pPr>
      <w:r w:rsidRPr="0D814A64" w:rsidR="1685CFFE">
        <w:rPr>
          <w:rFonts w:ascii="Calibri" w:hAnsi="Calibri" w:eastAsia="Calibri" w:cs="Calibri"/>
          <w:noProof w:val="0"/>
          <w:color w:val="2F5496" w:themeColor="accent1" w:themeTint="FF" w:themeShade="BF"/>
          <w:sz w:val="22"/>
          <w:szCs w:val="22"/>
          <w:lang w:val="es"/>
        </w:rPr>
        <w:t>4. Dado los registros de usuarios de un servicio de compras por internet, los usuarios pueden agruparse por preferencias de productos comprados. Queremos saber si ¿Es posible que, dado un usuario al azar y según su historial, pueda ser directamente asignado a un o diversos grupos?</w:t>
      </w:r>
    </w:p>
    <w:tbl>
      <w:tblPr>
        <w:tblStyle w:val="TableGrid"/>
        <w:tblW w:w="0" w:type="auto"/>
        <w:tblLayout w:type="fixed"/>
        <w:tblLook w:val="04A0" w:firstRow="1" w:lastRow="0" w:firstColumn="1" w:lastColumn="0" w:noHBand="0" w:noVBand="1"/>
      </w:tblPr>
      <w:tblGrid>
        <w:gridCol w:w="8490"/>
      </w:tblGrid>
      <w:tr w:rsidR="026781E8" w:rsidTr="0D814A64" w14:paraId="60E4D67B">
        <w:trPr>
          <w:trHeight w:val="300"/>
        </w:trPr>
        <w:tc>
          <w:tcPr>
            <w:tcW w:w="8490" w:type="dxa"/>
            <w:tcBorders>
              <w:top w:val="single" w:sz="8"/>
              <w:left w:val="single" w:sz="8"/>
              <w:bottom w:val="single" w:sz="8"/>
              <w:right w:val="single" w:sz="8"/>
            </w:tcBorders>
            <w:tcMar>
              <w:left w:w="108" w:type="dxa"/>
              <w:right w:w="108" w:type="dxa"/>
            </w:tcMar>
            <w:vAlign w:val="top"/>
          </w:tcPr>
          <w:p w:rsidR="026781E8" w:rsidP="026781E8" w:rsidRDefault="026781E8" w14:paraId="59AE5F85" w14:textId="05E54368">
            <w:pPr>
              <w:spacing w:before="0" w:beforeAutospacing="off" w:after="0" w:afterAutospacing="off"/>
            </w:pPr>
            <w:r w:rsidRPr="0D814A64" w:rsidR="0271C8FA">
              <w:rPr>
                <w:rFonts w:ascii="Calibri" w:hAnsi="Calibri" w:eastAsia="Calibri" w:cs="Calibri"/>
                <w:sz w:val="22"/>
                <w:szCs w:val="22"/>
                <w:lang w:val="es"/>
              </w:rPr>
              <w:t xml:space="preserve">La pregunta es de tipo </w:t>
            </w:r>
            <w:r w:rsidRPr="0D814A64" w:rsidR="30013111">
              <w:rPr>
                <w:rFonts w:ascii="Calibri" w:hAnsi="Calibri" w:eastAsia="Calibri" w:cs="Calibri"/>
                <w:sz w:val="22"/>
                <w:szCs w:val="22"/>
                <w:lang w:val="es"/>
              </w:rPr>
              <w:t>Predictivas</w:t>
            </w:r>
            <w:r w:rsidRPr="0D814A64" w:rsidR="0271C8FA">
              <w:rPr>
                <w:rFonts w:ascii="Calibri" w:hAnsi="Calibri" w:eastAsia="Calibri" w:cs="Calibri"/>
                <w:sz w:val="22"/>
                <w:szCs w:val="22"/>
                <w:lang w:val="es"/>
              </w:rPr>
              <w:t>.</w:t>
            </w:r>
          </w:p>
          <w:p w:rsidR="026781E8" w:rsidP="026781E8" w:rsidRDefault="026781E8" w14:paraId="5CB19633" w14:textId="45E9D306">
            <w:pPr>
              <w:spacing w:before="0" w:beforeAutospacing="off" w:after="0" w:afterAutospacing="off"/>
            </w:pPr>
            <w:r w:rsidRPr="026781E8" w:rsidR="026781E8">
              <w:rPr>
                <w:rFonts w:ascii="Calibri" w:hAnsi="Calibri" w:eastAsia="Calibri" w:cs="Calibri"/>
                <w:sz w:val="22"/>
                <w:szCs w:val="22"/>
                <w:lang w:val="es"/>
              </w:rPr>
              <w:t xml:space="preserve"> </w:t>
            </w:r>
          </w:p>
          <w:p w:rsidR="026781E8" w:rsidP="026781E8" w:rsidRDefault="026781E8" w14:paraId="494FE205" w14:textId="05F04E22">
            <w:pPr>
              <w:spacing w:before="0" w:beforeAutospacing="off" w:after="0" w:afterAutospacing="off"/>
            </w:pPr>
            <w:r w:rsidRPr="026781E8" w:rsidR="026781E8">
              <w:rPr>
                <w:rFonts w:ascii="Calibri" w:hAnsi="Calibri" w:eastAsia="Calibri" w:cs="Calibri"/>
                <w:sz w:val="22"/>
                <w:szCs w:val="22"/>
                <w:lang w:val="es"/>
              </w:rPr>
              <w:t>Debido que busca predecir la posibilidad de asignar a un usuario, basándose en su historial de compras, a uno o varios grupos de consumo.</w:t>
            </w:r>
          </w:p>
          <w:p w:rsidR="026781E8" w:rsidP="026781E8" w:rsidRDefault="026781E8" w14:paraId="1BC6C938" w14:textId="780BAD55">
            <w:pPr>
              <w:spacing w:before="0" w:beforeAutospacing="off" w:after="0" w:afterAutospacing="off"/>
            </w:pPr>
            <w:r w:rsidRPr="026781E8" w:rsidR="026781E8">
              <w:rPr>
                <w:rFonts w:ascii="Calibri" w:hAnsi="Calibri" w:eastAsia="Calibri" w:cs="Calibri"/>
                <w:sz w:val="22"/>
                <w:szCs w:val="22"/>
                <w:lang w:val="es"/>
              </w:rPr>
              <w:t xml:space="preserve"> </w:t>
            </w:r>
          </w:p>
        </w:tc>
      </w:tr>
    </w:tbl>
    <w:p xmlns:wp14="http://schemas.microsoft.com/office/word/2010/wordml" w:rsidP="0D814A64" wp14:paraId="26EE8DDD" wp14:textId="095F50AD">
      <w:pPr>
        <w:pStyle w:val="Normal"/>
        <w:suppressLineNumbers w:val="0"/>
        <w:bidi w:val="0"/>
        <w:spacing w:before="0" w:beforeAutospacing="off" w:after="160" w:afterAutospacing="off" w:line="257" w:lineRule="auto"/>
        <w:ind w:left="0" w:right="0"/>
        <w:jc w:val="left"/>
        <w:rPr>
          <w:rFonts w:ascii="Calibri" w:hAnsi="Calibri" w:eastAsia="Calibri" w:cs="Calibri"/>
          <w:noProof w:val="0"/>
          <w:sz w:val="22"/>
          <w:szCs w:val="22"/>
          <w:lang w:val="es"/>
        </w:rPr>
      </w:pPr>
    </w:p>
    <w:p xmlns:wp14="http://schemas.microsoft.com/office/word/2010/wordml" w:rsidP="0D814A64" wp14:paraId="514C1154" wp14:textId="0EE21167">
      <w:pPr>
        <w:pStyle w:val="Normal"/>
        <w:bidi w:val="0"/>
        <w:spacing w:before="0" w:beforeAutospacing="off" w:after="160" w:afterAutospacing="off" w:line="257" w:lineRule="auto"/>
        <w:ind w:left="0" w:right="0"/>
        <w:jc w:val="both"/>
        <w:rPr>
          <w:rFonts w:ascii="Calibri" w:hAnsi="Calibri" w:eastAsia="Calibri" w:cs="Calibri"/>
          <w:noProof w:val="0"/>
          <w:color w:val="2F5496" w:themeColor="accent1" w:themeTint="FF" w:themeShade="BF"/>
          <w:sz w:val="22"/>
          <w:szCs w:val="22"/>
          <w:lang w:val="es"/>
        </w:rPr>
      </w:pPr>
      <w:r w:rsidRPr="0D814A64" w:rsidR="5EFD1B51">
        <w:rPr>
          <w:rFonts w:ascii="Calibri" w:hAnsi="Calibri" w:eastAsia="Calibri" w:cs="Calibri"/>
          <w:noProof w:val="0"/>
          <w:color w:val="2F5496" w:themeColor="accent1" w:themeTint="FF" w:themeShade="BF"/>
          <w:sz w:val="22"/>
          <w:szCs w:val="22"/>
          <w:lang w:val="es"/>
        </w:rPr>
        <w:t>Pregunta 2: Considera el siguiente escenario: Sabemos que un usuario de nuestra red empresarial ha estado usando esta para fines no relacionados con el trabajo, como por ejemplo tener un servicio web no autorizado abierto a la red (otros usuarios tienen servicios web activados y autorizados). No queremos tener que rastrear los puertos de cada PC, y sabemos que la actividad puede haber cesado. Pero podemos acceder a los registros de conexiones TCP de cada máquina de cada trabajador (hacia donde abre conexión un PC concreto). Sabemos que nuestros clientes se conectan desde lugares remotos de forma legítima, como parte de nuestro negocio, y que un trabajador puede haber habilitado temporalmente servicios de prueba. Nuestro objetivo es reducir lo posible la lista de posibles culpables, con tal de explicarles que por favor no expongan nuestros sistemas sin permiso de los operadores o la dirección.</w:t>
      </w:r>
    </w:p>
    <w:p xmlns:wp14="http://schemas.microsoft.com/office/word/2010/wordml" w:rsidP="1622927F" wp14:paraId="711FD8D9" wp14:textId="6A036D90">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0" w:afterAutospacing="off" w:line="259" w:lineRule="auto"/>
        <w:ind w:left="0" w:right="0"/>
        <w:jc w:val="both"/>
        <w:rPr>
          <w:rFonts w:ascii="Calibri" w:hAnsi="Calibri" w:eastAsia="Calibri" w:cs="Calibri"/>
          <w:sz w:val="22"/>
          <w:szCs w:val="22"/>
          <w:lang w:val="es"/>
        </w:rPr>
      </w:pPr>
      <w:r w:rsidRPr="1622927F" w:rsidR="552D7CF1">
        <w:rPr>
          <w:rFonts w:ascii="Calibri" w:hAnsi="Calibri" w:eastAsia="Calibri" w:cs="Calibri"/>
          <w:sz w:val="22"/>
          <w:szCs w:val="22"/>
          <w:lang w:val="es"/>
        </w:rPr>
        <w:t xml:space="preserve">Se tienen que considerar los datos de los logs de todas las PCS para obtener las conexiones entrantes y salientes, </w:t>
      </w:r>
      <w:r w:rsidRPr="1622927F" w:rsidR="347FEF8A">
        <w:rPr>
          <w:rFonts w:ascii="Calibri" w:hAnsi="Calibri" w:eastAsia="Calibri" w:cs="Calibri"/>
          <w:sz w:val="22"/>
          <w:szCs w:val="22"/>
          <w:lang w:val="es"/>
        </w:rPr>
        <w:t>en el campo de entrantes se verificaria la red VPN o el segmento autorizado, dado que con ello se tendria un universo mas acotado</w:t>
      </w:r>
      <w:r w:rsidRPr="1622927F" w:rsidR="097D962F">
        <w:rPr>
          <w:rFonts w:ascii="Calibri" w:hAnsi="Calibri" w:eastAsia="Calibri" w:cs="Calibri"/>
          <w:sz w:val="22"/>
          <w:szCs w:val="22"/>
          <w:lang w:val="es"/>
        </w:rPr>
        <w:t xml:space="preserve"> y con proposito de obtener atributos de los usuarios (data science), como por ejemplo: edad, area,</w:t>
      </w:r>
      <w:r w:rsidRPr="1622927F" w:rsidR="2F908614">
        <w:rPr>
          <w:rFonts w:ascii="Calibri" w:hAnsi="Calibri" w:eastAsia="Calibri" w:cs="Calibri"/>
          <w:sz w:val="22"/>
          <w:szCs w:val="22"/>
          <w:lang w:val="es"/>
        </w:rPr>
        <w:t xml:space="preserve"> </w:t>
      </w:r>
      <w:r w:rsidRPr="1622927F" w:rsidR="097D962F">
        <w:rPr>
          <w:rFonts w:ascii="Calibri" w:hAnsi="Calibri" w:eastAsia="Calibri" w:cs="Calibri"/>
          <w:sz w:val="22"/>
          <w:szCs w:val="22"/>
          <w:lang w:val="es"/>
        </w:rPr>
        <w:t>tipos de co</w:t>
      </w:r>
      <w:r w:rsidRPr="1622927F" w:rsidR="2929EFB0">
        <w:rPr>
          <w:rFonts w:ascii="Calibri" w:hAnsi="Calibri" w:eastAsia="Calibri" w:cs="Calibri"/>
          <w:sz w:val="22"/>
          <w:szCs w:val="22"/>
          <w:lang w:val="es"/>
        </w:rPr>
        <w:t>nsumo</w:t>
      </w:r>
      <w:r w:rsidRPr="1622927F" w:rsidR="65019900">
        <w:rPr>
          <w:rFonts w:ascii="Calibri" w:hAnsi="Calibri" w:eastAsia="Calibri" w:cs="Calibri"/>
          <w:sz w:val="22"/>
          <w:szCs w:val="22"/>
          <w:lang w:val="es"/>
        </w:rPr>
        <w:t>, entre otros para poder hace un clustering.</w:t>
      </w:r>
    </w:p>
    <w:p xmlns:wp14="http://schemas.microsoft.com/office/word/2010/wordml" w:rsidP="1622927F" wp14:paraId="0743ECB9" wp14:textId="5D965824">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0" w:afterAutospacing="off" w:line="259" w:lineRule="auto"/>
        <w:ind w:left="0" w:right="0"/>
        <w:jc w:val="both"/>
        <w:rPr>
          <w:rFonts w:ascii="Calibri" w:hAnsi="Calibri" w:eastAsia="Calibri" w:cs="Calibri"/>
          <w:sz w:val="22"/>
          <w:szCs w:val="22"/>
          <w:lang w:val="es"/>
        </w:rPr>
      </w:pPr>
      <w:r w:rsidRPr="1622927F" w:rsidR="7E559216">
        <w:rPr>
          <w:rFonts w:ascii="Calibri" w:hAnsi="Calibri" w:eastAsia="Calibri" w:cs="Calibri"/>
          <w:sz w:val="22"/>
          <w:szCs w:val="22"/>
          <w:lang w:val="es"/>
        </w:rPr>
        <w:t>Adicional a esta fuente de logs considerar tambien el log de DNS y FW.</w:t>
      </w:r>
    </w:p>
    <w:p xmlns:wp14="http://schemas.microsoft.com/office/word/2010/wordml" w:rsidP="1622927F" wp14:paraId="74D97C2C" wp14:textId="5E3113C7">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0" w:afterAutospacing="off" w:line="259" w:lineRule="auto"/>
        <w:ind w:left="0" w:right="0"/>
        <w:jc w:val="both"/>
        <w:rPr>
          <w:rFonts w:ascii="Calibri" w:hAnsi="Calibri" w:eastAsia="Calibri" w:cs="Calibri"/>
          <w:sz w:val="22"/>
          <w:szCs w:val="22"/>
          <w:lang w:val="es"/>
        </w:rPr>
      </w:pPr>
      <w:r w:rsidRPr="1622927F" w:rsidR="7E559216">
        <w:rPr>
          <w:rFonts w:ascii="Calibri" w:hAnsi="Calibri" w:eastAsia="Calibri" w:cs="Calibri"/>
          <w:sz w:val="22"/>
          <w:szCs w:val="22"/>
          <w:lang w:val="es"/>
        </w:rPr>
        <w:t>Luego</w:t>
      </w:r>
      <w:r w:rsidRPr="1622927F" w:rsidR="65019900">
        <w:rPr>
          <w:rFonts w:ascii="Calibri" w:hAnsi="Calibri" w:eastAsia="Calibri" w:cs="Calibri"/>
          <w:sz w:val="22"/>
          <w:szCs w:val="22"/>
          <w:lang w:val="es"/>
        </w:rPr>
        <w:t xml:space="preserve"> se podr</w:t>
      </w:r>
      <w:r w:rsidRPr="1622927F" w:rsidR="271EB799">
        <w:rPr>
          <w:rFonts w:ascii="Calibri" w:hAnsi="Calibri" w:eastAsia="Calibri" w:cs="Calibri"/>
          <w:sz w:val="22"/>
          <w:szCs w:val="22"/>
          <w:lang w:val="es"/>
        </w:rPr>
        <w:t>á</w:t>
      </w:r>
      <w:r w:rsidRPr="1622927F" w:rsidR="65019900">
        <w:rPr>
          <w:rFonts w:ascii="Calibri" w:hAnsi="Calibri" w:eastAsia="Calibri" w:cs="Calibri"/>
          <w:sz w:val="22"/>
          <w:szCs w:val="22"/>
          <w:lang w:val="es"/>
        </w:rPr>
        <w:t xml:space="preserve"> agrupar el rango de posibles usuarios con acceso indebido, con lo cual se debe analizar la correlaciòn de variable</w:t>
      </w:r>
      <w:r w:rsidRPr="1622927F" w:rsidR="2673BA13">
        <w:rPr>
          <w:rFonts w:ascii="Calibri" w:hAnsi="Calibri" w:eastAsia="Calibri" w:cs="Calibri"/>
          <w:sz w:val="22"/>
          <w:szCs w:val="22"/>
          <w:lang w:val="es"/>
        </w:rPr>
        <w:t xml:space="preserve"> como tipo de eje X y Y para ver </w:t>
      </w:r>
      <w:r w:rsidRPr="1622927F" w:rsidR="7B7F9D01">
        <w:rPr>
          <w:rFonts w:ascii="Calibri" w:hAnsi="Calibri" w:eastAsia="Calibri" w:cs="Calibri"/>
          <w:sz w:val="22"/>
          <w:szCs w:val="22"/>
          <w:lang w:val="es"/>
        </w:rPr>
        <w:t>QUÉ</w:t>
      </w:r>
      <w:r w:rsidRPr="1622927F" w:rsidR="2673BA13">
        <w:rPr>
          <w:rFonts w:ascii="Calibri" w:hAnsi="Calibri" w:eastAsia="Calibri" w:cs="Calibri"/>
          <w:sz w:val="22"/>
          <w:szCs w:val="22"/>
          <w:lang w:val="es"/>
        </w:rPr>
        <w:t xml:space="preserve"> </w:t>
      </w:r>
      <w:r w:rsidRPr="1622927F" w:rsidR="2673BA13">
        <w:rPr>
          <w:rFonts w:ascii="Calibri" w:hAnsi="Calibri" w:eastAsia="Calibri" w:cs="Calibri"/>
          <w:sz w:val="22"/>
          <w:szCs w:val="22"/>
          <w:lang w:val="es"/>
        </w:rPr>
        <w:t>variable definen el comportamiento agrupado (cluster).</w:t>
      </w:r>
    </w:p>
    <w:p xmlns:wp14="http://schemas.microsoft.com/office/word/2010/wordml" w:rsidP="1622927F" wp14:paraId="60F6D9A1" wp14:textId="7EF2C9B5">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0" w:afterAutospacing="off" w:line="259" w:lineRule="auto"/>
        <w:ind w:left="0" w:right="0"/>
        <w:jc w:val="both"/>
        <w:rPr>
          <w:rFonts w:ascii="Calibri" w:hAnsi="Calibri" w:eastAsia="Calibri" w:cs="Calibri"/>
          <w:sz w:val="22"/>
          <w:szCs w:val="22"/>
          <w:lang w:val="es"/>
        </w:rPr>
      </w:pPr>
      <w:r w:rsidRPr="1622927F" w:rsidR="2673BA13">
        <w:rPr>
          <w:rFonts w:ascii="Calibri" w:hAnsi="Calibri" w:eastAsia="Calibri" w:cs="Calibri"/>
          <w:sz w:val="22"/>
          <w:szCs w:val="22"/>
          <w:lang w:val="es"/>
        </w:rPr>
        <w:t>Finalmente, analizar</w:t>
      </w:r>
      <w:r w:rsidRPr="1622927F" w:rsidR="6D9C521F">
        <w:rPr>
          <w:rFonts w:ascii="Calibri" w:hAnsi="Calibri" w:eastAsia="Calibri" w:cs="Calibri"/>
          <w:sz w:val="22"/>
          <w:szCs w:val="22"/>
          <w:lang w:val="es"/>
        </w:rPr>
        <w:t xml:space="preserve"> </w:t>
      </w:r>
      <w:r w:rsidRPr="1622927F" w:rsidR="2673BA13">
        <w:rPr>
          <w:rFonts w:ascii="Calibri" w:hAnsi="Calibri" w:eastAsia="Calibri" w:cs="Calibri"/>
          <w:sz w:val="22"/>
          <w:szCs w:val="22"/>
          <w:lang w:val="es"/>
        </w:rPr>
        <w:t>un modelo de propersi</w:t>
      </w:r>
      <w:r w:rsidRPr="1622927F" w:rsidR="7B296371">
        <w:rPr>
          <w:rFonts w:ascii="Calibri" w:hAnsi="Calibri" w:eastAsia="Calibri" w:cs="Calibri"/>
          <w:sz w:val="22"/>
          <w:szCs w:val="22"/>
          <w:lang w:val="es"/>
        </w:rPr>
        <w:t>ó</w:t>
      </w:r>
      <w:r w:rsidRPr="1622927F" w:rsidR="2673BA13">
        <w:rPr>
          <w:rFonts w:ascii="Calibri" w:hAnsi="Calibri" w:eastAsia="Calibri" w:cs="Calibri"/>
          <w:sz w:val="22"/>
          <w:szCs w:val="22"/>
          <w:lang w:val="es"/>
        </w:rPr>
        <w:t xml:space="preserve">n para obtener </w:t>
      </w:r>
      <w:r w:rsidRPr="1622927F" w:rsidR="770B4FC5">
        <w:rPr>
          <w:rFonts w:ascii="Calibri" w:hAnsi="Calibri" w:eastAsia="Calibri" w:cs="Calibri"/>
          <w:sz w:val="22"/>
          <w:szCs w:val="22"/>
          <w:lang w:val="es"/>
        </w:rPr>
        <w:t xml:space="preserve">qué </w:t>
      </w:r>
      <w:r w:rsidRPr="1622927F" w:rsidR="2673BA13">
        <w:rPr>
          <w:rFonts w:ascii="Calibri" w:hAnsi="Calibri" w:eastAsia="Calibri" w:cs="Calibri"/>
          <w:sz w:val="22"/>
          <w:szCs w:val="22"/>
          <w:lang w:val="es"/>
        </w:rPr>
        <w:t>tipo de segmento es m</w:t>
      </w:r>
      <w:r w:rsidRPr="1622927F" w:rsidR="2B9DD026">
        <w:rPr>
          <w:rFonts w:ascii="Calibri" w:hAnsi="Calibri" w:eastAsia="Calibri" w:cs="Calibri"/>
          <w:sz w:val="22"/>
          <w:szCs w:val="22"/>
          <w:lang w:val="es"/>
        </w:rPr>
        <w:t>á</w:t>
      </w:r>
      <w:r w:rsidRPr="1622927F" w:rsidR="2673BA13">
        <w:rPr>
          <w:rFonts w:ascii="Calibri" w:hAnsi="Calibri" w:eastAsia="Calibri" w:cs="Calibri"/>
          <w:sz w:val="22"/>
          <w:szCs w:val="22"/>
          <w:lang w:val="es"/>
        </w:rPr>
        <w:t>s probable que tenga un mal comportamiento</w:t>
      </w:r>
      <w:r w:rsidRPr="1622927F" w:rsidR="24BEB85C">
        <w:rPr>
          <w:rFonts w:ascii="Calibri" w:hAnsi="Calibri" w:eastAsia="Calibri" w:cs="Calibri"/>
          <w:sz w:val="22"/>
          <w:szCs w:val="22"/>
          <w:lang w:val="es"/>
        </w:rPr>
        <w:t xml:space="preserve"> y responder en caso sea de alto nivel.</w:t>
      </w:r>
    </w:p>
    <w:p w:rsidR="0F8DF633" w:rsidP="1622927F" w:rsidRDefault="0F8DF633" w14:paraId="772D61F7" w14:textId="4DF546F9">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0" w:afterAutospacing="off" w:line="259" w:lineRule="auto"/>
        <w:ind w:left="0" w:right="0"/>
        <w:jc w:val="both"/>
        <w:rPr>
          <w:rFonts w:ascii="Calibri" w:hAnsi="Calibri" w:eastAsia="Calibri" w:cs="Calibri"/>
          <w:sz w:val="22"/>
          <w:szCs w:val="22"/>
          <w:lang w:val="es"/>
        </w:rPr>
      </w:pPr>
      <w:r w:rsidRPr="1622927F" w:rsidR="0F8DF633">
        <w:rPr>
          <w:rFonts w:ascii="Calibri" w:hAnsi="Calibri" w:eastAsia="Calibri" w:cs="Calibri"/>
          <w:sz w:val="22"/>
          <w:szCs w:val="22"/>
          <w:lang w:val="es"/>
        </w:rPr>
        <w:t xml:space="preserve">Como resultado se debe generar </w:t>
      </w:r>
      <w:r w:rsidRPr="1622927F" w:rsidR="29D4ED36">
        <w:rPr>
          <w:rFonts w:ascii="Calibri" w:hAnsi="Calibri" w:eastAsia="Calibri" w:cs="Calibri"/>
          <w:sz w:val="22"/>
          <w:szCs w:val="22"/>
          <w:lang w:val="es"/>
        </w:rPr>
        <w:t xml:space="preserve">un </w:t>
      </w:r>
      <w:r w:rsidRPr="1622927F" w:rsidR="0F8DF633">
        <w:rPr>
          <w:rFonts w:ascii="Calibri" w:hAnsi="Calibri" w:eastAsia="Calibri" w:cs="Calibri"/>
          <w:sz w:val="22"/>
          <w:szCs w:val="22"/>
          <w:lang w:val="es"/>
        </w:rPr>
        <w:t>informe con l</w:t>
      </w:r>
      <w:r w:rsidRPr="1622927F" w:rsidR="71741923">
        <w:rPr>
          <w:rFonts w:ascii="Calibri" w:hAnsi="Calibri" w:eastAsia="Calibri" w:cs="Calibri"/>
          <w:sz w:val="22"/>
          <w:szCs w:val="22"/>
          <w:lang w:val="es"/>
        </w:rPr>
        <w:t>a información de los posibles usuarios que estarían accediendo a servicios NO AUTORIZADOS.</w:t>
      </w:r>
    </w:p>
    <w:p xmlns:wp14="http://schemas.microsoft.com/office/word/2010/wordml" w:rsidP="0D814A64" wp14:paraId="7300F5DB" wp14:textId="594D7EB8">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s"/>
        </w:rPr>
      </w:pPr>
    </w:p>
    <w:p xmlns:wp14="http://schemas.microsoft.com/office/word/2010/wordml" w:rsidP="1622927F" wp14:paraId="2C078E63" wp14:textId="180E12B0">
      <w:pPr>
        <w:pStyle w:val="Normal"/>
        <w:spacing w:before="0" w:beforeAutospacing="off" w:after="160" w:afterAutospacing="off" w:line="257" w:lineRule="auto"/>
        <w:ind w:left="0" w:right="0"/>
        <w:jc w:val="left"/>
        <w:rPr>
          <w:rFonts w:ascii="Calibri" w:hAnsi="Calibri" w:eastAsia="Calibri" w:cs="Calibri"/>
          <w:noProof w:val="0"/>
          <w:sz w:val="22"/>
          <w:szCs w:val="22"/>
          <w:lang w:val="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6bea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496a6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60E47B"/>
    <w:rsid w:val="0059693C"/>
    <w:rsid w:val="00A3271A"/>
    <w:rsid w:val="00EA2048"/>
    <w:rsid w:val="0115D05E"/>
    <w:rsid w:val="01E3DE03"/>
    <w:rsid w:val="026781E8"/>
    <w:rsid w:val="0271C8FA"/>
    <w:rsid w:val="03A780E7"/>
    <w:rsid w:val="085CF866"/>
    <w:rsid w:val="08B5C6C7"/>
    <w:rsid w:val="097D962F"/>
    <w:rsid w:val="09A19C34"/>
    <w:rsid w:val="0A246345"/>
    <w:rsid w:val="0A519728"/>
    <w:rsid w:val="0D814A64"/>
    <w:rsid w:val="0DB688F9"/>
    <w:rsid w:val="0DFEBB87"/>
    <w:rsid w:val="0E7CB33A"/>
    <w:rsid w:val="0F8DF633"/>
    <w:rsid w:val="11634FF9"/>
    <w:rsid w:val="12082C3C"/>
    <w:rsid w:val="15A02A91"/>
    <w:rsid w:val="15EF571D"/>
    <w:rsid w:val="1622927F"/>
    <w:rsid w:val="162D0FBB"/>
    <w:rsid w:val="1685CFFE"/>
    <w:rsid w:val="17CC16CB"/>
    <w:rsid w:val="181BEF9D"/>
    <w:rsid w:val="184A202C"/>
    <w:rsid w:val="18DA8E3C"/>
    <w:rsid w:val="1943DDE7"/>
    <w:rsid w:val="1B3A6802"/>
    <w:rsid w:val="1B634D43"/>
    <w:rsid w:val="1CB4F1A5"/>
    <w:rsid w:val="1E3FA984"/>
    <w:rsid w:val="211AC475"/>
    <w:rsid w:val="21654526"/>
    <w:rsid w:val="24393CDA"/>
    <w:rsid w:val="24BEB85C"/>
    <w:rsid w:val="24ECBD28"/>
    <w:rsid w:val="2673BA13"/>
    <w:rsid w:val="271EB799"/>
    <w:rsid w:val="28630CF8"/>
    <w:rsid w:val="2929EFB0"/>
    <w:rsid w:val="29D4ED36"/>
    <w:rsid w:val="2B9DD026"/>
    <w:rsid w:val="2DADBFE0"/>
    <w:rsid w:val="2E0E4FAF"/>
    <w:rsid w:val="2E5BF17F"/>
    <w:rsid w:val="2F7BEF81"/>
    <w:rsid w:val="2F908614"/>
    <w:rsid w:val="2FC111B1"/>
    <w:rsid w:val="30013111"/>
    <w:rsid w:val="301D3B6D"/>
    <w:rsid w:val="347FEF8A"/>
    <w:rsid w:val="3525FB7B"/>
    <w:rsid w:val="35F31E8B"/>
    <w:rsid w:val="366D1580"/>
    <w:rsid w:val="376DE122"/>
    <w:rsid w:val="37EC0AA3"/>
    <w:rsid w:val="38619BFC"/>
    <w:rsid w:val="38AB52C8"/>
    <w:rsid w:val="3B085FBD"/>
    <w:rsid w:val="3B11105F"/>
    <w:rsid w:val="3C62600F"/>
    <w:rsid w:val="3D1F75AF"/>
    <w:rsid w:val="3EBB4610"/>
    <w:rsid w:val="3EFEB449"/>
    <w:rsid w:val="4102E9FB"/>
    <w:rsid w:val="42D1A193"/>
    <w:rsid w:val="43A44EA3"/>
    <w:rsid w:val="449BA283"/>
    <w:rsid w:val="44B3364E"/>
    <w:rsid w:val="4666F50E"/>
    <w:rsid w:val="46FF01A3"/>
    <w:rsid w:val="4703BDFA"/>
    <w:rsid w:val="4C3E14BE"/>
    <w:rsid w:val="4C60E47B"/>
    <w:rsid w:val="4C95D437"/>
    <w:rsid w:val="4D5FA8D1"/>
    <w:rsid w:val="504696B2"/>
    <w:rsid w:val="527EC42E"/>
    <w:rsid w:val="531D5AF8"/>
    <w:rsid w:val="53F5A4A0"/>
    <w:rsid w:val="541F7BAA"/>
    <w:rsid w:val="54EBA888"/>
    <w:rsid w:val="552D7CF1"/>
    <w:rsid w:val="55A8B105"/>
    <w:rsid w:val="56B0A295"/>
    <w:rsid w:val="57F14902"/>
    <w:rsid w:val="581811CD"/>
    <w:rsid w:val="5D13C37A"/>
    <w:rsid w:val="5DDC04D4"/>
    <w:rsid w:val="5DE655F6"/>
    <w:rsid w:val="5EFD1B51"/>
    <w:rsid w:val="64B31E53"/>
    <w:rsid w:val="65019900"/>
    <w:rsid w:val="655FAFC7"/>
    <w:rsid w:val="65C6C255"/>
    <w:rsid w:val="660B26B5"/>
    <w:rsid w:val="666A136C"/>
    <w:rsid w:val="676292B6"/>
    <w:rsid w:val="67EE446F"/>
    <w:rsid w:val="6B7F7B8E"/>
    <w:rsid w:val="6C3603D9"/>
    <w:rsid w:val="6D9C521F"/>
    <w:rsid w:val="6F68E844"/>
    <w:rsid w:val="71741923"/>
    <w:rsid w:val="7676C6F1"/>
    <w:rsid w:val="76F057A7"/>
    <w:rsid w:val="770B4FC5"/>
    <w:rsid w:val="7856D68A"/>
    <w:rsid w:val="7A5630DE"/>
    <w:rsid w:val="7B296371"/>
    <w:rsid w:val="7B7F9D01"/>
    <w:rsid w:val="7C5227A3"/>
    <w:rsid w:val="7D56EE0B"/>
    <w:rsid w:val="7E133407"/>
    <w:rsid w:val="7E232443"/>
    <w:rsid w:val="7E559216"/>
    <w:rsid w:val="7ED6FEA0"/>
    <w:rsid w:val="7F4E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E47B"/>
  <w15:chartTrackingRefBased/>
  <w15:docId w15:val="{475BD276-26FE-4BB2-A17C-6022236AE6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1f14342755841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2023-11-17T13:56:13.5770986Z</dcterms:created>
  <dcterms:modified xsi:type="dcterms:W3CDTF">2023-11-20T10:55:23.7536351Z</dcterms:modified>
  <dc:creator>e202210996 (Rosales Alarcon, Augurio Armando)</dc:creator>
  <lastModifiedBy>Usuari convidat</lastModifiedBy>
</coreProperties>
</file>