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68AE" w:rsidRPr="004773F0" w:rsidRDefault="00000000" w:rsidP="00260266">
      <w:pPr>
        <w:pStyle w:val="Title"/>
        <w:pBdr>
          <w:bottom w:val="single" w:sz="8" w:space="31" w:color="4F81BD" w:themeColor="accent1"/>
        </w:pBdr>
        <w:rPr>
          <w:rFonts w:ascii="Arial" w:hAnsi="Arial" w:cs="Arial"/>
        </w:rPr>
      </w:pPr>
      <w:r w:rsidRPr="004773F0">
        <w:rPr>
          <w:rFonts w:ascii="Arial" w:hAnsi="Arial" w:cs="Arial"/>
        </w:rPr>
        <w:t>Heart Disease Prediction Project Writeup</w:t>
      </w:r>
    </w:p>
    <w:p w:rsidR="00260266" w:rsidRPr="004773F0" w:rsidRDefault="00000000" w:rsidP="00260266">
      <w:pPr>
        <w:pStyle w:val="Heading1"/>
        <w:rPr>
          <w:rFonts w:ascii="Arial" w:hAnsi="Arial" w:cs="Arial"/>
        </w:rPr>
      </w:pPr>
      <w:r w:rsidRPr="004773F0">
        <w:rPr>
          <w:rFonts w:ascii="Arial" w:hAnsi="Arial" w:cs="Arial"/>
        </w:rPr>
        <w:t>Introduction</w:t>
      </w:r>
    </w:p>
    <w:p w:rsidR="004568AE" w:rsidRPr="004773F0" w:rsidRDefault="00000000" w:rsidP="00260266">
      <w:pPr>
        <w:rPr>
          <w:rFonts w:ascii="Arial" w:hAnsi="Arial" w:cs="Arial"/>
        </w:rPr>
      </w:pPr>
      <w:r w:rsidRPr="004773F0">
        <w:rPr>
          <w:rFonts w:ascii="Arial" w:hAnsi="Arial" w:cs="Arial"/>
        </w:rPr>
        <w:t>Heart disease is one of the leading causes of mortality worldwide, making its early detection crucial. The goal of this project is to predict the presence of heart disease in patients using various diagnostic measurements. Accurate prediction models can aid healthcare professionals in making timely decisions and improving patient outcomes.</w:t>
      </w:r>
    </w:p>
    <w:p w:rsidR="004568AE" w:rsidRPr="004773F0" w:rsidRDefault="00000000">
      <w:pPr>
        <w:pStyle w:val="Heading2"/>
        <w:rPr>
          <w:rFonts w:ascii="Arial" w:hAnsi="Arial" w:cs="Arial"/>
        </w:rPr>
      </w:pPr>
      <w:r w:rsidRPr="004773F0">
        <w:rPr>
          <w:rFonts w:ascii="Arial" w:hAnsi="Arial" w:cs="Arial"/>
        </w:rPr>
        <w:t>Importance and Usefulness</w:t>
      </w:r>
    </w:p>
    <w:p w:rsidR="004568AE" w:rsidRPr="004773F0" w:rsidRDefault="00000000" w:rsidP="00260266">
      <w:pPr>
        <w:rPr>
          <w:rFonts w:ascii="Arial" w:hAnsi="Arial" w:cs="Arial"/>
        </w:rPr>
      </w:pPr>
      <w:r w:rsidRPr="004773F0">
        <w:rPr>
          <w:rFonts w:ascii="Arial" w:hAnsi="Arial" w:cs="Arial"/>
        </w:rPr>
        <w:t>Predicting heart disease is essential for early intervention and treatment, potentially saving lives. This model can support healthcare providers by identifying high-risk individuals who may benefit from preventive measures or early treatment. For stakeholders, the potential benefits include improved patient care, reduced healthcare costs, and enhanced efficiency in the healthcare system.</w:t>
      </w:r>
    </w:p>
    <w:p w:rsidR="004568AE" w:rsidRPr="004773F0" w:rsidRDefault="00000000">
      <w:pPr>
        <w:pStyle w:val="Heading2"/>
        <w:rPr>
          <w:rFonts w:ascii="Arial" w:hAnsi="Arial" w:cs="Arial"/>
        </w:rPr>
      </w:pPr>
      <w:r w:rsidRPr="004773F0">
        <w:rPr>
          <w:rFonts w:ascii="Arial" w:hAnsi="Arial" w:cs="Arial"/>
        </w:rPr>
        <w:t>Stakeholder Pitch</w:t>
      </w:r>
    </w:p>
    <w:p w:rsidR="004568AE" w:rsidRPr="004773F0" w:rsidRDefault="00000000" w:rsidP="00260266">
      <w:pPr>
        <w:rPr>
          <w:rFonts w:ascii="Arial" w:hAnsi="Arial" w:cs="Arial"/>
        </w:rPr>
      </w:pPr>
      <w:r w:rsidRPr="004773F0">
        <w:rPr>
          <w:rFonts w:ascii="Arial" w:hAnsi="Arial" w:cs="Arial"/>
        </w:rPr>
        <w:t>To gain buy-in from stakeholders, the problem can be pitched as follows: 'Heart disease remains a top cause of death, but early detection can significantly improve patient outcomes. By leveraging predictive modeling, we can identify at-risk individuals earlier, enabling timely intervention and potentially saving lives. Investing in this project means contributing to a healthier society and reducing long-term healthcare costs.'</w:t>
      </w:r>
    </w:p>
    <w:p w:rsidR="004568AE" w:rsidRPr="004773F0" w:rsidRDefault="00000000">
      <w:pPr>
        <w:pStyle w:val="Heading2"/>
        <w:rPr>
          <w:rFonts w:ascii="Arial" w:hAnsi="Arial" w:cs="Arial"/>
        </w:rPr>
      </w:pPr>
      <w:r w:rsidRPr="004773F0">
        <w:rPr>
          <w:rFonts w:ascii="Arial" w:hAnsi="Arial" w:cs="Arial"/>
        </w:rPr>
        <w:t>Data Source</w:t>
      </w:r>
    </w:p>
    <w:p w:rsidR="002722D0" w:rsidRPr="004773F0" w:rsidRDefault="00000000" w:rsidP="002722D0">
      <w:pPr>
        <w:rPr>
          <w:rFonts w:ascii="Arial" w:hAnsi="Arial" w:cs="Arial"/>
        </w:rPr>
      </w:pPr>
      <w:r w:rsidRPr="004773F0">
        <w:rPr>
          <w:rFonts w:ascii="Arial" w:hAnsi="Arial" w:cs="Arial"/>
        </w:rPr>
        <w:t>The dataset used in this project combines five popular heart disease datasets from various hospitals, harmonized to include 11 common features: Age, Sex, Chest Pain Type, Resting Blood Pressure, Cholesterol Levels, Fasting Blood Sugar, Resting Electrocardiogram Results, Maximum Heart Rate Achieved, Exercise Induced Angina, ST Depression Induced by Exercise, and Slope of the Peak Exercise ST Segment. The target variable indicates the presence (1) or absence (0) of heart disease.</w:t>
      </w:r>
    </w:p>
    <w:p w:rsidR="002722D0" w:rsidRPr="004773F0" w:rsidRDefault="002722D0" w:rsidP="002722D0">
      <w:pPr>
        <w:rPr>
          <w:rFonts w:ascii="Arial" w:hAnsi="Arial" w:cs="Arial"/>
        </w:rPr>
      </w:pPr>
    </w:p>
    <w:p w:rsidR="002722D0" w:rsidRPr="004773F0" w:rsidRDefault="002722D0" w:rsidP="002722D0">
      <w:pPr>
        <w:rPr>
          <w:rFonts w:ascii="Arial" w:hAnsi="Arial" w:cs="Arial"/>
        </w:rPr>
      </w:pPr>
    </w:p>
    <w:p w:rsidR="002722D0" w:rsidRPr="004773F0" w:rsidRDefault="002722D0" w:rsidP="002722D0">
      <w:pPr>
        <w:rPr>
          <w:rFonts w:ascii="Arial" w:hAnsi="Arial" w:cs="Arial"/>
        </w:rPr>
      </w:pPr>
    </w:p>
    <w:p w:rsidR="001A77E1" w:rsidRPr="004773F0" w:rsidRDefault="00000000" w:rsidP="001A77E1">
      <w:pPr>
        <w:pStyle w:val="Heading1"/>
        <w:rPr>
          <w:rFonts w:ascii="Arial" w:hAnsi="Arial" w:cs="Arial"/>
        </w:rPr>
      </w:pPr>
      <w:r w:rsidRPr="004773F0">
        <w:rPr>
          <w:rFonts w:ascii="Arial" w:hAnsi="Arial" w:cs="Arial"/>
        </w:rPr>
        <w:lastRenderedPageBreak/>
        <w:t>Summary of Milestones</w:t>
      </w:r>
    </w:p>
    <w:p w:rsidR="001A77E1" w:rsidRPr="004773F0" w:rsidRDefault="001A77E1" w:rsidP="002722D0">
      <w:pPr>
        <w:pStyle w:val="Heading2"/>
        <w:rPr>
          <w:rFonts w:ascii="Arial" w:hAnsi="Arial" w:cs="Arial"/>
        </w:rPr>
      </w:pPr>
    </w:p>
    <w:p w:rsidR="002722D0" w:rsidRPr="004773F0" w:rsidRDefault="00000000" w:rsidP="002722D0">
      <w:pPr>
        <w:pStyle w:val="Heading2"/>
        <w:rPr>
          <w:rFonts w:ascii="Arial" w:hAnsi="Arial" w:cs="Arial"/>
        </w:rPr>
      </w:pPr>
      <w:r w:rsidRPr="004773F0">
        <w:rPr>
          <w:rFonts w:ascii="Arial" w:hAnsi="Arial" w:cs="Arial"/>
        </w:rPr>
        <w:t>Milestone 1: Data Exploration and Visualization</w:t>
      </w:r>
    </w:p>
    <w:p w:rsidR="002722D0" w:rsidRPr="004773F0" w:rsidRDefault="002722D0" w:rsidP="002722D0">
      <w:pPr>
        <w:rPr>
          <w:rFonts w:ascii="Arial" w:hAnsi="Arial" w:cs="Arial"/>
        </w:rPr>
      </w:pPr>
    </w:p>
    <w:p w:rsidR="002722D0" w:rsidRPr="004773F0" w:rsidRDefault="00000000" w:rsidP="002722D0">
      <w:pPr>
        <w:rPr>
          <w:rFonts w:ascii="Arial" w:hAnsi="Arial" w:cs="Arial"/>
          <w:b/>
          <w:bCs/>
        </w:rPr>
      </w:pPr>
      <w:r w:rsidRPr="004773F0">
        <w:rPr>
          <w:rFonts w:ascii="Arial" w:hAnsi="Arial" w:cs="Arial"/>
          <w:b/>
          <w:bCs/>
        </w:rPr>
        <w:t xml:space="preserve">Introduction: </w:t>
      </w:r>
    </w:p>
    <w:p w:rsidR="004568AE" w:rsidRPr="004773F0" w:rsidRDefault="00000000" w:rsidP="001B7207">
      <w:pPr>
        <w:pStyle w:val="ListParagraph"/>
        <w:rPr>
          <w:rFonts w:ascii="Arial" w:hAnsi="Arial" w:cs="Arial"/>
        </w:rPr>
      </w:pPr>
      <w:r w:rsidRPr="004773F0">
        <w:rPr>
          <w:rFonts w:ascii="Arial" w:hAnsi="Arial" w:cs="Arial"/>
        </w:rPr>
        <w:t>The purpose of this analysis is to predict heart disease based on various diagnostic measurements. Heart disease is a leading cause of death globally, making it a critical area for accurate diagnosis using predictive modeling.</w:t>
      </w:r>
    </w:p>
    <w:p w:rsidR="002722D0" w:rsidRPr="004773F0" w:rsidRDefault="00000000">
      <w:pPr>
        <w:rPr>
          <w:rFonts w:ascii="Arial" w:hAnsi="Arial" w:cs="Arial"/>
        </w:rPr>
      </w:pPr>
      <w:r w:rsidRPr="004773F0">
        <w:rPr>
          <w:rFonts w:ascii="Arial" w:hAnsi="Arial" w:cs="Arial"/>
          <w:b/>
          <w:bCs/>
        </w:rPr>
        <w:t>Graphical Analysis:</w:t>
      </w:r>
      <w:r w:rsidRPr="004773F0">
        <w:rPr>
          <w:rFonts w:ascii="Arial" w:hAnsi="Arial" w:cs="Arial"/>
        </w:rPr>
        <w:t xml:space="preserve"> </w:t>
      </w:r>
    </w:p>
    <w:p w:rsidR="002722D0" w:rsidRPr="004773F0" w:rsidRDefault="00000000">
      <w:pPr>
        <w:rPr>
          <w:rFonts w:ascii="Arial" w:hAnsi="Arial" w:cs="Arial"/>
        </w:rPr>
      </w:pPr>
      <w:r w:rsidRPr="004773F0">
        <w:rPr>
          <w:rFonts w:ascii="Arial" w:hAnsi="Arial" w:cs="Arial"/>
        </w:rPr>
        <w:t xml:space="preserve">Age Distribution by Heart Disease Status: </w:t>
      </w:r>
    </w:p>
    <w:p w:rsidR="002722D0" w:rsidRPr="002722D0" w:rsidRDefault="002722D0" w:rsidP="002722D0">
      <w:pPr>
        <w:numPr>
          <w:ilvl w:val="0"/>
          <w:numId w:val="12"/>
        </w:numPr>
        <w:rPr>
          <w:rFonts w:ascii="Arial" w:hAnsi="Arial" w:cs="Arial"/>
        </w:rPr>
      </w:pPr>
      <w:r w:rsidRPr="002722D0">
        <w:rPr>
          <w:rFonts w:ascii="Arial" w:hAnsi="Arial" w:cs="Arial"/>
        </w:rPr>
        <w:t>The histogram shows older age groups are more likely to have heart disease. This aligns with known medical insights that age is a significant risk factor for heart disease.</w:t>
      </w:r>
    </w:p>
    <w:p w:rsidR="002722D0" w:rsidRPr="002722D0" w:rsidRDefault="00000000" w:rsidP="002722D0">
      <w:pPr>
        <w:rPr>
          <w:rFonts w:ascii="Arial" w:hAnsi="Arial" w:cs="Arial"/>
        </w:rPr>
      </w:pPr>
      <w:r w:rsidRPr="004773F0">
        <w:rPr>
          <w:rFonts w:ascii="Arial" w:hAnsi="Arial" w:cs="Arial"/>
        </w:rPr>
        <w:t xml:space="preserve">Max Heart Rate by Heart Disease Status: </w:t>
      </w:r>
    </w:p>
    <w:p w:rsidR="002722D0" w:rsidRPr="002722D0" w:rsidRDefault="002722D0" w:rsidP="002722D0">
      <w:pPr>
        <w:numPr>
          <w:ilvl w:val="0"/>
          <w:numId w:val="13"/>
        </w:numPr>
        <w:rPr>
          <w:rFonts w:ascii="Arial" w:hAnsi="Arial" w:cs="Arial"/>
        </w:rPr>
      </w:pPr>
      <w:r w:rsidRPr="002722D0">
        <w:rPr>
          <w:rFonts w:ascii="Arial" w:hAnsi="Arial" w:cs="Arial"/>
        </w:rPr>
        <w:t>Individuals without heart disease tend to have higher maximum heart rates. This suggests that lower heart rates could be associated with increased cardiovascular risk, potentially due to poorer heart function or reduced fitness levels.</w:t>
      </w:r>
    </w:p>
    <w:p w:rsidR="002722D0" w:rsidRPr="004773F0" w:rsidRDefault="00000000">
      <w:pPr>
        <w:rPr>
          <w:rFonts w:ascii="Arial" w:hAnsi="Arial" w:cs="Arial"/>
        </w:rPr>
      </w:pPr>
      <w:r w:rsidRPr="004773F0">
        <w:rPr>
          <w:rFonts w:ascii="Arial" w:hAnsi="Arial" w:cs="Arial"/>
        </w:rPr>
        <w:t xml:space="preserve">Cholesterol Levels by Heart Disease Status: </w:t>
      </w:r>
    </w:p>
    <w:p w:rsidR="002722D0" w:rsidRPr="002722D0" w:rsidRDefault="002722D0" w:rsidP="002722D0">
      <w:pPr>
        <w:numPr>
          <w:ilvl w:val="0"/>
          <w:numId w:val="14"/>
        </w:numPr>
        <w:rPr>
          <w:rFonts w:ascii="Arial" w:hAnsi="Arial" w:cs="Arial"/>
        </w:rPr>
      </w:pPr>
      <w:r w:rsidRPr="002722D0">
        <w:rPr>
          <w:rFonts w:ascii="Arial" w:hAnsi="Arial" w:cs="Arial"/>
        </w:rPr>
        <w:t>Higher cholesterol levels are prevalent among those with heart disease. High cholesterol is a well-known risk factor for cardiovascular diseases, contributing to plaque build-up in arteries.</w:t>
      </w:r>
    </w:p>
    <w:p w:rsidR="002722D0" w:rsidRPr="004773F0" w:rsidRDefault="00000000">
      <w:pPr>
        <w:rPr>
          <w:rFonts w:ascii="Arial" w:hAnsi="Arial" w:cs="Arial"/>
        </w:rPr>
      </w:pPr>
      <w:r w:rsidRPr="004773F0">
        <w:rPr>
          <w:rFonts w:ascii="Arial" w:hAnsi="Arial" w:cs="Arial"/>
        </w:rPr>
        <w:t xml:space="preserve">Resting Blood Pressure by Heart Disease Status: </w:t>
      </w:r>
    </w:p>
    <w:p w:rsidR="002722D0" w:rsidRPr="004773F0" w:rsidRDefault="002722D0" w:rsidP="002722D0">
      <w:pPr>
        <w:numPr>
          <w:ilvl w:val="0"/>
          <w:numId w:val="15"/>
        </w:numPr>
        <w:rPr>
          <w:rFonts w:ascii="Arial" w:hAnsi="Arial" w:cs="Arial"/>
        </w:rPr>
      </w:pPr>
      <w:r w:rsidRPr="002722D0">
        <w:rPr>
          <w:rFonts w:ascii="Arial" w:hAnsi="Arial" w:cs="Arial"/>
        </w:rPr>
        <w:t>Higher median blood pressure is observed in patients with heart disease. Elevated blood pressure is a major risk factor for heart disease, indicating higher strain on the cardiovascular system.</w:t>
      </w:r>
    </w:p>
    <w:p w:rsidR="001A77E1" w:rsidRPr="004773F0" w:rsidRDefault="001A77E1">
      <w:pPr>
        <w:pStyle w:val="Heading2"/>
        <w:rPr>
          <w:rFonts w:ascii="Arial" w:hAnsi="Arial" w:cs="Arial"/>
        </w:rPr>
      </w:pPr>
    </w:p>
    <w:p w:rsidR="001A77E1" w:rsidRPr="004773F0" w:rsidRDefault="001A77E1" w:rsidP="001A77E1">
      <w:pPr>
        <w:rPr>
          <w:rFonts w:ascii="Arial" w:hAnsi="Arial" w:cs="Arial"/>
        </w:rPr>
      </w:pPr>
    </w:p>
    <w:p w:rsidR="001A77E1" w:rsidRPr="004773F0" w:rsidRDefault="001A77E1" w:rsidP="001A77E1">
      <w:pPr>
        <w:rPr>
          <w:rFonts w:ascii="Arial" w:hAnsi="Arial" w:cs="Arial"/>
        </w:rPr>
      </w:pPr>
    </w:p>
    <w:p w:rsidR="001B7207" w:rsidRPr="004773F0" w:rsidRDefault="001B7207">
      <w:pPr>
        <w:pStyle w:val="Heading2"/>
        <w:rPr>
          <w:rFonts w:ascii="Arial" w:hAnsi="Arial" w:cs="Arial"/>
        </w:rPr>
      </w:pPr>
    </w:p>
    <w:p w:rsidR="004568AE" w:rsidRPr="004773F0" w:rsidRDefault="00000000">
      <w:pPr>
        <w:pStyle w:val="Heading2"/>
        <w:rPr>
          <w:rFonts w:ascii="Arial" w:hAnsi="Arial" w:cs="Arial"/>
        </w:rPr>
      </w:pPr>
      <w:r w:rsidRPr="004773F0">
        <w:rPr>
          <w:rFonts w:ascii="Arial" w:hAnsi="Arial" w:cs="Arial"/>
        </w:rPr>
        <w:t>Milestone 2: Data Preparation and Feature Selection</w:t>
      </w:r>
    </w:p>
    <w:p w:rsidR="002722D0" w:rsidRPr="004773F0" w:rsidRDefault="002722D0" w:rsidP="002722D0">
      <w:pPr>
        <w:rPr>
          <w:rFonts w:ascii="Arial" w:hAnsi="Arial" w:cs="Arial"/>
        </w:rPr>
      </w:pPr>
    </w:p>
    <w:p w:rsidR="002722D0" w:rsidRPr="004773F0" w:rsidRDefault="00000000" w:rsidP="002722D0">
      <w:pPr>
        <w:pStyle w:val="ListParagraph"/>
        <w:ind w:left="0"/>
        <w:rPr>
          <w:rFonts w:ascii="Arial" w:hAnsi="Arial" w:cs="Arial"/>
          <w:b/>
          <w:bCs/>
        </w:rPr>
      </w:pPr>
      <w:r w:rsidRPr="004773F0">
        <w:rPr>
          <w:rFonts w:ascii="Arial" w:hAnsi="Arial" w:cs="Arial"/>
          <w:b/>
          <w:bCs/>
        </w:rPr>
        <w:t xml:space="preserve">Feature Selection: </w:t>
      </w:r>
    </w:p>
    <w:p w:rsidR="001A77E1" w:rsidRPr="004773F0" w:rsidRDefault="001A77E1" w:rsidP="001A77E1">
      <w:pPr>
        <w:numPr>
          <w:ilvl w:val="0"/>
          <w:numId w:val="23"/>
        </w:numPr>
        <w:rPr>
          <w:rFonts w:ascii="Arial" w:hAnsi="Arial" w:cs="Arial"/>
        </w:rPr>
      </w:pPr>
      <w:r w:rsidRPr="001A77E1">
        <w:rPr>
          <w:rFonts w:ascii="Arial" w:hAnsi="Arial" w:cs="Arial"/>
        </w:rPr>
        <w:t>Correlation matrix was computed to ensure minimal multi-collinearity among features. Most features did not have very high correlations with each other, indicating minimal redundancy. No features were dropped as all showed relevance, making them potentially useful for building the logistic regression model.</w:t>
      </w:r>
    </w:p>
    <w:p w:rsidR="001A77E1" w:rsidRPr="001A77E1" w:rsidRDefault="00000000" w:rsidP="001A77E1">
      <w:pPr>
        <w:rPr>
          <w:rFonts w:ascii="Arial" w:hAnsi="Arial" w:cs="Arial"/>
        </w:rPr>
      </w:pPr>
      <w:r w:rsidRPr="004773F0">
        <w:rPr>
          <w:rFonts w:ascii="Arial" w:hAnsi="Arial" w:cs="Arial"/>
          <w:b/>
          <w:bCs/>
        </w:rPr>
        <w:t>Data Standardization:</w:t>
      </w:r>
      <w:r w:rsidRPr="004773F0">
        <w:rPr>
          <w:rFonts w:ascii="Arial" w:hAnsi="Arial" w:cs="Arial"/>
        </w:rPr>
        <w:t xml:space="preserve"> </w:t>
      </w:r>
    </w:p>
    <w:p w:rsidR="001A77E1" w:rsidRPr="001A77E1" w:rsidRDefault="001A77E1" w:rsidP="001A77E1">
      <w:pPr>
        <w:numPr>
          <w:ilvl w:val="0"/>
          <w:numId w:val="24"/>
        </w:numPr>
        <w:rPr>
          <w:rFonts w:ascii="Arial" w:hAnsi="Arial" w:cs="Arial"/>
        </w:rPr>
      </w:pPr>
      <w:r w:rsidRPr="001A77E1">
        <w:rPr>
          <w:rFonts w:ascii="Arial" w:hAnsi="Arial" w:cs="Arial"/>
        </w:rPr>
        <w:t xml:space="preserve">Continuous features (Age, Resting Blood Pressure, Cholesterol, Maximum Heart Rate, </w:t>
      </w:r>
      <w:proofErr w:type="spellStart"/>
      <w:r w:rsidRPr="001A77E1">
        <w:rPr>
          <w:rFonts w:ascii="Arial" w:hAnsi="Arial" w:cs="Arial"/>
        </w:rPr>
        <w:t>Oldpeak</w:t>
      </w:r>
      <w:proofErr w:type="spellEnd"/>
      <w:r w:rsidRPr="001A77E1">
        <w:rPr>
          <w:rFonts w:ascii="Arial" w:hAnsi="Arial" w:cs="Arial"/>
        </w:rPr>
        <w:t>) were standardized to ensure each contributes equally to the model. Logistic regression can be sensitive to the scale of input features, and standardizing ensures that larger-scaled features do not dominate the training process.</w:t>
      </w:r>
    </w:p>
    <w:p w:rsidR="002722D0" w:rsidRPr="004773F0" w:rsidRDefault="00000000">
      <w:pPr>
        <w:rPr>
          <w:rFonts w:ascii="Arial" w:hAnsi="Arial" w:cs="Arial"/>
        </w:rPr>
      </w:pPr>
      <w:r w:rsidRPr="004773F0">
        <w:rPr>
          <w:rFonts w:ascii="Arial" w:hAnsi="Arial" w:cs="Arial"/>
          <w:b/>
          <w:bCs/>
        </w:rPr>
        <w:t xml:space="preserve"> Data Splitting:</w:t>
      </w:r>
      <w:r w:rsidRPr="004773F0">
        <w:rPr>
          <w:rFonts w:ascii="Arial" w:hAnsi="Arial" w:cs="Arial"/>
        </w:rPr>
        <w:t xml:space="preserve"> </w:t>
      </w:r>
    </w:p>
    <w:p w:rsidR="001A77E1" w:rsidRPr="001A77E1" w:rsidRDefault="001A77E1" w:rsidP="001A77E1">
      <w:pPr>
        <w:numPr>
          <w:ilvl w:val="0"/>
          <w:numId w:val="25"/>
        </w:numPr>
        <w:rPr>
          <w:rFonts w:ascii="Arial" w:hAnsi="Arial" w:cs="Arial"/>
        </w:rPr>
      </w:pPr>
      <w:r w:rsidRPr="001A77E1">
        <w:rPr>
          <w:rFonts w:ascii="Arial" w:hAnsi="Arial" w:cs="Arial"/>
        </w:rPr>
        <w:t>Data was split into training (80%) and testing (20%) sets to evaluate model performance on unseen data. This step is crucial for preventing overfitting and ensuring that the model generalizes well to new data.</w:t>
      </w:r>
    </w:p>
    <w:p w:rsidR="002722D0" w:rsidRPr="004773F0" w:rsidRDefault="00000000">
      <w:pPr>
        <w:rPr>
          <w:rFonts w:ascii="Arial" w:hAnsi="Arial" w:cs="Arial"/>
        </w:rPr>
      </w:pPr>
      <w:r w:rsidRPr="004773F0">
        <w:rPr>
          <w:rFonts w:ascii="Arial" w:hAnsi="Arial" w:cs="Arial"/>
          <w:b/>
          <w:bCs/>
        </w:rPr>
        <w:t>Feature Transformation</w:t>
      </w:r>
      <w:r w:rsidRPr="004773F0">
        <w:rPr>
          <w:rFonts w:ascii="Arial" w:hAnsi="Arial" w:cs="Arial"/>
        </w:rPr>
        <w:t xml:space="preserve">: </w:t>
      </w:r>
    </w:p>
    <w:p w:rsidR="001B7207" w:rsidRPr="001B7207" w:rsidRDefault="001B7207" w:rsidP="001B7207">
      <w:pPr>
        <w:numPr>
          <w:ilvl w:val="0"/>
          <w:numId w:val="29"/>
        </w:numPr>
        <w:rPr>
          <w:rFonts w:ascii="Arial" w:hAnsi="Arial" w:cs="Arial"/>
        </w:rPr>
      </w:pPr>
      <w:r w:rsidRPr="001B7207">
        <w:rPr>
          <w:rFonts w:ascii="Arial" w:hAnsi="Arial" w:cs="Arial"/>
        </w:rPr>
        <w:t>Log transformation was applied to the '</w:t>
      </w:r>
      <w:proofErr w:type="spellStart"/>
      <w:r w:rsidRPr="001B7207">
        <w:rPr>
          <w:rFonts w:ascii="Arial" w:hAnsi="Arial" w:cs="Arial"/>
        </w:rPr>
        <w:t>Oldpeak</w:t>
      </w:r>
      <w:proofErr w:type="spellEnd"/>
      <w:r w:rsidRPr="001B7207">
        <w:rPr>
          <w:rFonts w:ascii="Arial" w:hAnsi="Arial" w:cs="Arial"/>
        </w:rPr>
        <w:t>' feature to correct skewness. The feature ‘</w:t>
      </w:r>
      <w:proofErr w:type="spellStart"/>
      <w:r w:rsidRPr="001B7207">
        <w:rPr>
          <w:rFonts w:ascii="Arial" w:hAnsi="Arial" w:cs="Arial"/>
        </w:rPr>
        <w:t>Oldpeak</w:t>
      </w:r>
      <w:proofErr w:type="spellEnd"/>
      <w:r w:rsidRPr="001B7207">
        <w:rPr>
          <w:rFonts w:ascii="Arial" w:hAnsi="Arial" w:cs="Arial"/>
        </w:rPr>
        <w:t>’ was highly positively skewed, meaning the data in this variable was right-tailed. Transforming this feature helped in normalizing its distribution, leading to better model performance.</w:t>
      </w:r>
    </w:p>
    <w:p w:rsidR="002722D0" w:rsidRPr="004773F0" w:rsidRDefault="00000000">
      <w:pPr>
        <w:rPr>
          <w:rFonts w:ascii="Arial" w:hAnsi="Arial" w:cs="Arial"/>
        </w:rPr>
      </w:pPr>
      <w:r w:rsidRPr="004773F0">
        <w:rPr>
          <w:rFonts w:ascii="Arial" w:hAnsi="Arial" w:cs="Arial"/>
          <w:b/>
          <w:bCs/>
        </w:rPr>
        <w:t>Handling Missing Data and Dummy Variables</w:t>
      </w:r>
      <w:r w:rsidRPr="004773F0">
        <w:rPr>
          <w:rFonts w:ascii="Arial" w:hAnsi="Arial" w:cs="Arial"/>
        </w:rPr>
        <w:t xml:space="preserve">: </w:t>
      </w:r>
    </w:p>
    <w:p w:rsidR="001A77E1" w:rsidRPr="001A77E1" w:rsidRDefault="001A77E1" w:rsidP="001A77E1">
      <w:pPr>
        <w:numPr>
          <w:ilvl w:val="0"/>
          <w:numId w:val="26"/>
        </w:numPr>
        <w:rPr>
          <w:rFonts w:ascii="Arial" w:hAnsi="Arial" w:cs="Arial"/>
        </w:rPr>
      </w:pPr>
      <w:r w:rsidRPr="001A77E1">
        <w:rPr>
          <w:rFonts w:ascii="Arial" w:hAnsi="Arial" w:cs="Arial"/>
        </w:rPr>
        <w:t>No missing data was found, and categorical variables were already appropriately encoded. If there were missing values, imputation techniques such as using the average or median values would be considered. For categorical variables, one-hot encoding was used to convert them into numerical format.</w:t>
      </w:r>
    </w:p>
    <w:p w:rsidR="001A77E1" w:rsidRPr="004773F0" w:rsidRDefault="001A77E1" w:rsidP="001A77E1">
      <w:pPr>
        <w:rPr>
          <w:rFonts w:ascii="Arial" w:hAnsi="Arial" w:cs="Arial"/>
        </w:rPr>
      </w:pPr>
    </w:p>
    <w:p w:rsidR="001A77E1" w:rsidRPr="004773F0" w:rsidRDefault="001A77E1" w:rsidP="001A77E1">
      <w:pPr>
        <w:rPr>
          <w:rFonts w:ascii="Arial" w:hAnsi="Arial" w:cs="Arial"/>
        </w:rPr>
      </w:pPr>
    </w:p>
    <w:p w:rsidR="001A77E1" w:rsidRPr="004773F0" w:rsidRDefault="001A77E1" w:rsidP="001A77E1">
      <w:pPr>
        <w:rPr>
          <w:rFonts w:ascii="Arial" w:hAnsi="Arial" w:cs="Arial"/>
        </w:rPr>
      </w:pPr>
    </w:p>
    <w:p w:rsidR="001A77E1" w:rsidRPr="004773F0" w:rsidRDefault="001A77E1" w:rsidP="001A77E1">
      <w:pPr>
        <w:rPr>
          <w:rFonts w:ascii="Arial" w:hAnsi="Arial" w:cs="Arial"/>
        </w:rPr>
      </w:pPr>
    </w:p>
    <w:p w:rsidR="004568AE" w:rsidRPr="004773F0" w:rsidRDefault="00000000">
      <w:pPr>
        <w:pStyle w:val="Heading2"/>
        <w:rPr>
          <w:rFonts w:ascii="Arial" w:hAnsi="Arial" w:cs="Arial"/>
        </w:rPr>
      </w:pPr>
      <w:r w:rsidRPr="004773F0">
        <w:rPr>
          <w:rFonts w:ascii="Arial" w:hAnsi="Arial" w:cs="Arial"/>
        </w:rPr>
        <w:lastRenderedPageBreak/>
        <w:t>Milestone 3: Model Building and Evaluation</w:t>
      </w:r>
    </w:p>
    <w:p w:rsidR="001A77E1" w:rsidRPr="004773F0" w:rsidRDefault="001A77E1" w:rsidP="001A77E1">
      <w:pPr>
        <w:rPr>
          <w:rFonts w:ascii="Arial" w:hAnsi="Arial" w:cs="Arial"/>
        </w:rPr>
      </w:pPr>
    </w:p>
    <w:p w:rsidR="002722D0" w:rsidRPr="004773F0" w:rsidRDefault="00000000">
      <w:pPr>
        <w:rPr>
          <w:rFonts w:ascii="Arial" w:hAnsi="Arial" w:cs="Arial"/>
        </w:rPr>
      </w:pPr>
      <w:r w:rsidRPr="004773F0">
        <w:rPr>
          <w:rFonts w:ascii="Arial" w:hAnsi="Arial" w:cs="Arial"/>
          <w:b/>
          <w:bCs/>
        </w:rPr>
        <w:t>Logistic Regression Model:</w:t>
      </w:r>
      <w:r w:rsidRPr="004773F0">
        <w:rPr>
          <w:rFonts w:ascii="Arial" w:hAnsi="Arial" w:cs="Arial"/>
        </w:rPr>
        <w:t xml:space="preserve"> </w:t>
      </w:r>
    </w:p>
    <w:p w:rsidR="001A77E1" w:rsidRPr="001A77E1" w:rsidRDefault="001A77E1" w:rsidP="001A77E1">
      <w:pPr>
        <w:numPr>
          <w:ilvl w:val="0"/>
          <w:numId w:val="27"/>
        </w:numPr>
        <w:rPr>
          <w:rFonts w:ascii="Arial" w:hAnsi="Arial" w:cs="Arial"/>
        </w:rPr>
      </w:pPr>
      <w:r w:rsidRPr="001A77E1">
        <w:rPr>
          <w:rFonts w:ascii="Arial" w:hAnsi="Arial" w:cs="Arial"/>
        </w:rPr>
        <w:t>A logistic regression model was built using the standardized dataset. Logistic regression is a simple yet effective classification algorithm, particularly suitable for binary classification problems like predicting the presence or absence of heart disease.</w:t>
      </w:r>
    </w:p>
    <w:p w:rsidR="001A77E1" w:rsidRPr="001A77E1" w:rsidRDefault="001A77E1" w:rsidP="001A77E1">
      <w:pPr>
        <w:numPr>
          <w:ilvl w:val="0"/>
          <w:numId w:val="27"/>
        </w:numPr>
        <w:rPr>
          <w:rFonts w:ascii="Arial" w:hAnsi="Arial" w:cs="Arial"/>
        </w:rPr>
      </w:pPr>
      <w:r w:rsidRPr="001A77E1">
        <w:rPr>
          <w:rFonts w:ascii="Arial" w:hAnsi="Arial" w:cs="Arial"/>
        </w:rPr>
        <w:t>Model training and testing were performed, with predictions made on the test set. The model used a regularization parameter to prevent overfitting and improve generalization.</w:t>
      </w:r>
    </w:p>
    <w:p w:rsidR="002722D0" w:rsidRPr="004773F0" w:rsidRDefault="00000000">
      <w:pPr>
        <w:rPr>
          <w:rFonts w:ascii="Arial" w:hAnsi="Arial" w:cs="Arial"/>
        </w:rPr>
      </w:pPr>
      <w:r w:rsidRPr="004773F0">
        <w:rPr>
          <w:rFonts w:ascii="Arial" w:hAnsi="Arial" w:cs="Arial"/>
          <w:b/>
          <w:bCs/>
        </w:rPr>
        <w:t>Model Performance:</w:t>
      </w:r>
      <w:r w:rsidRPr="004773F0">
        <w:rPr>
          <w:rFonts w:ascii="Arial" w:hAnsi="Arial" w:cs="Arial"/>
        </w:rPr>
        <w:t xml:space="preserve"> </w:t>
      </w:r>
    </w:p>
    <w:p w:rsidR="002722D0" w:rsidRPr="004773F0" w:rsidRDefault="00000000" w:rsidP="002722D0">
      <w:pPr>
        <w:pStyle w:val="ListParagraph"/>
        <w:numPr>
          <w:ilvl w:val="0"/>
          <w:numId w:val="17"/>
        </w:numPr>
        <w:rPr>
          <w:rFonts w:ascii="Arial" w:hAnsi="Arial" w:cs="Arial"/>
        </w:rPr>
      </w:pPr>
      <w:r w:rsidRPr="004773F0">
        <w:rPr>
          <w:rFonts w:ascii="Arial" w:hAnsi="Arial" w:cs="Arial"/>
        </w:rPr>
        <w:t xml:space="preserve">Accuracy: 83.19% </w:t>
      </w:r>
    </w:p>
    <w:p w:rsidR="002722D0" w:rsidRPr="004773F0" w:rsidRDefault="00000000" w:rsidP="002722D0">
      <w:pPr>
        <w:pStyle w:val="ListParagraph"/>
        <w:numPr>
          <w:ilvl w:val="0"/>
          <w:numId w:val="17"/>
        </w:numPr>
        <w:rPr>
          <w:rFonts w:ascii="Arial" w:hAnsi="Arial" w:cs="Arial"/>
        </w:rPr>
      </w:pPr>
      <w:r w:rsidRPr="004773F0">
        <w:rPr>
          <w:rFonts w:ascii="Arial" w:hAnsi="Arial" w:cs="Arial"/>
        </w:rPr>
        <w:t xml:space="preserve">Precision: 82% for class 0, 84% for class 1 </w:t>
      </w:r>
    </w:p>
    <w:p w:rsidR="002722D0" w:rsidRPr="004773F0" w:rsidRDefault="00000000" w:rsidP="002722D0">
      <w:pPr>
        <w:pStyle w:val="ListParagraph"/>
        <w:numPr>
          <w:ilvl w:val="0"/>
          <w:numId w:val="17"/>
        </w:numPr>
        <w:rPr>
          <w:rFonts w:ascii="Arial" w:hAnsi="Arial" w:cs="Arial"/>
        </w:rPr>
      </w:pPr>
      <w:r w:rsidRPr="004773F0">
        <w:rPr>
          <w:rFonts w:ascii="Arial" w:hAnsi="Arial" w:cs="Arial"/>
        </w:rPr>
        <w:t xml:space="preserve">Recall: 83% for class 0, 83% for class 1 </w:t>
      </w:r>
    </w:p>
    <w:p w:rsidR="004568AE" w:rsidRPr="004773F0" w:rsidRDefault="00000000" w:rsidP="002722D0">
      <w:pPr>
        <w:pStyle w:val="ListParagraph"/>
        <w:numPr>
          <w:ilvl w:val="0"/>
          <w:numId w:val="17"/>
        </w:numPr>
        <w:rPr>
          <w:rFonts w:ascii="Arial" w:hAnsi="Arial" w:cs="Arial"/>
        </w:rPr>
      </w:pPr>
      <w:r w:rsidRPr="004773F0">
        <w:rPr>
          <w:rFonts w:ascii="Arial" w:hAnsi="Arial" w:cs="Arial"/>
        </w:rPr>
        <w:t>F1-Score: 83% for class 0, 84% for class 1</w:t>
      </w:r>
    </w:p>
    <w:p w:rsidR="001A77E1" w:rsidRPr="004773F0" w:rsidRDefault="00000000">
      <w:pPr>
        <w:rPr>
          <w:rFonts w:ascii="Arial" w:hAnsi="Arial" w:cs="Arial"/>
        </w:rPr>
      </w:pPr>
      <w:r w:rsidRPr="004773F0">
        <w:rPr>
          <w:rFonts w:ascii="Arial" w:hAnsi="Arial" w:cs="Arial"/>
          <w:b/>
          <w:bCs/>
        </w:rPr>
        <w:t>Confusion Matrix</w:t>
      </w:r>
      <w:r w:rsidRPr="004773F0">
        <w:rPr>
          <w:rFonts w:ascii="Arial" w:hAnsi="Arial" w:cs="Arial"/>
        </w:rPr>
        <w:t xml:space="preserve">: </w:t>
      </w:r>
    </w:p>
    <w:p w:rsidR="00B526F4" w:rsidRPr="004773F0" w:rsidRDefault="00000000" w:rsidP="00B526F4">
      <w:pPr>
        <w:pStyle w:val="ListParagraph"/>
        <w:numPr>
          <w:ilvl w:val="0"/>
          <w:numId w:val="18"/>
        </w:numPr>
        <w:rPr>
          <w:rFonts w:ascii="Arial" w:hAnsi="Arial" w:cs="Arial"/>
        </w:rPr>
      </w:pPr>
      <w:r w:rsidRPr="004773F0">
        <w:rPr>
          <w:rFonts w:ascii="Arial" w:hAnsi="Arial" w:cs="Arial"/>
        </w:rPr>
        <w:t>The confusion matrix provided insights into true positive, true negative, false positive, and false negative rates. High values along the diagonal indicated correct predictions, while low off-diagonal values indicated fewer misclassifications.</w:t>
      </w:r>
    </w:p>
    <w:p w:rsidR="00B526F4" w:rsidRPr="004773F0" w:rsidRDefault="00B526F4" w:rsidP="00B526F4">
      <w:pPr>
        <w:rPr>
          <w:rFonts w:ascii="Arial" w:hAnsi="Arial" w:cs="Arial"/>
        </w:rPr>
      </w:pPr>
      <w:r w:rsidRPr="004773F0">
        <w:rPr>
          <w:rFonts w:ascii="Arial" w:hAnsi="Arial" w:cs="Arial"/>
          <w:b/>
          <w:bCs/>
        </w:rPr>
        <w:t>I</w:t>
      </w:r>
      <w:r w:rsidRPr="004773F0">
        <w:rPr>
          <w:rFonts w:ascii="Arial" w:hAnsi="Arial" w:cs="Arial"/>
          <w:b/>
          <w:bCs/>
        </w:rPr>
        <w:t>nterpretation of Confusion Matrix:</w:t>
      </w:r>
    </w:p>
    <w:p w:rsidR="00B526F4" w:rsidRPr="00B526F4" w:rsidRDefault="00B526F4" w:rsidP="00B526F4">
      <w:pPr>
        <w:pStyle w:val="ListParagraph"/>
        <w:numPr>
          <w:ilvl w:val="0"/>
          <w:numId w:val="28"/>
        </w:numPr>
        <w:rPr>
          <w:rFonts w:ascii="Arial" w:hAnsi="Arial" w:cs="Arial"/>
        </w:rPr>
      </w:pPr>
      <w:r w:rsidRPr="00B526F4">
        <w:rPr>
          <w:rFonts w:ascii="Arial" w:hAnsi="Arial" w:cs="Arial"/>
        </w:rPr>
        <w:t>True Positives (TP): Patients correctly predicted to have heart disease.</w:t>
      </w:r>
    </w:p>
    <w:p w:rsidR="00B526F4" w:rsidRPr="00B526F4" w:rsidRDefault="00B526F4" w:rsidP="00B526F4">
      <w:pPr>
        <w:pStyle w:val="ListParagraph"/>
        <w:numPr>
          <w:ilvl w:val="0"/>
          <w:numId w:val="28"/>
        </w:numPr>
        <w:rPr>
          <w:rFonts w:ascii="Arial" w:hAnsi="Arial" w:cs="Arial"/>
        </w:rPr>
      </w:pPr>
      <w:r w:rsidRPr="00B526F4">
        <w:rPr>
          <w:rFonts w:ascii="Arial" w:hAnsi="Arial" w:cs="Arial"/>
        </w:rPr>
        <w:t>True Negatives (TN): Patients correctly predicted not to have heart disease.</w:t>
      </w:r>
    </w:p>
    <w:p w:rsidR="00B526F4" w:rsidRPr="00B526F4" w:rsidRDefault="00B526F4" w:rsidP="00B526F4">
      <w:pPr>
        <w:pStyle w:val="ListParagraph"/>
        <w:numPr>
          <w:ilvl w:val="0"/>
          <w:numId w:val="28"/>
        </w:numPr>
        <w:rPr>
          <w:rFonts w:ascii="Arial" w:hAnsi="Arial" w:cs="Arial"/>
        </w:rPr>
      </w:pPr>
      <w:r w:rsidRPr="00B526F4">
        <w:rPr>
          <w:rFonts w:ascii="Arial" w:hAnsi="Arial" w:cs="Arial"/>
        </w:rPr>
        <w:t>False Positives (FP): Patients incorrectly predicted to have heart disease (Type I error).</w:t>
      </w:r>
    </w:p>
    <w:p w:rsidR="00B526F4" w:rsidRPr="004773F0" w:rsidRDefault="00B526F4" w:rsidP="00B526F4">
      <w:pPr>
        <w:pStyle w:val="ListParagraph"/>
        <w:numPr>
          <w:ilvl w:val="0"/>
          <w:numId w:val="28"/>
        </w:numPr>
        <w:rPr>
          <w:rFonts w:ascii="Arial" w:hAnsi="Arial" w:cs="Arial"/>
        </w:rPr>
      </w:pPr>
      <w:r w:rsidRPr="00B526F4">
        <w:rPr>
          <w:rFonts w:ascii="Arial" w:hAnsi="Arial" w:cs="Arial"/>
        </w:rPr>
        <w:t>False Negatives (FN): Patients incorrectly predicted not to have heart disease (Type II error).</w:t>
      </w:r>
    </w:p>
    <w:p w:rsidR="001A77E1" w:rsidRPr="004773F0" w:rsidRDefault="00000000">
      <w:pPr>
        <w:rPr>
          <w:rFonts w:ascii="Arial" w:hAnsi="Arial" w:cs="Arial"/>
        </w:rPr>
      </w:pPr>
      <w:r w:rsidRPr="004773F0">
        <w:rPr>
          <w:rFonts w:ascii="Arial" w:hAnsi="Arial" w:cs="Arial"/>
          <w:b/>
          <w:bCs/>
        </w:rPr>
        <w:t>ROC Curve:</w:t>
      </w:r>
      <w:r w:rsidRPr="004773F0">
        <w:rPr>
          <w:rFonts w:ascii="Arial" w:hAnsi="Arial" w:cs="Arial"/>
        </w:rPr>
        <w:t xml:space="preserve"> </w:t>
      </w:r>
    </w:p>
    <w:p w:rsidR="004568AE" w:rsidRPr="004773F0" w:rsidRDefault="00000000" w:rsidP="001A77E1">
      <w:pPr>
        <w:pStyle w:val="ListParagraph"/>
        <w:numPr>
          <w:ilvl w:val="0"/>
          <w:numId w:val="18"/>
        </w:numPr>
        <w:rPr>
          <w:rFonts w:ascii="Arial" w:hAnsi="Arial" w:cs="Arial"/>
        </w:rPr>
      </w:pPr>
      <w:r w:rsidRPr="004773F0">
        <w:rPr>
          <w:rFonts w:ascii="Arial" w:hAnsi="Arial" w:cs="Arial"/>
        </w:rPr>
        <w:t>The ROC curve was plotted to visualize the model's performance in distinguishing between classes.</w:t>
      </w:r>
      <w:r w:rsidR="001A77E1" w:rsidRPr="004773F0">
        <w:rPr>
          <w:rFonts w:ascii="Arial" w:hAnsi="Arial" w:cs="Arial"/>
        </w:rPr>
        <w:t xml:space="preserve"> </w:t>
      </w:r>
      <w:r w:rsidR="001A77E1" w:rsidRPr="004773F0">
        <w:rPr>
          <w:rFonts w:ascii="Arial" w:hAnsi="Arial" w:cs="Arial"/>
        </w:rPr>
        <w:t>The area under the ROC curve (AUC) is a measure of the model's ability to distinguish between positive and negative classes. A high AUC indicates good model performance.</w:t>
      </w:r>
    </w:p>
    <w:p w:rsidR="004568AE" w:rsidRPr="004773F0" w:rsidRDefault="00000000">
      <w:pPr>
        <w:pStyle w:val="Heading1"/>
        <w:rPr>
          <w:rFonts w:ascii="Arial" w:hAnsi="Arial" w:cs="Arial"/>
        </w:rPr>
      </w:pPr>
      <w:r w:rsidRPr="004773F0">
        <w:rPr>
          <w:rFonts w:ascii="Arial" w:hAnsi="Arial" w:cs="Arial"/>
        </w:rPr>
        <w:lastRenderedPageBreak/>
        <w:t>Conclusion</w:t>
      </w:r>
    </w:p>
    <w:p w:rsidR="001B7207" w:rsidRPr="004773F0" w:rsidRDefault="00000000" w:rsidP="001B7207">
      <w:pPr>
        <w:pStyle w:val="Heading2"/>
        <w:rPr>
          <w:rFonts w:ascii="Arial" w:hAnsi="Arial" w:cs="Arial"/>
        </w:rPr>
      </w:pPr>
      <w:r w:rsidRPr="004773F0">
        <w:rPr>
          <w:rFonts w:ascii="Arial" w:hAnsi="Arial" w:cs="Arial"/>
        </w:rPr>
        <w:t>Analysis Insights</w:t>
      </w:r>
    </w:p>
    <w:p w:rsidR="001B7207" w:rsidRPr="004773F0" w:rsidRDefault="001B7207" w:rsidP="001B7207">
      <w:pPr>
        <w:rPr>
          <w:rFonts w:ascii="Arial" w:eastAsiaTheme="majorEastAsia" w:hAnsi="Arial" w:cs="Arial"/>
          <w:b/>
          <w:bCs/>
          <w:color w:val="4F81BD" w:themeColor="accent1"/>
          <w:sz w:val="26"/>
          <w:szCs w:val="26"/>
        </w:rPr>
      </w:pPr>
      <w:r w:rsidRPr="004773F0">
        <w:rPr>
          <w:rFonts w:ascii="Arial" w:hAnsi="Arial" w:cs="Arial"/>
        </w:rPr>
        <w:t>The analysis and model building reveal that the logistic regression model performs well in predicting heart disease with an accuracy of 83.19%. Key factors such as age, cholesterol levels, and maximum heart rate significantly influence the likelihood of heart disease. The graphical analysis highlighted the importance of these features, and the model's performance metrics indicate its reliability.</w:t>
      </w:r>
      <w:r w:rsidRPr="004773F0">
        <w:rPr>
          <w:rFonts w:ascii="Arial" w:hAnsi="Arial" w:cs="Arial"/>
        </w:rPr>
        <w:t xml:space="preserve"> </w:t>
      </w:r>
    </w:p>
    <w:p w:rsidR="001B7207" w:rsidRPr="004773F0" w:rsidRDefault="00000000" w:rsidP="001B7207">
      <w:pPr>
        <w:pStyle w:val="Heading2"/>
        <w:rPr>
          <w:rFonts w:ascii="Arial" w:hAnsi="Arial" w:cs="Arial"/>
        </w:rPr>
      </w:pPr>
      <w:r w:rsidRPr="004773F0">
        <w:rPr>
          <w:rFonts w:ascii="Arial" w:hAnsi="Arial" w:cs="Arial"/>
        </w:rPr>
        <w:t>Model Deployment Readiness</w:t>
      </w:r>
    </w:p>
    <w:p w:rsidR="004568AE" w:rsidRPr="004773F0" w:rsidRDefault="001B7207">
      <w:pPr>
        <w:rPr>
          <w:rFonts w:ascii="Arial" w:hAnsi="Arial" w:cs="Arial"/>
        </w:rPr>
      </w:pPr>
      <w:r w:rsidRPr="001B7207">
        <w:rPr>
          <w:rFonts w:ascii="Arial" w:hAnsi="Arial" w:cs="Arial"/>
        </w:rPr>
        <w:t>While the model shows good performance, further validation and testing on diverse datasets are recommended before deployment. This ensures robustness and generalizability across different populations. Additionally, the model's interpretability makes it suitable for deployment in clinical settings, where understanding the rationale behind predictions is crucial.</w:t>
      </w:r>
    </w:p>
    <w:p w:rsidR="004568AE" w:rsidRPr="004773F0" w:rsidRDefault="00000000">
      <w:pPr>
        <w:pStyle w:val="Heading2"/>
        <w:rPr>
          <w:rFonts w:ascii="Arial" w:hAnsi="Arial" w:cs="Arial"/>
        </w:rPr>
      </w:pPr>
      <w:r w:rsidRPr="004773F0">
        <w:rPr>
          <w:rFonts w:ascii="Arial" w:hAnsi="Arial" w:cs="Arial"/>
        </w:rPr>
        <w:t>Recommendations</w:t>
      </w:r>
    </w:p>
    <w:p w:rsidR="001B7207" w:rsidRPr="004773F0" w:rsidRDefault="001B7207" w:rsidP="001B7207">
      <w:pPr>
        <w:pStyle w:val="ListParagraph"/>
        <w:numPr>
          <w:ilvl w:val="0"/>
          <w:numId w:val="33"/>
        </w:numPr>
        <w:rPr>
          <w:rFonts w:ascii="Arial" w:hAnsi="Arial" w:cs="Arial"/>
        </w:rPr>
      </w:pPr>
      <w:r w:rsidRPr="004773F0">
        <w:rPr>
          <w:rFonts w:ascii="Arial" w:hAnsi="Arial" w:cs="Arial"/>
        </w:rPr>
        <w:t>Further Model Improvement:</w:t>
      </w:r>
    </w:p>
    <w:p w:rsidR="001B7207" w:rsidRPr="004773F0" w:rsidRDefault="001B7207" w:rsidP="001B7207">
      <w:pPr>
        <w:pStyle w:val="ListParagraph"/>
        <w:numPr>
          <w:ilvl w:val="1"/>
          <w:numId w:val="35"/>
        </w:numPr>
        <w:rPr>
          <w:rFonts w:ascii="Arial" w:hAnsi="Arial" w:cs="Arial"/>
        </w:rPr>
      </w:pPr>
      <w:r w:rsidRPr="004773F0">
        <w:rPr>
          <w:rFonts w:ascii="Arial" w:hAnsi="Arial" w:cs="Arial"/>
        </w:rPr>
        <w:t>Experiment with more complex models (e.g., Random Forest, Neural Networks) to potentially improve accuracy. Ensemble methods or deep learning techniques might capture more complex patterns in the data.</w:t>
      </w:r>
    </w:p>
    <w:p w:rsidR="001B7207" w:rsidRPr="004773F0" w:rsidRDefault="001B7207" w:rsidP="001B7207">
      <w:pPr>
        <w:pStyle w:val="ListParagraph"/>
        <w:numPr>
          <w:ilvl w:val="0"/>
          <w:numId w:val="33"/>
        </w:numPr>
        <w:rPr>
          <w:rFonts w:ascii="Arial" w:hAnsi="Arial" w:cs="Arial"/>
        </w:rPr>
      </w:pPr>
      <w:r w:rsidRPr="004773F0">
        <w:rPr>
          <w:rFonts w:ascii="Arial" w:hAnsi="Arial" w:cs="Arial"/>
        </w:rPr>
        <w:t>Regular Updates:</w:t>
      </w:r>
    </w:p>
    <w:p w:rsidR="001B7207" w:rsidRPr="004773F0" w:rsidRDefault="001B7207" w:rsidP="001B7207">
      <w:pPr>
        <w:pStyle w:val="ListParagraph"/>
        <w:numPr>
          <w:ilvl w:val="1"/>
          <w:numId w:val="36"/>
        </w:numPr>
        <w:rPr>
          <w:rFonts w:ascii="Arial" w:hAnsi="Arial" w:cs="Arial"/>
        </w:rPr>
      </w:pPr>
      <w:r w:rsidRPr="004773F0">
        <w:rPr>
          <w:rFonts w:ascii="Arial" w:hAnsi="Arial" w:cs="Arial"/>
        </w:rPr>
        <w:t>Continuously update the model with new data to maintain accuracy and relevance. Incorporating recent patient data ensures that the model adapts to any changes in patient demographics or disease patterns.</w:t>
      </w:r>
    </w:p>
    <w:p w:rsidR="001B7207" w:rsidRPr="004773F0" w:rsidRDefault="001B7207" w:rsidP="001B7207">
      <w:pPr>
        <w:pStyle w:val="ListParagraph"/>
        <w:numPr>
          <w:ilvl w:val="0"/>
          <w:numId w:val="33"/>
        </w:numPr>
        <w:rPr>
          <w:rFonts w:ascii="Arial" w:hAnsi="Arial" w:cs="Arial"/>
        </w:rPr>
      </w:pPr>
      <w:r w:rsidRPr="004773F0">
        <w:rPr>
          <w:rFonts w:ascii="Arial" w:hAnsi="Arial" w:cs="Arial"/>
        </w:rPr>
        <w:t>Integration:</w:t>
      </w:r>
    </w:p>
    <w:p w:rsidR="001B7207" w:rsidRPr="004773F0" w:rsidRDefault="001B7207" w:rsidP="001B7207">
      <w:pPr>
        <w:pStyle w:val="ListParagraph"/>
        <w:numPr>
          <w:ilvl w:val="1"/>
          <w:numId w:val="37"/>
        </w:numPr>
        <w:rPr>
          <w:rFonts w:ascii="Arial" w:hAnsi="Arial" w:cs="Arial"/>
        </w:rPr>
      </w:pPr>
      <w:r w:rsidRPr="004773F0">
        <w:rPr>
          <w:rFonts w:ascii="Arial" w:hAnsi="Arial" w:cs="Arial"/>
        </w:rPr>
        <w:t>Integrate the model into healthcare systems to assist clinicians in real-time decision-making. This can be achieved through user-friendly interfaces or integration with electronic health record (EHR) systems.</w:t>
      </w:r>
    </w:p>
    <w:p w:rsidR="004568AE" w:rsidRPr="004773F0" w:rsidRDefault="00000000">
      <w:pPr>
        <w:pStyle w:val="Heading2"/>
        <w:rPr>
          <w:rFonts w:ascii="Arial" w:hAnsi="Arial" w:cs="Arial"/>
        </w:rPr>
      </w:pPr>
      <w:r w:rsidRPr="004773F0">
        <w:rPr>
          <w:rFonts w:ascii="Arial" w:hAnsi="Arial" w:cs="Arial"/>
        </w:rPr>
        <w:t>Challenges and Opportunities</w:t>
      </w:r>
    </w:p>
    <w:p w:rsidR="001B7207" w:rsidRPr="004773F0" w:rsidRDefault="001A498F" w:rsidP="001B7207">
      <w:pPr>
        <w:pStyle w:val="ListParagraph"/>
        <w:numPr>
          <w:ilvl w:val="0"/>
          <w:numId w:val="38"/>
        </w:numPr>
        <w:rPr>
          <w:rFonts w:ascii="Arial" w:hAnsi="Arial" w:cs="Arial"/>
        </w:rPr>
      </w:pPr>
      <w:r w:rsidRPr="004773F0">
        <w:rPr>
          <w:rFonts w:ascii="Arial" w:hAnsi="Arial" w:cs="Arial"/>
        </w:rPr>
        <w:t>Data Quality:</w:t>
      </w:r>
    </w:p>
    <w:p w:rsidR="001A498F" w:rsidRPr="004773F0" w:rsidRDefault="001A498F" w:rsidP="001A498F">
      <w:pPr>
        <w:pStyle w:val="ListParagraph"/>
        <w:numPr>
          <w:ilvl w:val="1"/>
          <w:numId w:val="37"/>
        </w:numPr>
        <w:rPr>
          <w:rFonts w:ascii="Arial" w:hAnsi="Arial" w:cs="Arial"/>
        </w:rPr>
      </w:pPr>
      <w:r w:rsidRPr="004773F0">
        <w:rPr>
          <w:rFonts w:ascii="Arial" w:hAnsi="Arial" w:cs="Arial"/>
        </w:rPr>
        <w:t>Ensuring high-quality, representative data is crucial for model accuracy. Regular audits and updates to the dataset are necessary to maintain the model's performance.</w:t>
      </w:r>
    </w:p>
    <w:p w:rsidR="001B7207" w:rsidRPr="004773F0" w:rsidRDefault="001A498F" w:rsidP="001B7207">
      <w:pPr>
        <w:pStyle w:val="ListParagraph"/>
        <w:numPr>
          <w:ilvl w:val="0"/>
          <w:numId w:val="37"/>
        </w:numPr>
        <w:rPr>
          <w:rFonts w:ascii="Arial" w:hAnsi="Arial" w:cs="Arial"/>
        </w:rPr>
      </w:pPr>
      <w:r w:rsidRPr="004773F0">
        <w:rPr>
          <w:rFonts w:ascii="Arial" w:hAnsi="Arial" w:cs="Arial"/>
        </w:rPr>
        <w:t>Ethical Considerations</w:t>
      </w:r>
      <w:r w:rsidR="001B7207" w:rsidRPr="004773F0">
        <w:rPr>
          <w:rFonts w:ascii="Arial" w:hAnsi="Arial" w:cs="Arial"/>
        </w:rPr>
        <w:t>:</w:t>
      </w:r>
    </w:p>
    <w:p w:rsidR="001A498F" w:rsidRPr="001A498F" w:rsidRDefault="001A498F" w:rsidP="001A498F">
      <w:pPr>
        <w:pStyle w:val="ListParagraph"/>
        <w:numPr>
          <w:ilvl w:val="1"/>
          <w:numId w:val="37"/>
        </w:numPr>
        <w:rPr>
          <w:rFonts w:ascii="Arial" w:hAnsi="Arial" w:cs="Arial"/>
        </w:rPr>
      </w:pPr>
      <w:r w:rsidRPr="001A498F">
        <w:rPr>
          <w:rFonts w:ascii="Arial" w:hAnsi="Arial" w:cs="Arial"/>
        </w:rPr>
        <w:t>Addressing privacy concerns and ensuring unbiased predictions are critical.</w:t>
      </w:r>
    </w:p>
    <w:p w:rsidR="001B7207" w:rsidRPr="004773F0" w:rsidRDefault="001A498F" w:rsidP="001B7207">
      <w:pPr>
        <w:pStyle w:val="ListParagraph"/>
        <w:numPr>
          <w:ilvl w:val="0"/>
          <w:numId w:val="37"/>
        </w:numPr>
        <w:rPr>
          <w:rFonts w:ascii="Arial" w:hAnsi="Arial" w:cs="Arial"/>
        </w:rPr>
      </w:pPr>
      <w:r w:rsidRPr="004773F0">
        <w:rPr>
          <w:rFonts w:ascii="Arial" w:hAnsi="Arial" w:cs="Arial"/>
        </w:rPr>
        <w:t>Future Opportunities</w:t>
      </w:r>
      <w:r w:rsidR="001B7207" w:rsidRPr="004773F0">
        <w:rPr>
          <w:rFonts w:ascii="Arial" w:hAnsi="Arial" w:cs="Arial"/>
        </w:rPr>
        <w:t>:</w:t>
      </w:r>
    </w:p>
    <w:p w:rsidR="004568AE" w:rsidRPr="004773F0" w:rsidRDefault="001B7207" w:rsidP="001A498F">
      <w:pPr>
        <w:pStyle w:val="ListParagraph"/>
        <w:numPr>
          <w:ilvl w:val="1"/>
          <w:numId w:val="37"/>
        </w:numPr>
        <w:rPr>
          <w:rFonts w:ascii="Arial" w:hAnsi="Arial" w:cs="Arial"/>
        </w:rPr>
      </w:pPr>
      <w:r w:rsidRPr="004773F0">
        <w:rPr>
          <w:rFonts w:ascii="Arial" w:hAnsi="Arial" w:cs="Arial"/>
        </w:rPr>
        <w:t>Integrate the model into healthcare systems to assist clinicians in real-</w:t>
      </w:r>
      <w:r w:rsidR="001A498F" w:rsidRPr="004773F0">
        <w:rPr>
          <w:rFonts w:ascii="Arial" w:eastAsia="Times New Roman" w:hAnsi="Arial" w:cs="Arial"/>
          <w:color w:val="ECECEC"/>
          <w:sz w:val="24"/>
          <w:szCs w:val="24"/>
        </w:rPr>
        <w:t xml:space="preserve"> </w:t>
      </w:r>
      <w:r w:rsidR="001A498F" w:rsidRPr="004773F0">
        <w:rPr>
          <w:rFonts w:ascii="Arial" w:hAnsi="Arial" w:cs="Arial"/>
        </w:rPr>
        <w:t>Expand the model to predict other cardiovascular diseases or health conditions using similar methodologies. Leveraging similar data-driven</w:t>
      </w:r>
      <w:r w:rsidR="001A498F" w:rsidRPr="004773F0">
        <w:rPr>
          <w:rFonts w:ascii="Arial" w:hAnsi="Arial" w:cs="Arial"/>
        </w:rPr>
        <w:t xml:space="preserve"> </w:t>
      </w:r>
      <w:r w:rsidR="001A498F" w:rsidRPr="004773F0">
        <w:rPr>
          <w:rFonts w:ascii="Arial" w:hAnsi="Arial" w:cs="Arial"/>
        </w:rPr>
        <w:t>approaches can help in early detection and intervention for a range of diseases.</w:t>
      </w:r>
    </w:p>
    <w:sectPr w:rsidR="004568AE" w:rsidRPr="004773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9565C0"/>
    <w:multiLevelType w:val="multilevel"/>
    <w:tmpl w:val="D7E6270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FE3326"/>
    <w:multiLevelType w:val="multilevel"/>
    <w:tmpl w:val="403CB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3D1814"/>
    <w:multiLevelType w:val="multilevel"/>
    <w:tmpl w:val="D01C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164522"/>
    <w:multiLevelType w:val="multilevel"/>
    <w:tmpl w:val="EE5A9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B5716C"/>
    <w:multiLevelType w:val="hybridMultilevel"/>
    <w:tmpl w:val="1478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05701C"/>
    <w:multiLevelType w:val="multilevel"/>
    <w:tmpl w:val="3ED2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AA588D"/>
    <w:multiLevelType w:val="hybridMultilevel"/>
    <w:tmpl w:val="D4B84B5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5BB645D"/>
    <w:multiLevelType w:val="multilevel"/>
    <w:tmpl w:val="402A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B230D4"/>
    <w:multiLevelType w:val="multilevel"/>
    <w:tmpl w:val="2FA8B026"/>
    <w:lvl w:ilvl="0">
      <w:start w:val="1"/>
      <w:numFmt w:val="bullet"/>
      <w:lvlText w:val=""/>
      <w:lvlJc w:val="left"/>
      <w:pPr>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101366"/>
    <w:multiLevelType w:val="multilevel"/>
    <w:tmpl w:val="EE5A9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B757A9"/>
    <w:multiLevelType w:val="multilevel"/>
    <w:tmpl w:val="4BAE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A70730"/>
    <w:multiLevelType w:val="hybridMultilevel"/>
    <w:tmpl w:val="DB6A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B41B25"/>
    <w:multiLevelType w:val="hybridMultilevel"/>
    <w:tmpl w:val="04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22" w15:restartNumberingAfterBreak="0">
    <w:nsid w:val="38ED2214"/>
    <w:multiLevelType w:val="hybridMultilevel"/>
    <w:tmpl w:val="B97EA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D462CC"/>
    <w:multiLevelType w:val="hybridMultilevel"/>
    <w:tmpl w:val="95CC5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A952A7"/>
    <w:multiLevelType w:val="multilevel"/>
    <w:tmpl w:val="115C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502F46"/>
    <w:multiLevelType w:val="multilevel"/>
    <w:tmpl w:val="EE5A9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EB6714"/>
    <w:multiLevelType w:val="multilevel"/>
    <w:tmpl w:val="68B69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6939B5"/>
    <w:multiLevelType w:val="hybridMultilevel"/>
    <w:tmpl w:val="FC12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C16DE7"/>
    <w:multiLevelType w:val="multilevel"/>
    <w:tmpl w:val="256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821B5F"/>
    <w:multiLevelType w:val="multilevel"/>
    <w:tmpl w:val="2FA8B026"/>
    <w:lvl w:ilvl="0">
      <w:start w:val="1"/>
      <w:numFmt w:val="bullet"/>
      <w:lvlText w:val=""/>
      <w:lvlJc w:val="left"/>
      <w:pPr>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903CED"/>
    <w:multiLevelType w:val="multilevel"/>
    <w:tmpl w:val="167A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414657"/>
    <w:multiLevelType w:val="multilevel"/>
    <w:tmpl w:val="7D38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FB4CEA"/>
    <w:multiLevelType w:val="hybridMultilevel"/>
    <w:tmpl w:val="6EAA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5918D0"/>
    <w:multiLevelType w:val="multilevel"/>
    <w:tmpl w:val="54084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2A54B7"/>
    <w:multiLevelType w:val="hybridMultilevel"/>
    <w:tmpl w:val="6B8C3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4722A7"/>
    <w:multiLevelType w:val="multilevel"/>
    <w:tmpl w:val="EE5A9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5A6FD9"/>
    <w:multiLevelType w:val="multilevel"/>
    <w:tmpl w:val="476C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5765A2"/>
    <w:multiLevelType w:val="multilevel"/>
    <w:tmpl w:val="2FA8B026"/>
    <w:lvl w:ilvl="0">
      <w:start w:val="1"/>
      <w:numFmt w:val="bullet"/>
      <w:lvlText w:val=""/>
      <w:lvlJc w:val="left"/>
      <w:pPr>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BA6D96"/>
    <w:multiLevelType w:val="multilevel"/>
    <w:tmpl w:val="5F5008F4"/>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A1297C"/>
    <w:multiLevelType w:val="multilevel"/>
    <w:tmpl w:val="EE5A9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B90701"/>
    <w:multiLevelType w:val="multilevel"/>
    <w:tmpl w:val="D8C0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6915926">
    <w:abstractNumId w:val="8"/>
  </w:num>
  <w:num w:numId="2" w16cid:durableId="2102949745">
    <w:abstractNumId w:val="6"/>
  </w:num>
  <w:num w:numId="3" w16cid:durableId="1014068360">
    <w:abstractNumId w:val="5"/>
  </w:num>
  <w:num w:numId="4" w16cid:durableId="1654487759">
    <w:abstractNumId w:val="4"/>
  </w:num>
  <w:num w:numId="5" w16cid:durableId="38826467">
    <w:abstractNumId w:val="7"/>
  </w:num>
  <w:num w:numId="6" w16cid:durableId="1642732732">
    <w:abstractNumId w:val="3"/>
  </w:num>
  <w:num w:numId="7" w16cid:durableId="1397169082">
    <w:abstractNumId w:val="2"/>
  </w:num>
  <w:num w:numId="8" w16cid:durableId="538785253">
    <w:abstractNumId w:val="1"/>
  </w:num>
  <w:num w:numId="9" w16cid:durableId="1133601495">
    <w:abstractNumId w:val="0"/>
  </w:num>
  <w:num w:numId="10" w16cid:durableId="1151602921">
    <w:abstractNumId w:val="20"/>
  </w:num>
  <w:num w:numId="11" w16cid:durableId="645551942">
    <w:abstractNumId w:val="22"/>
  </w:num>
  <w:num w:numId="12" w16cid:durableId="1445466660">
    <w:abstractNumId w:val="36"/>
  </w:num>
  <w:num w:numId="13" w16cid:durableId="716785277">
    <w:abstractNumId w:val="33"/>
  </w:num>
  <w:num w:numId="14" w16cid:durableId="1189757294">
    <w:abstractNumId w:val="10"/>
  </w:num>
  <w:num w:numId="15" w16cid:durableId="1334838188">
    <w:abstractNumId w:val="40"/>
  </w:num>
  <w:num w:numId="16" w16cid:durableId="1190073369">
    <w:abstractNumId w:val="32"/>
  </w:num>
  <w:num w:numId="17" w16cid:durableId="1474904866">
    <w:abstractNumId w:val="23"/>
  </w:num>
  <w:num w:numId="18" w16cid:durableId="1956591137">
    <w:abstractNumId w:val="27"/>
  </w:num>
  <w:num w:numId="19" w16cid:durableId="852492651">
    <w:abstractNumId w:val="13"/>
  </w:num>
  <w:num w:numId="20" w16cid:durableId="846945058">
    <w:abstractNumId w:val="9"/>
  </w:num>
  <w:num w:numId="21" w16cid:durableId="898978788">
    <w:abstractNumId w:val="37"/>
  </w:num>
  <w:num w:numId="22" w16cid:durableId="1869249385">
    <w:abstractNumId w:val="38"/>
  </w:num>
  <w:num w:numId="23" w16cid:durableId="942878100">
    <w:abstractNumId w:val="31"/>
  </w:num>
  <w:num w:numId="24" w16cid:durableId="1692874438">
    <w:abstractNumId w:val="17"/>
  </w:num>
  <w:num w:numId="25" w16cid:durableId="950629174">
    <w:abstractNumId w:val="14"/>
  </w:num>
  <w:num w:numId="26" w16cid:durableId="1145047738">
    <w:abstractNumId w:val="16"/>
  </w:num>
  <w:num w:numId="27" w16cid:durableId="346903089">
    <w:abstractNumId w:val="24"/>
  </w:num>
  <w:num w:numId="28" w16cid:durableId="2047484032">
    <w:abstractNumId w:val="28"/>
  </w:num>
  <w:num w:numId="29" w16cid:durableId="2091004225">
    <w:abstractNumId w:val="30"/>
  </w:num>
  <w:num w:numId="30" w16cid:durableId="1576816049">
    <w:abstractNumId w:val="29"/>
  </w:num>
  <w:num w:numId="31" w16cid:durableId="1453093604">
    <w:abstractNumId w:val="12"/>
  </w:num>
  <w:num w:numId="32" w16cid:durableId="1472945986">
    <w:abstractNumId w:val="21"/>
  </w:num>
  <w:num w:numId="33" w16cid:durableId="40446870">
    <w:abstractNumId w:val="34"/>
  </w:num>
  <w:num w:numId="34" w16cid:durableId="1576626342">
    <w:abstractNumId w:val="15"/>
  </w:num>
  <w:num w:numId="35" w16cid:durableId="1688368431">
    <w:abstractNumId w:val="35"/>
  </w:num>
  <w:num w:numId="36" w16cid:durableId="489488927">
    <w:abstractNumId w:val="18"/>
  </w:num>
  <w:num w:numId="37" w16cid:durableId="1822115253">
    <w:abstractNumId w:val="39"/>
  </w:num>
  <w:num w:numId="38" w16cid:durableId="439033228">
    <w:abstractNumId w:val="25"/>
  </w:num>
  <w:num w:numId="39" w16cid:durableId="150143567">
    <w:abstractNumId w:val="19"/>
  </w:num>
  <w:num w:numId="40" w16cid:durableId="764769243">
    <w:abstractNumId w:val="26"/>
  </w:num>
  <w:num w:numId="41" w16cid:durableId="11339866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98F"/>
    <w:rsid w:val="001A77E1"/>
    <w:rsid w:val="001B7207"/>
    <w:rsid w:val="00260266"/>
    <w:rsid w:val="002722D0"/>
    <w:rsid w:val="0029639D"/>
    <w:rsid w:val="00326F90"/>
    <w:rsid w:val="004568AE"/>
    <w:rsid w:val="00476EAA"/>
    <w:rsid w:val="004773F0"/>
    <w:rsid w:val="00AA1D8D"/>
    <w:rsid w:val="00B47730"/>
    <w:rsid w:val="00B526F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8EE24D"/>
  <w14:defaultImageDpi w14:val="300"/>
  <w15:docId w15:val="{09ADF6BB-9713-ED40-B9B1-4A6E2452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3831">
      <w:bodyDiv w:val="1"/>
      <w:marLeft w:val="0"/>
      <w:marRight w:val="0"/>
      <w:marTop w:val="0"/>
      <w:marBottom w:val="0"/>
      <w:divBdr>
        <w:top w:val="none" w:sz="0" w:space="0" w:color="auto"/>
        <w:left w:val="none" w:sz="0" w:space="0" w:color="auto"/>
        <w:bottom w:val="none" w:sz="0" w:space="0" w:color="auto"/>
        <w:right w:val="none" w:sz="0" w:space="0" w:color="auto"/>
      </w:divBdr>
    </w:div>
    <w:div w:id="98646787">
      <w:bodyDiv w:val="1"/>
      <w:marLeft w:val="0"/>
      <w:marRight w:val="0"/>
      <w:marTop w:val="0"/>
      <w:marBottom w:val="0"/>
      <w:divBdr>
        <w:top w:val="none" w:sz="0" w:space="0" w:color="auto"/>
        <w:left w:val="none" w:sz="0" w:space="0" w:color="auto"/>
        <w:bottom w:val="none" w:sz="0" w:space="0" w:color="auto"/>
        <w:right w:val="none" w:sz="0" w:space="0" w:color="auto"/>
      </w:divBdr>
    </w:div>
    <w:div w:id="99838851">
      <w:bodyDiv w:val="1"/>
      <w:marLeft w:val="0"/>
      <w:marRight w:val="0"/>
      <w:marTop w:val="0"/>
      <w:marBottom w:val="0"/>
      <w:divBdr>
        <w:top w:val="none" w:sz="0" w:space="0" w:color="auto"/>
        <w:left w:val="none" w:sz="0" w:space="0" w:color="auto"/>
        <w:bottom w:val="none" w:sz="0" w:space="0" w:color="auto"/>
        <w:right w:val="none" w:sz="0" w:space="0" w:color="auto"/>
      </w:divBdr>
    </w:div>
    <w:div w:id="146897413">
      <w:bodyDiv w:val="1"/>
      <w:marLeft w:val="0"/>
      <w:marRight w:val="0"/>
      <w:marTop w:val="0"/>
      <w:marBottom w:val="0"/>
      <w:divBdr>
        <w:top w:val="none" w:sz="0" w:space="0" w:color="auto"/>
        <w:left w:val="none" w:sz="0" w:space="0" w:color="auto"/>
        <w:bottom w:val="none" w:sz="0" w:space="0" w:color="auto"/>
        <w:right w:val="none" w:sz="0" w:space="0" w:color="auto"/>
      </w:divBdr>
    </w:div>
    <w:div w:id="160975775">
      <w:bodyDiv w:val="1"/>
      <w:marLeft w:val="0"/>
      <w:marRight w:val="0"/>
      <w:marTop w:val="0"/>
      <w:marBottom w:val="0"/>
      <w:divBdr>
        <w:top w:val="none" w:sz="0" w:space="0" w:color="auto"/>
        <w:left w:val="none" w:sz="0" w:space="0" w:color="auto"/>
        <w:bottom w:val="none" w:sz="0" w:space="0" w:color="auto"/>
        <w:right w:val="none" w:sz="0" w:space="0" w:color="auto"/>
      </w:divBdr>
    </w:div>
    <w:div w:id="285282515">
      <w:bodyDiv w:val="1"/>
      <w:marLeft w:val="0"/>
      <w:marRight w:val="0"/>
      <w:marTop w:val="0"/>
      <w:marBottom w:val="0"/>
      <w:divBdr>
        <w:top w:val="none" w:sz="0" w:space="0" w:color="auto"/>
        <w:left w:val="none" w:sz="0" w:space="0" w:color="auto"/>
        <w:bottom w:val="none" w:sz="0" w:space="0" w:color="auto"/>
        <w:right w:val="none" w:sz="0" w:space="0" w:color="auto"/>
      </w:divBdr>
    </w:div>
    <w:div w:id="323552432">
      <w:bodyDiv w:val="1"/>
      <w:marLeft w:val="0"/>
      <w:marRight w:val="0"/>
      <w:marTop w:val="0"/>
      <w:marBottom w:val="0"/>
      <w:divBdr>
        <w:top w:val="none" w:sz="0" w:space="0" w:color="auto"/>
        <w:left w:val="none" w:sz="0" w:space="0" w:color="auto"/>
        <w:bottom w:val="none" w:sz="0" w:space="0" w:color="auto"/>
        <w:right w:val="none" w:sz="0" w:space="0" w:color="auto"/>
      </w:divBdr>
    </w:div>
    <w:div w:id="343558568">
      <w:bodyDiv w:val="1"/>
      <w:marLeft w:val="0"/>
      <w:marRight w:val="0"/>
      <w:marTop w:val="0"/>
      <w:marBottom w:val="0"/>
      <w:divBdr>
        <w:top w:val="none" w:sz="0" w:space="0" w:color="auto"/>
        <w:left w:val="none" w:sz="0" w:space="0" w:color="auto"/>
        <w:bottom w:val="none" w:sz="0" w:space="0" w:color="auto"/>
        <w:right w:val="none" w:sz="0" w:space="0" w:color="auto"/>
      </w:divBdr>
    </w:div>
    <w:div w:id="398940625">
      <w:bodyDiv w:val="1"/>
      <w:marLeft w:val="0"/>
      <w:marRight w:val="0"/>
      <w:marTop w:val="0"/>
      <w:marBottom w:val="0"/>
      <w:divBdr>
        <w:top w:val="none" w:sz="0" w:space="0" w:color="auto"/>
        <w:left w:val="none" w:sz="0" w:space="0" w:color="auto"/>
        <w:bottom w:val="none" w:sz="0" w:space="0" w:color="auto"/>
        <w:right w:val="none" w:sz="0" w:space="0" w:color="auto"/>
      </w:divBdr>
    </w:div>
    <w:div w:id="444079072">
      <w:bodyDiv w:val="1"/>
      <w:marLeft w:val="0"/>
      <w:marRight w:val="0"/>
      <w:marTop w:val="0"/>
      <w:marBottom w:val="0"/>
      <w:divBdr>
        <w:top w:val="none" w:sz="0" w:space="0" w:color="auto"/>
        <w:left w:val="none" w:sz="0" w:space="0" w:color="auto"/>
        <w:bottom w:val="none" w:sz="0" w:space="0" w:color="auto"/>
        <w:right w:val="none" w:sz="0" w:space="0" w:color="auto"/>
      </w:divBdr>
    </w:div>
    <w:div w:id="462314719">
      <w:bodyDiv w:val="1"/>
      <w:marLeft w:val="0"/>
      <w:marRight w:val="0"/>
      <w:marTop w:val="0"/>
      <w:marBottom w:val="0"/>
      <w:divBdr>
        <w:top w:val="none" w:sz="0" w:space="0" w:color="auto"/>
        <w:left w:val="none" w:sz="0" w:space="0" w:color="auto"/>
        <w:bottom w:val="none" w:sz="0" w:space="0" w:color="auto"/>
        <w:right w:val="none" w:sz="0" w:space="0" w:color="auto"/>
      </w:divBdr>
    </w:div>
    <w:div w:id="475268019">
      <w:bodyDiv w:val="1"/>
      <w:marLeft w:val="0"/>
      <w:marRight w:val="0"/>
      <w:marTop w:val="0"/>
      <w:marBottom w:val="0"/>
      <w:divBdr>
        <w:top w:val="none" w:sz="0" w:space="0" w:color="auto"/>
        <w:left w:val="none" w:sz="0" w:space="0" w:color="auto"/>
        <w:bottom w:val="none" w:sz="0" w:space="0" w:color="auto"/>
        <w:right w:val="none" w:sz="0" w:space="0" w:color="auto"/>
      </w:divBdr>
    </w:div>
    <w:div w:id="489905463">
      <w:bodyDiv w:val="1"/>
      <w:marLeft w:val="0"/>
      <w:marRight w:val="0"/>
      <w:marTop w:val="0"/>
      <w:marBottom w:val="0"/>
      <w:divBdr>
        <w:top w:val="none" w:sz="0" w:space="0" w:color="auto"/>
        <w:left w:val="none" w:sz="0" w:space="0" w:color="auto"/>
        <w:bottom w:val="none" w:sz="0" w:space="0" w:color="auto"/>
        <w:right w:val="none" w:sz="0" w:space="0" w:color="auto"/>
      </w:divBdr>
    </w:div>
    <w:div w:id="510418306">
      <w:bodyDiv w:val="1"/>
      <w:marLeft w:val="0"/>
      <w:marRight w:val="0"/>
      <w:marTop w:val="0"/>
      <w:marBottom w:val="0"/>
      <w:divBdr>
        <w:top w:val="none" w:sz="0" w:space="0" w:color="auto"/>
        <w:left w:val="none" w:sz="0" w:space="0" w:color="auto"/>
        <w:bottom w:val="none" w:sz="0" w:space="0" w:color="auto"/>
        <w:right w:val="none" w:sz="0" w:space="0" w:color="auto"/>
      </w:divBdr>
    </w:div>
    <w:div w:id="541555416">
      <w:bodyDiv w:val="1"/>
      <w:marLeft w:val="0"/>
      <w:marRight w:val="0"/>
      <w:marTop w:val="0"/>
      <w:marBottom w:val="0"/>
      <w:divBdr>
        <w:top w:val="none" w:sz="0" w:space="0" w:color="auto"/>
        <w:left w:val="none" w:sz="0" w:space="0" w:color="auto"/>
        <w:bottom w:val="none" w:sz="0" w:space="0" w:color="auto"/>
        <w:right w:val="none" w:sz="0" w:space="0" w:color="auto"/>
      </w:divBdr>
    </w:div>
    <w:div w:id="558516436">
      <w:bodyDiv w:val="1"/>
      <w:marLeft w:val="0"/>
      <w:marRight w:val="0"/>
      <w:marTop w:val="0"/>
      <w:marBottom w:val="0"/>
      <w:divBdr>
        <w:top w:val="none" w:sz="0" w:space="0" w:color="auto"/>
        <w:left w:val="none" w:sz="0" w:space="0" w:color="auto"/>
        <w:bottom w:val="none" w:sz="0" w:space="0" w:color="auto"/>
        <w:right w:val="none" w:sz="0" w:space="0" w:color="auto"/>
      </w:divBdr>
    </w:div>
    <w:div w:id="590240860">
      <w:bodyDiv w:val="1"/>
      <w:marLeft w:val="0"/>
      <w:marRight w:val="0"/>
      <w:marTop w:val="0"/>
      <w:marBottom w:val="0"/>
      <w:divBdr>
        <w:top w:val="none" w:sz="0" w:space="0" w:color="auto"/>
        <w:left w:val="none" w:sz="0" w:space="0" w:color="auto"/>
        <w:bottom w:val="none" w:sz="0" w:space="0" w:color="auto"/>
        <w:right w:val="none" w:sz="0" w:space="0" w:color="auto"/>
      </w:divBdr>
    </w:div>
    <w:div w:id="599987737">
      <w:bodyDiv w:val="1"/>
      <w:marLeft w:val="0"/>
      <w:marRight w:val="0"/>
      <w:marTop w:val="0"/>
      <w:marBottom w:val="0"/>
      <w:divBdr>
        <w:top w:val="none" w:sz="0" w:space="0" w:color="auto"/>
        <w:left w:val="none" w:sz="0" w:space="0" w:color="auto"/>
        <w:bottom w:val="none" w:sz="0" w:space="0" w:color="auto"/>
        <w:right w:val="none" w:sz="0" w:space="0" w:color="auto"/>
      </w:divBdr>
    </w:div>
    <w:div w:id="645862716">
      <w:bodyDiv w:val="1"/>
      <w:marLeft w:val="0"/>
      <w:marRight w:val="0"/>
      <w:marTop w:val="0"/>
      <w:marBottom w:val="0"/>
      <w:divBdr>
        <w:top w:val="none" w:sz="0" w:space="0" w:color="auto"/>
        <w:left w:val="none" w:sz="0" w:space="0" w:color="auto"/>
        <w:bottom w:val="none" w:sz="0" w:space="0" w:color="auto"/>
        <w:right w:val="none" w:sz="0" w:space="0" w:color="auto"/>
      </w:divBdr>
    </w:div>
    <w:div w:id="711417166">
      <w:bodyDiv w:val="1"/>
      <w:marLeft w:val="0"/>
      <w:marRight w:val="0"/>
      <w:marTop w:val="0"/>
      <w:marBottom w:val="0"/>
      <w:divBdr>
        <w:top w:val="none" w:sz="0" w:space="0" w:color="auto"/>
        <w:left w:val="none" w:sz="0" w:space="0" w:color="auto"/>
        <w:bottom w:val="none" w:sz="0" w:space="0" w:color="auto"/>
        <w:right w:val="none" w:sz="0" w:space="0" w:color="auto"/>
      </w:divBdr>
    </w:div>
    <w:div w:id="747970150">
      <w:bodyDiv w:val="1"/>
      <w:marLeft w:val="0"/>
      <w:marRight w:val="0"/>
      <w:marTop w:val="0"/>
      <w:marBottom w:val="0"/>
      <w:divBdr>
        <w:top w:val="none" w:sz="0" w:space="0" w:color="auto"/>
        <w:left w:val="none" w:sz="0" w:space="0" w:color="auto"/>
        <w:bottom w:val="none" w:sz="0" w:space="0" w:color="auto"/>
        <w:right w:val="none" w:sz="0" w:space="0" w:color="auto"/>
      </w:divBdr>
    </w:div>
    <w:div w:id="755250314">
      <w:bodyDiv w:val="1"/>
      <w:marLeft w:val="0"/>
      <w:marRight w:val="0"/>
      <w:marTop w:val="0"/>
      <w:marBottom w:val="0"/>
      <w:divBdr>
        <w:top w:val="none" w:sz="0" w:space="0" w:color="auto"/>
        <w:left w:val="none" w:sz="0" w:space="0" w:color="auto"/>
        <w:bottom w:val="none" w:sz="0" w:space="0" w:color="auto"/>
        <w:right w:val="none" w:sz="0" w:space="0" w:color="auto"/>
      </w:divBdr>
    </w:div>
    <w:div w:id="983267964">
      <w:bodyDiv w:val="1"/>
      <w:marLeft w:val="0"/>
      <w:marRight w:val="0"/>
      <w:marTop w:val="0"/>
      <w:marBottom w:val="0"/>
      <w:divBdr>
        <w:top w:val="none" w:sz="0" w:space="0" w:color="auto"/>
        <w:left w:val="none" w:sz="0" w:space="0" w:color="auto"/>
        <w:bottom w:val="none" w:sz="0" w:space="0" w:color="auto"/>
        <w:right w:val="none" w:sz="0" w:space="0" w:color="auto"/>
      </w:divBdr>
    </w:div>
    <w:div w:id="996885170">
      <w:bodyDiv w:val="1"/>
      <w:marLeft w:val="0"/>
      <w:marRight w:val="0"/>
      <w:marTop w:val="0"/>
      <w:marBottom w:val="0"/>
      <w:divBdr>
        <w:top w:val="none" w:sz="0" w:space="0" w:color="auto"/>
        <w:left w:val="none" w:sz="0" w:space="0" w:color="auto"/>
        <w:bottom w:val="none" w:sz="0" w:space="0" w:color="auto"/>
        <w:right w:val="none" w:sz="0" w:space="0" w:color="auto"/>
      </w:divBdr>
    </w:div>
    <w:div w:id="1022514516">
      <w:bodyDiv w:val="1"/>
      <w:marLeft w:val="0"/>
      <w:marRight w:val="0"/>
      <w:marTop w:val="0"/>
      <w:marBottom w:val="0"/>
      <w:divBdr>
        <w:top w:val="none" w:sz="0" w:space="0" w:color="auto"/>
        <w:left w:val="none" w:sz="0" w:space="0" w:color="auto"/>
        <w:bottom w:val="none" w:sz="0" w:space="0" w:color="auto"/>
        <w:right w:val="none" w:sz="0" w:space="0" w:color="auto"/>
      </w:divBdr>
    </w:div>
    <w:div w:id="1172718640">
      <w:bodyDiv w:val="1"/>
      <w:marLeft w:val="0"/>
      <w:marRight w:val="0"/>
      <w:marTop w:val="0"/>
      <w:marBottom w:val="0"/>
      <w:divBdr>
        <w:top w:val="none" w:sz="0" w:space="0" w:color="auto"/>
        <w:left w:val="none" w:sz="0" w:space="0" w:color="auto"/>
        <w:bottom w:val="none" w:sz="0" w:space="0" w:color="auto"/>
        <w:right w:val="none" w:sz="0" w:space="0" w:color="auto"/>
      </w:divBdr>
    </w:div>
    <w:div w:id="1173491554">
      <w:bodyDiv w:val="1"/>
      <w:marLeft w:val="0"/>
      <w:marRight w:val="0"/>
      <w:marTop w:val="0"/>
      <w:marBottom w:val="0"/>
      <w:divBdr>
        <w:top w:val="none" w:sz="0" w:space="0" w:color="auto"/>
        <w:left w:val="none" w:sz="0" w:space="0" w:color="auto"/>
        <w:bottom w:val="none" w:sz="0" w:space="0" w:color="auto"/>
        <w:right w:val="none" w:sz="0" w:space="0" w:color="auto"/>
      </w:divBdr>
    </w:div>
    <w:div w:id="1202595941">
      <w:bodyDiv w:val="1"/>
      <w:marLeft w:val="0"/>
      <w:marRight w:val="0"/>
      <w:marTop w:val="0"/>
      <w:marBottom w:val="0"/>
      <w:divBdr>
        <w:top w:val="none" w:sz="0" w:space="0" w:color="auto"/>
        <w:left w:val="none" w:sz="0" w:space="0" w:color="auto"/>
        <w:bottom w:val="none" w:sz="0" w:space="0" w:color="auto"/>
        <w:right w:val="none" w:sz="0" w:space="0" w:color="auto"/>
      </w:divBdr>
    </w:div>
    <w:div w:id="1245338207">
      <w:bodyDiv w:val="1"/>
      <w:marLeft w:val="0"/>
      <w:marRight w:val="0"/>
      <w:marTop w:val="0"/>
      <w:marBottom w:val="0"/>
      <w:divBdr>
        <w:top w:val="none" w:sz="0" w:space="0" w:color="auto"/>
        <w:left w:val="none" w:sz="0" w:space="0" w:color="auto"/>
        <w:bottom w:val="none" w:sz="0" w:space="0" w:color="auto"/>
        <w:right w:val="none" w:sz="0" w:space="0" w:color="auto"/>
      </w:divBdr>
    </w:div>
    <w:div w:id="1324238706">
      <w:bodyDiv w:val="1"/>
      <w:marLeft w:val="0"/>
      <w:marRight w:val="0"/>
      <w:marTop w:val="0"/>
      <w:marBottom w:val="0"/>
      <w:divBdr>
        <w:top w:val="none" w:sz="0" w:space="0" w:color="auto"/>
        <w:left w:val="none" w:sz="0" w:space="0" w:color="auto"/>
        <w:bottom w:val="none" w:sz="0" w:space="0" w:color="auto"/>
        <w:right w:val="none" w:sz="0" w:space="0" w:color="auto"/>
      </w:divBdr>
    </w:div>
    <w:div w:id="1329207294">
      <w:bodyDiv w:val="1"/>
      <w:marLeft w:val="0"/>
      <w:marRight w:val="0"/>
      <w:marTop w:val="0"/>
      <w:marBottom w:val="0"/>
      <w:divBdr>
        <w:top w:val="none" w:sz="0" w:space="0" w:color="auto"/>
        <w:left w:val="none" w:sz="0" w:space="0" w:color="auto"/>
        <w:bottom w:val="none" w:sz="0" w:space="0" w:color="auto"/>
        <w:right w:val="none" w:sz="0" w:space="0" w:color="auto"/>
      </w:divBdr>
    </w:div>
    <w:div w:id="1389307783">
      <w:bodyDiv w:val="1"/>
      <w:marLeft w:val="0"/>
      <w:marRight w:val="0"/>
      <w:marTop w:val="0"/>
      <w:marBottom w:val="0"/>
      <w:divBdr>
        <w:top w:val="none" w:sz="0" w:space="0" w:color="auto"/>
        <w:left w:val="none" w:sz="0" w:space="0" w:color="auto"/>
        <w:bottom w:val="none" w:sz="0" w:space="0" w:color="auto"/>
        <w:right w:val="none" w:sz="0" w:space="0" w:color="auto"/>
      </w:divBdr>
    </w:div>
    <w:div w:id="1406686261">
      <w:bodyDiv w:val="1"/>
      <w:marLeft w:val="0"/>
      <w:marRight w:val="0"/>
      <w:marTop w:val="0"/>
      <w:marBottom w:val="0"/>
      <w:divBdr>
        <w:top w:val="none" w:sz="0" w:space="0" w:color="auto"/>
        <w:left w:val="none" w:sz="0" w:space="0" w:color="auto"/>
        <w:bottom w:val="none" w:sz="0" w:space="0" w:color="auto"/>
        <w:right w:val="none" w:sz="0" w:space="0" w:color="auto"/>
      </w:divBdr>
    </w:div>
    <w:div w:id="1426920194">
      <w:bodyDiv w:val="1"/>
      <w:marLeft w:val="0"/>
      <w:marRight w:val="0"/>
      <w:marTop w:val="0"/>
      <w:marBottom w:val="0"/>
      <w:divBdr>
        <w:top w:val="none" w:sz="0" w:space="0" w:color="auto"/>
        <w:left w:val="none" w:sz="0" w:space="0" w:color="auto"/>
        <w:bottom w:val="none" w:sz="0" w:space="0" w:color="auto"/>
        <w:right w:val="none" w:sz="0" w:space="0" w:color="auto"/>
      </w:divBdr>
    </w:div>
    <w:div w:id="1434129183">
      <w:bodyDiv w:val="1"/>
      <w:marLeft w:val="0"/>
      <w:marRight w:val="0"/>
      <w:marTop w:val="0"/>
      <w:marBottom w:val="0"/>
      <w:divBdr>
        <w:top w:val="none" w:sz="0" w:space="0" w:color="auto"/>
        <w:left w:val="none" w:sz="0" w:space="0" w:color="auto"/>
        <w:bottom w:val="none" w:sz="0" w:space="0" w:color="auto"/>
        <w:right w:val="none" w:sz="0" w:space="0" w:color="auto"/>
      </w:divBdr>
    </w:div>
    <w:div w:id="1468623173">
      <w:bodyDiv w:val="1"/>
      <w:marLeft w:val="0"/>
      <w:marRight w:val="0"/>
      <w:marTop w:val="0"/>
      <w:marBottom w:val="0"/>
      <w:divBdr>
        <w:top w:val="none" w:sz="0" w:space="0" w:color="auto"/>
        <w:left w:val="none" w:sz="0" w:space="0" w:color="auto"/>
        <w:bottom w:val="none" w:sz="0" w:space="0" w:color="auto"/>
        <w:right w:val="none" w:sz="0" w:space="0" w:color="auto"/>
      </w:divBdr>
    </w:div>
    <w:div w:id="1471556156">
      <w:bodyDiv w:val="1"/>
      <w:marLeft w:val="0"/>
      <w:marRight w:val="0"/>
      <w:marTop w:val="0"/>
      <w:marBottom w:val="0"/>
      <w:divBdr>
        <w:top w:val="none" w:sz="0" w:space="0" w:color="auto"/>
        <w:left w:val="none" w:sz="0" w:space="0" w:color="auto"/>
        <w:bottom w:val="none" w:sz="0" w:space="0" w:color="auto"/>
        <w:right w:val="none" w:sz="0" w:space="0" w:color="auto"/>
      </w:divBdr>
    </w:div>
    <w:div w:id="1487894139">
      <w:bodyDiv w:val="1"/>
      <w:marLeft w:val="0"/>
      <w:marRight w:val="0"/>
      <w:marTop w:val="0"/>
      <w:marBottom w:val="0"/>
      <w:divBdr>
        <w:top w:val="none" w:sz="0" w:space="0" w:color="auto"/>
        <w:left w:val="none" w:sz="0" w:space="0" w:color="auto"/>
        <w:bottom w:val="none" w:sz="0" w:space="0" w:color="auto"/>
        <w:right w:val="none" w:sz="0" w:space="0" w:color="auto"/>
      </w:divBdr>
    </w:div>
    <w:div w:id="1547177482">
      <w:bodyDiv w:val="1"/>
      <w:marLeft w:val="0"/>
      <w:marRight w:val="0"/>
      <w:marTop w:val="0"/>
      <w:marBottom w:val="0"/>
      <w:divBdr>
        <w:top w:val="none" w:sz="0" w:space="0" w:color="auto"/>
        <w:left w:val="none" w:sz="0" w:space="0" w:color="auto"/>
        <w:bottom w:val="none" w:sz="0" w:space="0" w:color="auto"/>
        <w:right w:val="none" w:sz="0" w:space="0" w:color="auto"/>
      </w:divBdr>
    </w:div>
    <w:div w:id="1557819746">
      <w:bodyDiv w:val="1"/>
      <w:marLeft w:val="0"/>
      <w:marRight w:val="0"/>
      <w:marTop w:val="0"/>
      <w:marBottom w:val="0"/>
      <w:divBdr>
        <w:top w:val="none" w:sz="0" w:space="0" w:color="auto"/>
        <w:left w:val="none" w:sz="0" w:space="0" w:color="auto"/>
        <w:bottom w:val="none" w:sz="0" w:space="0" w:color="auto"/>
        <w:right w:val="none" w:sz="0" w:space="0" w:color="auto"/>
      </w:divBdr>
    </w:div>
    <w:div w:id="1614245292">
      <w:bodyDiv w:val="1"/>
      <w:marLeft w:val="0"/>
      <w:marRight w:val="0"/>
      <w:marTop w:val="0"/>
      <w:marBottom w:val="0"/>
      <w:divBdr>
        <w:top w:val="none" w:sz="0" w:space="0" w:color="auto"/>
        <w:left w:val="none" w:sz="0" w:space="0" w:color="auto"/>
        <w:bottom w:val="none" w:sz="0" w:space="0" w:color="auto"/>
        <w:right w:val="none" w:sz="0" w:space="0" w:color="auto"/>
      </w:divBdr>
    </w:div>
    <w:div w:id="1620836648">
      <w:bodyDiv w:val="1"/>
      <w:marLeft w:val="0"/>
      <w:marRight w:val="0"/>
      <w:marTop w:val="0"/>
      <w:marBottom w:val="0"/>
      <w:divBdr>
        <w:top w:val="none" w:sz="0" w:space="0" w:color="auto"/>
        <w:left w:val="none" w:sz="0" w:space="0" w:color="auto"/>
        <w:bottom w:val="none" w:sz="0" w:space="0" w:color="auto"/>
        <w:right w:val="none" w:sz="0" w:space="0" w:color="auto"/>
      </w:divBdr>
    </w:div>
    <w:div w:id="1646861648">
      <w:bodyDiv w:val="1"/>
      <w:marLeft w:val="0"/>
      <w:marRight w:val="0"/>
      <w:marTop w:val="0"/>
      <w:marBottom w:val="0"/>
      <w:divBdr>
        <w:top w:val="none" w:sz="0" w:space="0" w:color="auto"/>
        <w:left w:val="none" w:sz="0" w:space="0" w:color="auto"/>
        <w:bottom w:val="none" w:sz="0" w:space="0" w:color="auto"/>
        <w:right w:val="none" w:sz="0" w:space="0" w:color="auto"/>
      </w:divBdr>
    </w:div>
    <w:div w:id="1656378751">
      <w:bodyDiv w:val="1"/>
      <w:marLeft w:val="0"/>
      <w:marRight w:val="0"/>
      <w:marTop w:val="0"/>
      <w:marBottom w:val="0"/>
      <w:divBdr>
        <w:top w:val="none" w:sz="0" w:space="0" w:color="auto"/>
        <w:left w:val="none" w:sz="0" w:space="0" w:color="auto"/>
        <w:bottom w:val="none" w:sz="0" w:space="0" w:color="auto"/>
        <w:right w:val="none" w:sz="0" w:space="0" w:color="auto"/>
      </w:divBdr>
    </w:div>
    <w:div w:id="1700936327">
      <w:bodyDiv w:val="1"/>
      <w:marLeft w:val="0"/>
      <w:marRight w:val="0"/>
      <w:marTop w:val="0"/>
      <w:marBottom w:val="0"/>
      <w:divBdr>
        <w:top w:val="none" w:sz="0" w:space="0" w:color="auto"/>
        <w:left w:val="none" w:sz="0" w:space="0" w:color="auto"/>
        <w:bottom w:val="none" w:sz="0" w:space="0" w:color="auto"/>
        <w:right w:val="none" w:sz="0" w:space="0" w:color="auto"/>
      </w:divBdr>
    </w:div>
    <w:div w:id="1743136881">
      <w:bodyDiv w:val="1"/>
      <w:marLeft w:val="0"/>
      <w:marRight w:val="0"/>
      <w:marTop w:val="0"/>
      <w:marBottom w:val="0"/>
      <w:divBdr>
        <w:top w:val="none" w:sz="0" w:space="0" w:color="auto"/>
        <w:left w:val="none" w:sz="0" w:space="0" w:color="auto"/>
        <w:bottom w:val="none" w:sz="0" w:space="0" w:color="auto"/>
        <w:right w:val="none" w:sz="0" w:space="0" w:color="auto"/>
      </w:divBdr>
    </w:div>
    <w:div w:id="1766729403">
      <w:bodyDiv w:val="1"/>
      <w:marLeft w:val="0"/>
      <w:marRight w:val="0"/>
      <w:marTop w:val="0"/>
      <w:marBottom w:val="0"/>
      <w:divBdr>
        <w:top w:val="none" w:sz="0" w:space="0" w:color="auto"/>
        <w:left w:val="none" w:sz="0" w:space="0" w:color="auto"/>
        <w:bottom w:val="none" w:sz="0" w:space="0" w:color="auto"/>
        <w:right w:val="none" w:sz="0" w:space="0" w:color="auto"/>
      </w:divBdr>
    </w:div>
    <w:div w:id="1807041157">
      <w:bodyDiv w:val="1"/>
      <w:marLeft w:val="0"/>
      <w:marRight w:val="0"/>
      <w:marTop w:val="0"/>
      <w:marBottom w:val="0"/>
      <w:divBdr>
        <w:top w:val="none" w:sz="0" w:space="0" w:color="auto"/>
        <w:left w:val="none" w:sz="0" w:space="0" w:color="auto"/>
        <w:bottom w:val="none" w:sz="0" w:space="0" w:color="auto"/>
        <w:right w:val="none" w:sz="0" w:space="0" w:color="auto"/>
      </w:divBdr>
    </w:div>
    <w:div w:id="1842815573">
      <w:bodyDiv w:val="1"/>
      <w:marLeft w:val="0"/>
      <w:marRight w:val="0"/>
      <w:marTop w:val="0"/>
      <w:marBottom w:val="0"/>
      <w:divBdr>
        <w:top w:val="none" w:sz="0" w:space="0" w:color="auto"/>
        <w:left w:val="none" w:sz="0" w:space="0" w:color="auto"/>
        <w:bottom w:val="none" w:sz="0" w:space="0" w:color="auto"/>
        <w:right w:val="none" w:sz="0" w:space="0" w:color="auto"/>
      </w:divBdr>
    </w:div>
    <w:div w:id="1868521315">
      <w:bodyDiv w:val="1"/>
      <w:marLeft w:val="0"/>
      <w:marRight w:val="0"/>
      <w:marTop w:val="0"/>
      <w:marBottom w:val="0"/>
      <w:divBdr>
        <w:top w:val="none" w:sz="0" w:space="0" w:color="auto"/>
        <w:left w:val="none" w:sz="0" w:space="0" w:color="auto"/>
        <w:bottom w:val="none" w:sz="0" w:space="0" w:color="auto"/>
        <w:right w:val="none" w:sz="0" w:space="0" w:color="auto"/>
      </w:divBdr>
    </w:div>
    <w:div w:id="1916864120">
      <w:bodyDiv w:val="1"/>
      <w:marLeft w:val="0"/>
      <w:marRight w:val="0"/>
      <w:marTop w:val="0"/>
      <w:marBottom w:val="0"/>
      <w:divBdr>
        <w:top w:val="none" w:sz="0" w:space="0" w:color="auto"/>
        <w:left w:val="none" w:sz="0" w:space="0" w:color="auto"/>
        <w:bottom w:val="none" w:sz="0" w:space="0" w:color="auto"/>
        <w:right w:val="none" w:sz="0" w:space="0" w:color="auto"/>
      </w:divBdr>
    </w:div>
    <w:div w:id="1945840249">
      <w:bodyDiv w:val="1"/>
      <w:marLeft w:val="0"/>
      <w:marRight w:val="0"/>
      <w:marTop w:val="0"/>
      <w:marBottom w:val="0"/>
      <w:divBdr>
        <w:top w:val="none" w:sz="0" w:space="0" w:color="auto"/>
        <w:left w:val="none" w:sz="0" w:space="0" w:color="auto"/>
        <w:bottom w:val="none" w:sz="0" w:space="0" w:color="auto"/>
        <w:right w:val="none" w:sz="0" w:space="0" w:color="auto"/>
      </w:divBdr>
    </w:div>
    <w:div w:id="1967543766">
      <w:bodyDiv w:val="1"/>
      <w:marLeft w:val="0"/>
      <w:marRight w:val="0"/>
      <w:marTop w:val="0"/>
      <w:marBottom w:val="0"/>
      <w:divBdr>
        <w:top w:val="none" w:sz="0" w:space="0" w:color="auto"/>
        <w:left w:val="none" w:sz="0" w:space="0" w:color="auto"/>
        <w:bottom w:val="none" w:sz="0" w:space="0" w:color="auto"/>
        <w:right w:val="none" w:sz="0" w:space="0" w:color="auto"/>
      </w:divBdr>
    </w:div>
    <w:div w:id="1972201185">
      <w:bodyDiv w:val="1"/>
      <w:marLeft w:val="0"/>
      <w:marRight w:val="0"/>
      <w:marTop w:val="0"/>
      <w:marBottom w:val="0"/>
      <w:divBdr>
        <w:top w:val="none" w:sz="0" w:space="0" w:color="auto"/>
        <w:left w:val="none" w:sz="0" w:space="0" w:color="auto"/>
        <w:bottom w:val="none" w:sz="0" w:space="0" w:color="auto"/>
        <w:right w:val="none" w:sz="0" w:space="0" w:color="auto"/>
      </w:divBdr>
    </w:div>
    <w:div w:id="1975980737">
      <w:bodyDiv w:val="1"/>
      <w:marLeft w:val="0"/>
      <w:marRight w:val="0"/>
      <w:marTop w:val="0"/>
      <w:marBottom w:val="0"/>
      <w:divBdr>
        <w:top w:val="none" w:sz="0" w:space="0" w:color="auto"/>
        <w:left w:val="none" w:sz="0" w:space="0" w:color="auto"/>
        <w:bottom w:val="none" w:sz="0" w:space="0" w:color="auto"/>
        <w:right w:val="none" w:sz="0" w:space="0" w:color="auto"/>
      </w:divBdr>
    </w:div>
    <w:div w:id="2060788075">
      <w:bodyDiv w:val="1"/>
      <w:marLeft w:val="0"/>
      <w:marRight w:val="0"/>
      <w:marTop w:val="0"/>
      <w:marBottom w:val="0"/>
      <w:divBdr>
        <w:top w:val="none" w:sz="0" w:space="0" w:color="auto"/>
        <w:left w:val="none" w:sz="0" w:space="0" w:color="auto"/>
        <w:bottom w:val="none" w:sz="0" w:space="0" w:color="auto"/>
        <w:right w:val="none" w:sz="0" w:space="0" w:color="auto"/>
      </w:divBdr>
    </w:div>
    <w:div w:id="21461979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Nick Blackford</cp:lastModifiedBy>
  <cp:revision>4</cp:revision>
  <dcterms:created xsi:type="dcterms:W3CDTF">2024-05-26T04:09:00Z</dcterms:created>
  <dcterms:modified xsi:type="dcterms:W3CDTF">2024-05-26T04:25:00Z</dcterms:modified>
  <cp:category/>
</cp:coreProperties>
</file>