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A1D0" w14:textId="44209AFB" w:rsidR="006066C4" w:rsidRPr="006066C4" w:rsidRDefault="006066C4" w:rsidP="006066C4">
      <w:pPr>
        <w:jc w:val="center"/>
        <w:rPr>
          <w:rFonts w:ascii="Times New Roman" w:hAnsi="Times New Roman" w:cs="Times New Roman"/>
          <w:b/>
          <w:bCs/>
        </w:rPr>
      </w:pPr>
      <w:r w:rsidRPr="006066C4">
        <w:rPr>
          <w:rFonts w:ascii="Times New Roman" w:hAnsi="Times New Roman" w:cs="Times New Roman"/>
          <w:b/>
          <w:bCs/>
        </w:rPr>
        <w:t xml:space="preserve">Expected Improvements in Precision when Integrating </w:t>
      </w:r>
      <w:r>
        <w:rPr>
          <w:rFonts w:ascii="Times New Roman" w:hAnsi="Times New Roman" w:cs="Times New Roman"/>
          <w:b/>
          <w:bCs/>
        </w:rPr>
        <w:t xml:space="preserve">Opportunistic </w:t>
      </w:r>
      <w:r w:rsidRPr="006066C4">
        <w:rPr>
          <w:rFonts w:ascii="Times New Roman" w:hAnsi="Times New Roman" w:cs="Times New Roman"/>
          <w:b/>
          <w:bCs/>
        </w:rPr>
        <w:t>Close-Kin Mark-Recapture Data into Fisheries Stock Assessments</w:t>
      </w:r>
    </w:p>
    <w:p w14:paraId="7555D814" w14:textId="6DDA8939" w:rsidR="006066C4" w:rsidRPr="006066C4" w:rsidRDefault="006066C4" w:rsidP="00D377FC">
      <w:pPr>
        <w:rPr>
          <w:rFonts w:ascii="Times New Roman" w:hAnsi="Times New Roman" w:cs="Times New Roman"/>
        </w:rPr>
      </w:pPr>
      <w:r w:rsidRPr="006066C4">
        <w:rPr>
          <w:rFonts w:ascii="Times New Roman" w:hAnsi="Times New Roman" w:cs="Times New Roman"/>
        </w:rPr>
        <w:t>Nicholas Fisch</w:t>
      </w:r>
      <w:r w:rsidRPr="006066C4">
        <w:rPr>
          <w:rFonts w:ascii="Times New Roman" w:hAnsi="Times New Roman" w:cs="Times New Roman"/>
          <w:vertAlign w:val="superscript"/>
        </w:rPr>
        <w:t>1</w:t>
      </w:r>
      <w:r w:rsidRPr="006066C4">
        <w:rPr>
          <w:rFonts w:ascii="Times New Roman" w:hAnsi="Times New Roman" w:cs="Times New Roman"/>
        </w:rPr>
        <w:t xml:space="preserve"> </w:t>
      </w:r>
    </w:p>
    <w:p w14:paraId="2AE78C2D" w14:textId="1915CDF9" w:rsidR="006066C4" w:rsidRPr="006066C4" w:rsidRDefault="006066C4" w:rsidP="006066C4">
      <w:pPr>
        <w:rPr>
          <w:rFonts w:ascii="Times New Roman" w:hAnsi="Times New Roman" w:cs="Times New Roman"/>
        </w:rPr>
      </w:pPr>
      <w:r w:rsidRPr="006066C4">
        <w:rPr>
          <w:rFonts w:ascii="Times New Roman" w:hAnsi="Times New Roman" w:cs="Times New Roman"/>
          <w:vertAlign w:val="superscript"/>
        </w:rPr>
        <w:t>1</w:t>
      </w:r>
      <w:r w:rsidRPr="006066C4">
        <w:rPr>
          <w:rFonts w:ascii="Times New Roman" w:hAnsi="Times New Roman" w:cs="Times New Roman"/>
        </w:rPr>
        <w:t>Pacific Biological Station</w:t>
      </w:r>
      <w:r w:rsidR="00875CE8">
        <w:rPr>
          <w:rFonts w:ascii="Times New Roman" w:hAnsi="Times New Roman" w:cs="Times New Roman"/>
        </w:rPr>
        <w:t xml:space="preserve">, Fisheries </w:t>
      </w:r>
      <w:r w:rsidR="00875CE8" w:rsidRPr="006066C4">
        <w:rPr>
          <w:rFonts w:ascii="Times New Roman" w:hAnsi="Times New Roman" w:cs="Times New Roman"/>
        </w:rPr>
        <w:t>and Oceans Canada</w:t>
      </w:r>
      <w:r w:rsidRPr="006066C4">
        <w:rPr>
          <w:rFonts w:ascii="Times New Roman" w:hAnsi="Times New Roman" w:cs="Times New Roman"/>
        </w:rPr>
        <w:t>, Nanaimo, British Columbia, Canada</w:t>
      </w:r>
    </w:p>
    <w:p w14:paraId="75F24C5B" w14:textId="4627DEBC" w:rsidR="006066C4" w:rsidRPr="006066C4" w:rsidRDefault="006066C4" w:rsidP="006066C4">
      <w:pPr>
        <w:rPr>
          <w:rFonts w:ascii="Times New Roman" w:hAnsi="Times New Roman" w:cs="Times New Roman"/>
        </w:rPr>
      </w:pPr>
      <w:r w:rsidRPr="006066C4">
        <w:rPr>
          <w:rFonts w:ascii="Times New Roman" w:hAnsi="Times New Roman" w:cs="Times New Roman"/>
        </w:rPr>
        <w:t>Abstract</w:t>
      </w:r>
    </w:p>
    <w:p w14:paraId="21486EA2" w14:textId="31E2CF83" w:rsidR="00FC25B6" w:rsidRDefault="00FC25B6" w:rsidP="00546BBC">
      <w:pPr>
        <w:ind w:firstLine="720"/>
        <w:rPr>
          <w:rFonts w:ascii="Times New Roman" w:hAnsi="Times New Roman" w:cs="Times New Roman"/>
        </w:rPr>
      </w:pPr>
      <w:r w:rsidRPr="00FC25B6">
        <w:rPr>
          <w:rFonts w:ascii="Times New Roman" w:hAnsi="Times New Roman" w:cs="Times New Roman"/>
        </w:rPr>
        <w:t>Close</w:t>
      </w:r>
      <w:r w:rsidR="00270E79">
        <w:rPr>
          <w:rFonts w:ascii="Times New Roman" w:hAnsi="Times New Roman" w:cs="Times New Roman"/>
        </w:rPr>
        <w:t>-K</w:t>
      </w:r>
      <w:r w:rsidRPr="00FC25B6">
        <w:rPr>
          <w:rFonts w:ascii="Times New Roman" w:hAnsi="Times New Roman" w:cs="Times New Roman"/>
        </w:rPr>
        <w:t xml:space="preserve">in </w:t>
      </w:r>
      <w:r w:rsidR="00270E79">
        <w:rPr>
          <w:rFonts w:ascii="Times New Roman" w:hAnsi="Times New Roman" w:cs="Times New Roman"/>
        </w:rPr>
        <w:t>M</w:t>
      </w:r>
      <w:r w:rsidRPr="00FC25B6">
        <w:rPr>
          <w:rFonts w:ascii="Times New Roman" w:hAnsi="Times New Roman" w:cs="Times New Roman"/>
        </w:rPr>
        <w:t>ark</w:t>
      </w:r>
      <w:r w:rsidR="00270E79">
        <w:rPr>
          <w:rFonts w:ascii="Times New Roman" w:hAnsi="Times New Roman" w:cs="Times New Roman"/>
        </w:rPr>
        <w:t>-R</w:t>
      </w:r>
      <w:r w:rsidRPr="00FC25B6">
        <w:rPr>
          <w:rFonts w:ascii="Times New Roman" w:hAnsi="Times New Roman" w:cs="Times New Roman"/>
        </w:rPr>
        <w:t xml:space="preserve">ecapture (CKMR) sampling, by providing </w:t>
      </w:r>
      <w:r w:rsidR="00BF1CC9">
        <w:rPr>
          <w:rFonts w:ascii="Times New Roman" w:hAnsi="Times New Roman" w:cs="Times New Roman"/>
        </w:rPr>
        <w:t xml:space="preserve">additional </w:t>
      </w:r>
      <w:r w:rsidRPr="00FC25B6">
        <w:rPr>
          <w:rFonts w:ascii="Times New Roman" w:hAnsi="Times New Roman" w:cs="Times New Roman"/>
        </w:rPr>
        <w:t>information on abundance and survival rates</w:t>
      </w:r>
      <w:r w:rsidR="00BF1CC9">
        <w:rPr>
          <w:rFonts w:ascii="Times New Roman" w:hAnsi="Times New Roman" w:cs="Times New Roman"/>
        </w:rPr>
        <w:t xml:space="preserve"> (among other things)</w:t>
      </w:r>
      <w:r w:rsidRPr="00FC25B6">
        <w:rPr>
          <w:rFonts w:ascii="Times New Roman" w:hAnsi="Times New Roman" w:cs="Times New Roman"/>
        </w:rPr>
        <w:t>, offers a promising new data source for fisheries stock assessments. To date and to my knowledge, most applications have focused on fitting a CKMR model outside of the stock assessment model and then either comparing the estimates t</w:t>
      </w:r>
      <w:r w:rsidR="00981F6E">
        <w:rPr>
          <w:rFonts w:ascii="Times New Roman" w:hAnsi="Times New Roman" w:cs="Times New Roman"/>
        </w:rPr>
        <w:t>hose from</w:t>
      </w:r>
      <w:r w:rsidRPr="00FC25B6">
        <w:rPr>
          <w:rFonts w:ascii="Times New Roman" w:hAnsi="Times New Roman" w:cs="Times New Roman"/>
        </w:rPr>
        <w:t xml:space="preserve"> the assessment or providing the abundance estimate and uncertainty to the assessment as data. Fewer studies have directly integrated the CKMR data into the stock assessment model. Sample design </w:t>
      </w:r>
      <w:proofErr w:type="gramStart"/>
      <w:r w:rsidRPr="00FC25B6">
        <w:rPr>
          <w:rFonts w:ascii="Times New Roman" w:hAnsi="Times New Roman" w:cs="Times New Roman"/>
        </w:rPr>
        <w:t>in order to</w:t>
      </w:r>
      <w:proofErr w:type="gramEnd"/>
      <w:r w:rsidRPr="00FC25B6">
        <w:rPr>
          <w:rFonts w:ascii="Times New Roman" w:hAnsi="Times New Roman" w:cs="Times New Roman"/>
        </w:rPr>
        <w:t xml:space="preserve"> achieve a desired precision is somewhat straightforward in standard CKMR models however when integrated within a full stock assessment model with many other data sources, the value of the data (in terms of a reduction in uncertainty of model estimates) is less clear. Herein I demonstrate, using self-test simulations, the expected improvements in precision of derived quantities and estimated parameters within statistical catch-at-age models when opportunistic CKMR sampling is </w:t>
      </w:r>
      <w:proofErr w:type="gramStart"/>
      <w:r w:rsidRPr="00FC25B6">
        <w:rPr>
          <w:rFonts w:ascii="Times New Roman" w:hAnsi="Times New Roman" w:cs="Times New Roman"/>
        </w:rPr>
        <w:t>conducted</w:t>
      </w:r>
      <w:proofErr w:type="gramEnd"/>
      <w:r w:rsidRPr="00FC25B6">
        <w:rPr>
          <w:rFonts w:ascii="Times New Roman" w:hAnsi="Times New Roman" w:cs="Times New Roman"/>
        </w:rPr>
        <w:t xml:space="preserve"> and the data integrated within the assessment. By opportunistic CKMR sampling I mean to de</w:t>
      </w:r>
      <w:r w:rsidR="00B952DD">
        <w:rPr>
          <w:rFonts w:ascii="Times New Roman" w:hAnsi="Times New Roman" w:cs="Times New Roman"/>
        </w:rPr>
        <w:t>scribe the</w:t>
      </w:r>
      <w:r w:rsidRPr="00FC25B6">
        <w:rPr>
          <w:rFonts w:ascii="Times New Roman" w:hAnsi="Times New Roman" w:cs="Times New Roman"/>
        </w:rPr>
        <w:t xml:space="preserve"> </w:t>
      </w:r>
      <w:r w:rsidR="00B952DD">
        <w:rPr>
          <w:rFonts w:ascii="Times New Roman" w:hAnsi="Times New Roman" w:cs="Times New Roman"/>
        </w:rPr>
        <w:t xml:space="preserve">genomic </w:t>
      </w:r>
      <w:r w:rsidRPr="00FC25B6">
        <w:rPr>
          <w:rFonts w:ascii="Times New Roman" w:hAnsi="Times New Roman" w:cs="Times New Roman"/>
        </w:rPr>
        <w:t>sampling of individuals that comprise the age composition data, such that increases in CKMR sampling would also increase the age composition samples. I examine the expected improvements (conditional on model being correct representation of the system) across three life history types (Cod-like, Sardine-like, Flatfish-like) and different amounts of data available to the assessment, including the precision of the abundance index data, and the number and time series length of CKMR and age composition samples.</w:t>
      </w:r>
    </w:p>
    <w:p w14:paraId="7514F177" w14:textId="1DBB5589" w:rsidR="006066C4" w:rsidRPr="006066C4" w:rsidRDefault="006066C4" w:rsidP="006066C4">
      <w:pPr>
        <w:rPr>
          <w:rFonts w:ascii="Times New Roman" w:hAnsi="Times New Roman" w:cs="Times New Roman"/>
        </w:rPr>
      </w:pPr>
      <w:r w:rsidRPr="006066C4">
        <w:rPr>
          <w:rFonts w:ascii="Times New Roman" w:hAnsi="Times New Roman" w:cs="Times New Roman"/>
        </w:rPr>
        <w:t>Introduction</w:t>
      </w:r>
    </w:p>
    <w:p w14:paraId="656C1170" w14:textId="304E90CF" w:rsidR="00B21428" w:rsidRDefault="00B21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C25B6">
        <w:rPr>
          <w:rFonts w:ascii="Times New Roman" w:hAnsi="Times New Roman" w:cs="Times New Roman"/>
        </w:rPr>
        <w:t>Close</w:t>
      </w:r>
      <w:r>
        <w:rPr>
          <w:rFonts w:ascii="Times New Roman" w:hAnsi="Times New Roman" w:cs="Times New Roman"/>
        </w:rPr>
        <w:t>-K</w:t>
      </w:r>
      <w:r w:rsidRPr="00FC25B6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M</w:t>
      </w:r>
      <w:r w:rsidRPr="00FC25B6">
        <w:rPr>
          <w:rFonts w:ascii="Times New Roman" w:hAnsi="Times New Roman" w:cs="Times New Roman"/>
        </w:rPr>
        <w:t>ark</w:t>
      </w:r>
      <w:r>
        <w:rPr>
          <w:rFonts w:ascii="Times New Roman" w:hAnsi="Times New Roman" w:cs="Times New Roman"/>
        </w:rPr>
        <w:t>-R</w:t>
      </w:r>
      <w:r w:rsidRPr="00FC25B6">
        <w:rPr>
          <w:rFonts w:ascii="Times New Roman" w:hAnsi="Times New Roman" w:cs="Times New Roman"/>
        </w:rPr>
        <w:t>ecapture (CKMR)</w:t>
      </w:r>
      <w:r>
        <w:rPr>
          <w:rFonts w:ascii="Times New Roman" w:hAnsi="Times New Roman" w:cs="Times New Roman"/>
        </w:rPr>
        <w:t xml:space="preserve"> theory () and </w:t>
      </w:r>
    </w:p>
    <w:p w14:paraId="2B2502C0" w14:textId="77777777" w:rsidR="00F4488E" w:rsidRDefault="00F4488E">
      <w:pPr>
        <w:rPr>
          <w:rFonts w:ascii="Times New Roman" w:hAnsi="Times New Roman" w:cs="Times New Roman"/>
        </w:rPr>
      </w:pPr>
    </w:p>
    <w:p w14:paraId="4F7EB37E" w14:textId="5B7D49A0" w:rsidR="00F4488E" w:rsidRDefault="00F44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Conceptually it is simple. The more related your random samples from a population, the smaller your population is. </w:t>
      </w:r>
    </w:p>
    <w:p w14:paraId="54BB862D" w14:textId="77777777" w:rsidR="00F4488E" w:rsidRDefault="00F4488E">
      <w:pPr>
        <w:rPr>
          <w:rFonts w:ascii="Times New Roman" w:hAnsi="Times New Roman" w:cs="Times New Roman"/>
        </w:rPr>
      </w:pPr>
    </w:p>
    <w:p w14:paraId="692D9FB5" w14:textId="77777777" w:rsidR="007259FA" w:rsidRDefault="007259FA">
      <w:pPr>
        <w:rPr>
          <w:rFonts w:ascii="Times New Roman" w:hAnsi="Times New Roman" w:cs="Times New Roman"/>
        </w:rPr>
      </w:pPr>
    </w:p>
    <w:p w14:paraId="096C48CD" w14:textId="7549709D" w:rsidR="00102E0E" w:rsidRDefault="006066C4">
      <w:pPr>
        <w:rPr>
          <w:rFonts w:ascii="Times New Roman" w:hAnsi="Times New Roman" w:cs="Times New Roman"/>
        </w:rPr>
      </w:pPr>
      <w:r w:rsidRPr="006066C4">
        <w:rPr>
          <w:rFonts w:ascii="Times New Roman" w:hAnsi="Times New Roman" w:cs="Times New Roman"/>
        </w:rPr>
        <w:t>Here I simply show what one should expect in terms of improvements in model performance if close-kin mark-recapture (CKMR) data is collected and integrated within the stock assessment</w:t>
      </w:r>
      <w:r w:rsidR="007259FA">
        <w:rPr>
          <w:rFonts w:ascii="Times New Roman" w:hAnsi="Times New Roman" w:cs="Times New Roman"/>
        </w:rPr>
        <w:t xml:space="preserve">. </w:t>
      </w:r>
    </w:p>
    <w:p w14:paraId="73E4AA0E" w14:textId="265CC988" w:rsidR="00CE7A12" w:rsidRDefault="00CE7A12">
      <w:pPr>
        <w:rPr>
          <w:rFonts w:ascii="Times New Roman" w:hAnsi="Times New Roman" w:cs="Times New Roman"/>
        </w:rPr>
      </w:pPr>
    </w:p>
    <w:p w14:paraId="50AC365B" w14:textId="79AE13A0" w:rsidR="00CE7A12" w:rsidRDefault="00CE7A12">
      <w:pPr>
        <w:rPr>
          <w:rFonts w:ascii="Times New Roman" w:hAnsi="Times New Roman" w:cs="Times New Roman"/>
        </w:rPr>
      </w:pPr>
    </w:p>
    <w:p w14:paraId="2633E7C6" w14:textId="05C498FA" w:rsidR="00CE7A12" w:rsidRDefault="00CE7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precision of the normal CKMR estimator is reasonably standard, however the information it provides to fisheries assessment is a little more complicated given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different data sources. </w:t>
      </w:r>
    </w:p>
    <w:p w14:paraId="5E223118" w14:textId="60C25C07" w:rsidR="00CE7A12" w:rsidRDefault="00CE7A12">
      <w:pPr>
        <w:rPr>
          <w:rFonts w:ascii="Times New Roman" w:hAnsi="Times New Roman" w:cs="Times New Roman"/>
        </w:rPr>
      </w:pPr>
    </w:p>
    <w:p w14:paraId="1B51717B" w14:textId="3152E0A0" w:rsidR="00CE7A12" w:rsidRDefault="00CE7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know it will depend on N. </w:t>
      </w:r>
    </w:p>
    <w:p w14:paraId="538021D5" w14:textId="759EBBB2" w:rsidR="00077E93" w:rsidRDefault="00077E93">
      <w:pPr>
        <w:rPr>
          <w:rFonts w:ascii="Times New Roman" w:hAnsi="Times New Roman" w:cs="Times New Roman"/>
        </w:rPr>
      </w:pPr>
    </w:p>
    <w:p w14:paraId="65939B44" w14:textId="6AB8666D" w:rsidR="00077E93" w:rsidRDefault="00077E93">
      <w:pPr>
        <w:rPr>
          <w:rFonts w:ascii="Times New Roman" w:hAnsi="Times New Roman" w:cs="Times New Roman"/>
        </w:rPr>
      </w:pPr>
    </w:p>
    <w:p w14:paraId="3F3E64ED" w14:textId="51D3CEB0" w:rsidR="00077E93" w:rsidRDefault="0007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5B4E253B" w14:textId="6BF22D10" w:rsidR="00E43AB1" w:rsidRDefault="00E43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 not distinguish “juveniles” and “adults” as I am modeling an age structured population with proportional maturity at age. </w:t>
      </w: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any individual whose age difference with another (backdated to year of birth) places them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a potentially mature age (at the year of birth of younger individual) has the potential to be a parent of the individual. </w:t>
      </w:r>
      <w:r w:rsidR="000E1B57">
        <w:rPr>
          <w:rFonts w:ascii="Times New Roman" w:hAnsi="Times New Roman" w:cs="Times New Roman"/>
        </w:rPr>
        <w:t xml:space="preserve">I make comparisons between “younger” and “older” individuals in reference to both potential POPs and HSPs (rather than say, juveniles and adults). </w:t>
      </w:r>
      <w:r w:rsidR="002B737E">
        <w:rPr>
          <w:rFonts w:ascii="Times New Roman" w:hAnsi="Times New Roman" w:cs="Times New Roman"/>
        </w:rPr>
        <w:t xml:space="preserve">Although this will be moot given the probability should be zero if a potential parent is not mature at </w:t>
      </w:r>
      <w:proofErr w:type="gramStart"/>
      <w:r w:rsidR="002B737E">
        <w:rPr>
          <w:rFonts w:ascii="Times New Roman" w:hAnsi="Times New Roman" w:cs="Times New Roman"/>
        </w:rPr>
        <w:t>year</w:t>
      </w:r>
      <w:proofErr w:type="gramEnd"/>
      <w:r w:rsidR="002B737E">
        <w:rPr>
          <w:rFonts w:ascii="Times New Roman" w:hAnsi="Times New Roman" w:cs="Times New Roman"/>
        </w:rPr>
        <w:t xml:space="preserve"> of youngers birth. </w:t>
      </w:r>
    </w:p>
    <w:p w14:paraId="1F531296" w14:textId="50FCD078" w:rsidR="002B737E" w:rsidRDefault="002B737E">
      <w:pPr>
        <w:rPr>
          <w:rFonts w:ascii="Times New Roman" w:hAnsi="Times New Roman" w:cs="Times New Roman"/>
        </w:rPr>
      </w:pPr>
    </w:p>
    <w:p w14:paraId="0DD66C7B" w14:textId="77777777" w:rsidR="002B737E" w:rsidRDefault="002B737E">
      <w:pPr>
        <w:rPr>
          <w:rFonts w:ascii="Times New Roman" w:hAnsi="Times New Roman" w:cs="Times New Roman"/>
        </w:rPr>
      </w:pPr>
    </w:p>
    <w:p w14:paraId="1B86418E" w14:textId="58AD03D9" w:rsidR="00077E93" w:rsidRDefault="0007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Simulator</w:t>
      </w:r>
    </w:p>
    <w:p w14:paraId="007983C3" w14:textId="6D4A3D96" w:rsidR="00077E93" w:rsidRDefault="0007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show how the data were </w:t>
      </w:r>
      <w:proofErr w:type="gramStart"/>
      <w:r>
        <w:rPr>
          <w:rFonts w:ascii="Times New Roman" w:hAnsi="Times New Roman" w:cs="Times New Roman"/>
        </w:rPr>
        <w:t>simulated</w:t>
      </w:r>
      <w:proofErr w:type="gramEnd"/>
    </w:p>
    <w:p w14:paraId="61619CD0" w14:textId="77777777" w:rsidR="00077E93" w:rsidRDefault="00077E93">
      <w:pPr>
        <w:rPr>
          <w:rFonts w:ascii="Times New Roman" w:hAnsi="Times New Roman" w:cs="Times New Roman"/>
        </w:rPr>
      </w:pPr>
    </w:p>
    <w:p w14:paraId="041BB05F" w14:textId="542994EF" w:rsidR="00077E93" w:rsidRDefault="0007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Estimator</w:t>
      </w:r>
    </w:p>
    <w:p w14:paraId="5A436EF6" w14:textId="1C07FB18" w:rsidR="00077E93" w:rsidRDefault="0007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CKMR equations in the assessment model. </w:t>
      </w:r>
    </w:p>
    <w:p w14:paraId="79388DEC" w14:textId="09A99E82" w:rsidR="00E43AB1" w:rsidRDefault="00E43AB1">
      <w:pPr>
        <w:rPr>
          <w:rFonts w:ascii="Times New Roman" w:hAnsi="Times New Roman" w:cs="Times New Roman"/>
        </w:rPr>
      </w:pPr>
    </w:p>
    <w:p w14:paraId="4B3299CC" w14:textId="6F430644" w:rsidR="00E43AB1" w:rsidRDefault="00E43AB1">
      <w:pPr>
        <w:rPr>
          <w:rFonts w:ascii="Times New Roman" w:hAnsi="Times New Roman" w:cs="Times New Roman"/>
        </w:rPr>
      </w:pPr>
    </w:p>
    <w:p w14:paraId="795452C4" w14:textId="32F810FB" w:rsidR="00E43AB1" w:rsidRDefault="00E43AB1">
      <w:pPr>
        <w:rPr>
          <w:rFonts w:ascii="Times New Roman" w:hAnsi="Times New Roman" w:cs="Times New Roman"/>
        </w:rPr>
      </w:pPr>
    </w:p>
    <w:p w14:paraId="71B036AF" w14:textId="102EDF0C" w:rsidR="00E43AB1" w:rsidRDefault="00E43AB1">
      <w:pPr>
        <w:rPr>
          <w:rFonts w:ascii="Times New Roman" w:hAnsi="Times New Roman" w:cs="Times New Roman"/>
        </w:rPr>
      </w:pPr>
    </w:p>
    <w:p w14:paraId="712F926B" w14:textId="49110284" w:rsidR="00E43AB1" w:rsidRDefault="00E43AB1">
      <w:pPr>
        <w:rPr>
          <w:rFonts w:ascii="Times New Roman" w:hAnsi="Times New Roman" w:cs="Times New Roman"/>
        </w:rPr>
      </w:pPr>
    </w:p>
    <w:p w14:paraId="2C9A4E4E" w14:textId="36BAE3B3" w:rsidR="00E43AB1" w:rsidRDefault="00E43AB1">
      <w:pPr>
        <w:rPr>
          <w:rFonts w:ascii="Times New Roman" w:hAnsi="Times New Roman" w:cs="Times New Roman"/>
        </w:rPr>
      </w:pPr>
    </w:p>
    <w:p w14:paraId="3ABE09F1" w14:textId="05BFFBAD" w:rsidR="00E43AB1" w:rsidRDefault="00E43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Acknowledgements</w:t>
      </w:r>
    </w:p>
    <w:p w14:paraId="3126C0CA" w14:textId="36BECDEA" w:rsidR="00E43AB1" w:rsidRDefault="00E43AB1">
      <w:pPr>
        <w:rPr>
          <w:rFonts w:ascii="Times New Roman" w:hAnsi="Times New Roman" w:cs="Times New Roman"/>
        </w:rPr>
      </w:pPr>
    </w:p>
    <w:p w14:paraId="50EE5D41" w14:textId="1461849D" w:rsidR="00E43AB1" w:rsidRDefault="00E43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63107E02" w14:textId="0ABEF8C8" w:rsidR="00E43AB1" w:rsidRDefault="00E43AB1">
      <w:pPr>
        <w:rPr>
          <w:rFonts w:ascii="Times New Roman" w:hAnsi="Times New Roman" w:cs="Times New Roman"/>
        </w:rPr>
      </w:pPr>
    </w:p>
    <w:p w14:paraId="5B5AD344" w14:textId="4667C3E6" w:rsidR="00E43AB1" w:rsidRDefault="00E43AB1">
      <w:pPr>
        <w:rPr>
          <w:rFonts w:ascii="Times New Roman" w:hAnsi="Times New Roman" w:cs="Times New Roman"/>
        </w:rPr>
      </w:pPr>
    </w:p>
    <w:p w14:paraId="15D3337C" w14:textId="77777777" w:rsidR="00E43AB1" w:rsidRPr="006066C4" w:rsidRDefault="00E43AB1">
      <w:pPr>
        <w:rPr>
          <w:rFonts w:ascii="Times New Roman" w:hAnsi="Times New Roman" w:cs="Times New Roman"/>
        </w:rPr>
      </w:pPr>
    </w:p>
    <w:sectPr w:rsidR="00E43AB1" w:rsidRPr="00606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C4"/>
    <w:rsid w:val="00077E93"/>
    <w:rsid w:val="000E1B57"/>
    <w:rsid w:val="00102E0E"/>
    <w:rsid w:val="00270E79"/>
    <w:rsid w:val="002B737E"/>
    <w:rsid w:val="00546BBC"/>
    <w:rsid w:val="006066C4"/>
    <w:rsid w:val="006D64C0"/>
    <w:rsid w:val="007259FA"/>
    <w:rsid w:val="00875CE8"/>
    <w:rsid w:val="00933310"/>
    <w:rsid w:val="00981F6E"/>
    <w:rsid w:val="00A36603"/>
    <w:rsid w:val="00B21428"/>
    <w:rsid w:val="00B82930"/>
    <w:rsid w:val="00B952DD"/>
    <w:rsid w:val="00BF1CC9"/>
    <w:rsid w:val="00CA6386"/>
    <w:rsid w:val="00CE7A12"/>
    <w:rsid w:val="00D377FC"/>
    <w:rsid w:val="00E43AB1"/>
    <w:rsid w:val="00F4488E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1502"/>
  <w15:chartTrackingRefBased/>
  <w15:docId w15:val="{6D24B635-6E67-4F03-9D8A-6D343EA6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Fisch, Nick (DFO/MPO)</dc:creator>
  <cp:keywords/>
  <dc:description/>
  <cp:lastModifiedBy>Nicholas Fisch</cp:lastModifiedBy>
  <cp:revision>17</cp:revision>
  <dcterms:created xsi:type="dcterms:W3CDTF">2023-11-29T17:47:00Z</dcterms:created>
  <dcterms:modified xsi:type="dcterms:W3CDTF">2023-12-05T16:41:00Z</dcterms:modified>
</cp:coreProperties>
</file>