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C50D11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C50D11" w:rsidRDefault="001B2CF8" w:rsidP="00C50D11">
            <w:pPr>
              <w:pStyle w:val="firstpage"/>
              <w:snapToGrid w:val="0"/>
              <w:spacing w:after="40"/>
              <w:rPr>
                <w:lang w:val="en-US"/>
              </w:rPr>
            </w:pPr>
            <w:r w:rsidRPr="00C50D11">
              <w:rPr>
                <w:rFonts w:cs="Arial"/>
                <w:b/>
                <w:sz w:val="28"/>
                <w:shd w:val="clear" w:color="auto" w:fill="000000"/>
                <w:lang w:val="en-US"/>
              </w:rPr>
              <w:t xml:space="preserve">MGMT </w:t>
            </w:r>
          </w:p>
        </w:tc>
      </w:tr>
    </w:tbl>
    <w:p w:rsidR="00C66F96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C50D11">
        <w:rPr>
          <w:lang w:val="en-US"/>
        </w:rPr>
        <w:fldChar w:fldCharType="begin"/>
      </w:r>
      <w:r w:rsidRPr="00C50D11">
        <w:rPr>
          <w:lang w:val="en-US"/>
        </w:rPr>
        <w:instrText xml:space="preserve"> TOC  \* MERGEFORMAT </w:instrText>
      </w:r>
      <w:r w:rsidRPr="00C50D11">
        <w:rPr>
          <w:lang w:val="en-US"/>
        </w:rPr>
        <w:fldChar w:fldCharType="separate"/>
      </w:r>
      <w:r w:rsidR="00C66F96">
        <w:rPr>
          <w:noProof/>
        </w:rPr>
        <w:t>1</w:t>
      </w:r>
      <w:r w:rsidR="00C66F96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="00C66F96">
        <w:rPr>
          <w:noProof/>
        </w:rPr>
        <w:t>Configuration</w:t>
      </w:r>
      <w:r w:rsidR="00C66F96">
        <w:rPr>
          <w:noProof/>
        </w:rPr>
        <w:tab/>
      </w:r>
      <w:r w:rsidR="00C66F96">
        <w:rPr>
          <w:noProof/>
        </w:rPr>
        <w:fldChar w:fldCharType="begin"/>
      </w:r>
      <w:r w:rsidR="00C66F96">
        <w:rPr>
          <w:noProof/>
        </w:rPr>
        <w:instrText xml:space="preserve"> PAGEREF _Toc476211262 \h </w:instrText>
      </w:r>
      <w:r w:rsidR="00C66F96">
        <w:rPr>
          <w:noProof/>
        </w:rPr>
      </w:r>
      <w:r w:rsidR="00C66F96">
        <w:rPr>
          <w:noProof/>
        </w:rPr>
        <w:fldChar w:fldCharType="separate"/>
      </w:r>
      <w:r w:rsidR="00C66F96">
        <w:rPr>
          <w:noProof/>
        </w:rPr>
        <w:t>2</w:t>
      </w:r>
      <w:r w:rsidR="00C66F96">
        <w:rPr>
          <w:noProof/>
        </w:rPr>
        <w:fldChar w:fldCharType="end"/>
      </w:r>
    </w:p>
    <w:p w:rsidR="00C66F96" w:rsidRDefault="00C66F9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035AC5"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035AC5">
        <w:rPr>
          <w:noProof/>
        </w:rPr>
        <w:t>TeamViewer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66F96" w:rsidRDefault="00C66F9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035AC5"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035AC5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66F96" w:rsidRDefault="00C66F96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035AC5"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035AC5">
        <w:rPr>
          <w:noProof/>
        </w:rPr>
        <w:t>Startscreen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1591" w:rsidRPr="00C50D11" w:rsidRDefault="00E81FD3">
      <w:pPr>
        <w:rPr>
          <w:lang w:val="en-US"/>
        </w:rPr>
      </w:pPr>
      <w:r w:rsidRPr="00C50D11">
        <w:rPr>
          <w:lang w:val="en-US"/>
        </w:rPr>
        <w:fldChar w:fldCharType="end"/>
      </w:r>
    </w:p>
    <w:p w:rsidR="00E81FD3" w:rsidRPr="00C50D11" w:rsidRDefault="00E81FD3">
      <w:pPr>
        <w:rPr>
          <w:lang w:val="en-US"/>
        </w:rPr>
      </w:pPr>
    </w:p>
    <w:p w:rsidR="00E81FD3" w:rsidRPr="00C50D11" w:rsidRDefault="00E81FD3">
      <w:pPr>
        <w:rPr>
          <w:lang w:val="en-US"/>
        </w:rPr>
      </w:pPr>
    </w:p>
    <w:p w:rsidR="00E81FD3" w:rsidRPr="00C50D11" w:rsidRDefault="00E81FD3" w:rsidP="00E81FD3">
      <w:pPr>
        <w:pStyle w:val="Heading1"/>
      </w:pPr>
      <w:r w:rsidRPr="00C50D11">
        <w:br w:type="page"/>
      </w:r>
      <w:bookmarkStart w:id="0" w:name="_Toc476211262"/>
      <w:r w:rsidR="00C66F96">
        <w:lastRenderedPageBreak/>
        <w:t>Configuration</w:t>
      </w:r>
      <w:bookmarkEnd w:id="0"/>
    </w:p>
    <w:p w:rsidR="001B2CF8" w:rsidRPr="00C50D11" w:rsidRDefault="00C50D11" w:rsidP="001B2CF8">
      <w:pPr>
        <w:pStyle w:val="Heading2"/>
        <w:rPr>
          <w:lang w:val="en-US"/>
        </w:rPr>
      </w:pPr>
      <w:bookmarkStart w:id="1" w:name="_Toc476211263"/>
      <w:r w:rsidRPr="00C50D11">
        <w:rPr>
          <w:lang w:val="en-US"/>
        </w:rPr>
        <w:t>TeamViewer</w:t>
      </w:r>
      <w:bookmarkEnd w:id="1"/>
    </w:p>
    <w:p w:rsidR="001B2CF8" w:rsidRPr="00C50D11" w:rsidRDefault="001B2CF8" w:rsidP="001B2CF8">
      <w:pPr>
        <w:rPr>
          <w:lang w:val="en-US"/>
        </w:rPr>
      </w:pPr>
    </w:p>
    <w:p w:rsidR="001B2CF8" w:rsidRPr="00C50D11" w:rsidRDefault="001B2CF8" w:rsidP="001B2CF8">
      <w:pPr>
        <w:rPr>
          <w:lang w:val="en-US"/>
        </w:rPr>
      </w:pPr>
      <w:r w:rsidRPr="00C50D11">
        <w:rPr>
          <w:lang w:val="en-US"/>
        </w:rPr>
        <w:t>Install the</w:t>
      </w:r>
      <w:r w:rsidR="00C50D11">
        <w:rPr>
          <w:lang w:val="en-US"/>
        </w:rPr>
        <w:t xml:space="preserve"> latest</w:t>
      </w:r>
      <w:r w:rsidRPr="00C50D11">
        <w:rPr>
          <w:lang w:val="en-US"/>
        </w:rPr>
        <w:t xml:space="preserve"> </w:t>
      </w:r>
      <w:r w:rsidR="00C50D11" w:rsidRPr="00C50D11">
        <w:rPr>
          <w:lang w:val="en-US"/>
        </w:rPr>
        <w:t>TeamViewer</w:t>
      </w:r>
      <w:r w:rsidRPr="00C50D11">
        <w:rPr>
          <w:lang w:val="en-US"/>
        </w:rPr>
        <w:t xml:space="preserve"> host version.</w:t>
      </w:r>
    </w:p>
    <w:p w:rsidR="001B2CF8" w:rsidRPr="00C50D11" w:rsidRDefault="001B2CF8" w:rsidP="001B2CF8">
      <w:pPr>
        <w:rPr>
          <w:lang w:val="en-US"/>
        </w:rPr>
      </w:pPr>
      <w:r w:rsidRPr="00C50D11">
        <w:rPr>
          <w:lang w:val="en-US"/>
        </w:rPr>
        <w:t>You can find the installer at the jdn-file01.</w:t>
      </w:r>
    </w:p>
    <w:p w:rsidR="001B2CF8" w:rsidRDefault="00C50D11" w:rsidP="001B2CF8">
      <w:pPr>
        <w:rPr>
          <w:lang w:val="en-US"/>
        </w:rPr>
      </w:pPr>
      <w:hyperlink r:id="rId7" w:history="1">
        <w:r w:rsidRPr="00C323CD">
          <w:rPr>
            <w:rStyle w:val="Hyperlink"/>
            <w:lang w:val="en-US"/>
          </w:rPr>
          <w:t>\\jdn-file01\Software$\Software - Windows Official\Teamviewer\</w:t>
        </w:r>
      </w:hyperlink>
    </w:p>
    <w:p w:rsidR="001B2CF8" w:rsidRPr="00C50D11" w:rsidRDefault="001B2CF8" w:rsidP="001B2CF8">
      <w:pPr>
        <w:rPr>
          <w:lang w:val="en-US"/>
        </w:rPr>
      </w:pPr>
    </w:p>
    <w:p w:rsidR="001B2CF8" w:rsidRPr="00C50D11" w:rsidRDefault="001B2CF8" w:rsidP="001B2CF8">
      <w:pPr>
        <w:rPr>
          <w:lang w:val="en-US"/>
        </w:rPr>
      </w:pPr>
      <w:r w:rsidRPr="00C50D11">
        <w:rPr>
          <w:lang w:val="en-US"/>
        </w:rPr>
        <w:t>After the installation modify the name and folder at the TeamViewer Corporate computers &amp; Contacts.</w:t>
      </w:r>
    </w:p>
    <w:p w:rsidR="001B2CF8" w:rsidRPr="00C50D11" w:rsidRDefault="001B2CF8" w:rsidP="001B2CF8">
      <w:pPr>
        <w:rPr>
          <w:lang w:val="en-US"/>
        </w:rPr>
      </w:pPr>
    </w:p>
    <w:p w:rsidR="001B2CF8" w:rsidRPr="00C50D11" w:rsidRDefault="001B2CF8" w:rsidP="001B2CF8">
      <w:pPr>
        <w:rPr>
          <w:lang w:val="en-US"/>
        </w:rPr>
      </w:pPr>
      <w:r w:rsidRPr="00C50D11">
        <w:rPr>
          <w:lang w:val="en-US"/>
        </w:rPr>
        <w:t>Name: “Ship</w:t>
      </w:r>
      <w:r w:rsidR="00B230A3" w:rsidRPr="00C50D11">
        <w:rPr>
          <w:lang w:val="en-US"/>
        </w:rPr>
        <w:t xml:space="preserve"> name – MGMT01”</w:t>
      </w:r>
    </w:p>
    <w:p w:rsidR="00B230A3" w:rsidRPr="00C50D11" w:rsidRDefault="00B230A3" w:rsidP="001B2CF8">
      <w:pPr>
        <w:rPr>
          <w:lang w:val="en-US"/>
        </w:rPr>
      </w:pPr>
      <w:r w:rsidRPr="00C50D11">
        <w:rPr>
          <w:lang w:val="en-US"/>
        </w:rPr>
        <w:t xml:space="preserve">Example: “La </w:t>
      </w:r>
      <w:proofErr w:type="spellStart"/>
      <w:r w:rsidRPr="00C50D11">
        <w:rPr>
          <w:lang w:val="en-US"/>
        </w:rPr>
        <w:t>Boudeuse</w:t>
      </w:r>
      <w:proofErr w:type="spellEnd"/>
      <w:r w:rsidRPr="00C50D11">
        <w:rPr>
          <w:lang w:val="en-US"/>
        </w:rPr>
        <w:t xml:space="preserve"> – MGMT01”</w:t>
      </w:r>
    </w:p>
    <w:p w:rsidR="00B230A3" w:rsidRDefault="00B230A3" w:rsidP="001B2CF8">
      <w:pPr>
        <w:rPr>
          <w:lang w:val="en-US"/>
        </w:rPr>
      </w:pPr>
    </w:p>
    <w:p w:rsidR="00C50D11" w:rsidRDefault="00C50D11" w:rsidP="001B2CF8">
      <w:pPr>
        <w:rPr>
          <w:lang w:val="en-US"/>
        </w:rPr>
      </w:pPr>
      <w:r w:rsidRPr="00C50D11">
        <w:rPr>
          <w:lang w:val="en-US"/>
        </w:rPr>
        <w:drawing>
          <wp:inline distT="0" distB="0" distL="0" distR="0" wp14:anchorId="05EFEE1E" wp14:editId="1EC85A62">
            <wp:extent cx="2611595" cy="4428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680" cy="44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6" w:rsidRDefault="00C66F96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B230A3" w:rsidRPr="00C50D11" w:rsidRDefault="00B230A3" w:rsidP="00B230A3">
      <w:pPr>
        <w:pStyle w:val="Heading2"/>
        <w:rPr>
          <w:lang w:val="en-US"/>
        </w:rPr>
      </w:pPr>
      <w:bookmarkStart w:id="2" w:name="_Toc476211264"/>
      <w:bookmarkStart w:id="3" w:name="_GoBack"/>
      <w:bookmarkEnd w:id="3"/>
      <w:r w:rsidRPr="00C50D11">
        <w:rPr>
          <w:lang w:val="en-US"/>
        </w:rPr>
        <w:lastRenderedPageBreak/>
        <w:t>Background</w:t>
      </w:r>
      <w:bookmarkEnd w:id="2"/>
    </w:p>
    <w:p w:rsidR="00B230A3" w:rsidRPr="00C50D11" w:rsidRDefault="00B230A3" w:rsidP="00B230A3">
      <w:pPr>
        <w:rPr>
          <w:lang w:val="en-US"/>
        </w:rPr>
      </w:pPr>
    </w:p>
    <w:p w:rsidR="00B230A3" w:rsidRPr="00C50D11" w:rsidRDefault="00B230A3" w:rsidP="00B230A3">
      <w:pPr>
        <w:rPr>
          <w:lang w:val="en-US"/>
        </w:rPr>
      </w:pPr>
      <w:r w:rsidRPr="00C50D11">
        <w:rPr>
          <w:lang w:val="en-US"/>
        </w:rPr>
        <w:t xml:space="preserve">Change the </w:t>
      </w:r>
      <w:proofErr w:type="spellStart"/>
      <w:r w:rsidR="00C50D11">
        <w:rPr>
          <w:lang w:val="en-US"/>
        </w:rPr>
        <w:t>background</w:t>
      </w:r>
      <w:r w:rsidRPr="00C50D11">
        <w:rPr>
          <w:lang w:val="en-US"/>
        </w:rPr>
        <w:t>color</w:t>
      </w:r>
      <w:proofErr w:type="spellEnd"/>
      <w:r w:rsidRPr="00C50D11">
        <w:rPr>
          <w:lang w:val="en-US"/>
        </w:rPr>
        <w:t>.</w:t>
      </w:r>
    </w:p>
    <w:p w:rsidR="00B230A3" w:rsidRPr="00C50D11" w:rsidRDefault="00B230A3" w:rsidP="00B230A3">
      <w:pPr>
        <w:rPr>
          <w:lang w:val="en-US"/>
        </w:rPr>
      </w:pPr>
    </w:p>
    <w:p w:rsidR="00B230A3" w:rsidRPr="00C50D11" w:rsidRDefault="00B230A3" w:rsidP="00B230A3">
      <w:pPr>
        <w:rPr>
          <w:lang w:val="en-US"/>
        </w:rPr>
      </w:pPr>
      <w:r w:rsidRPr="00C50D11">
        <w:rPr>
          <w:lang w:val="en-US"/>
        </w:rPr>
        <w:drawing>
          <wp:inline distT="0" distB="0" distL="0" distR="0" wp14:anchorId="5B2CCDF6" wp14:editId="655CF548">
            <wp:extent cx="6119495" cy="3447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2" w:rsidRPr="00C50D11" w:rsidRDefault="00C761C2" w:rsidP="00B230A3">
      <w:pPr>
        <w:rPr>
          <w:lang w:val="en-US"/>
        </w:rPr>
      </w:pPr>
    </w:p>
    <w:p w:rsidR="00C761C2" w:rsidRPr="00C50D11" w:rsidRDefault="00C761C2" w:rsidP="00C761C2">
      <w:pPr>
        <w:pStyle w:val="Heading2"/>
        <w:rPr>
          <w:lang w:val="en-US"/>
        </w:rPr>
      </w:pPr>
      <w:bookmarkStart w:id="4" w:name="_Toc476211265"/>
      <w:proofErr w:type="spellStart"/>
      <w:r w:rsidRPr="00C50D11">
        <w:rPr>
          <w:lang w:val="en-US"/>
        </w:rPr>
        <w:t>Startscreen</w:t>
      </w:r>
      <w:bookmarkEnd w:id="4"/>
      <w:proofErr w:type="spellEnd"/>
    </w:p>
    <w:p w:rsidR="00C761C2" w:rsidRPr="00C50D11" w:rsidRDefault="00C761C2" w:rsidP="00C761C2">
      <w:pPr>
        <w:rPr>
          <w:lang w:val="en-US"/>
        </w:rPr>
      </w:pPr>
    </w:p>
    <w:p w:rsidR="00C761C2" w:rsidRPr="00C50D11" w:rsidRDefault="00C761C2" w:rsidP="00C761C2">
      <w:pPr>
        <w:rPr>
          <w:lang w:val="en-US"/>
        </w:rPr>
      </w:pPr>
      <w:r w:rsidRPr="00C50D11">
        <w:rPr>
          <w:lang w:val="en-US"/>
        </w:rPr>
        <w:t xml:space="preserve">Cleanup the </w:t>
      </w:r>
      <w:proofErr w:type="spellStart"/>
      <w:r w:rsidRPr="00C50D11">
        <w:rPr>
          <w:lang w:val="en-US"/>
        </w:rPr>
        <w:t>startscreen</w:t>
      </w:r>
      <w:proofErr w:type="spellEnd"/>
      <w:r w:rsidRPr="00C50D11">
        <w:rPr>
          <w:lang w:val="en-US"/>
        </w:rPr>
        <w:t>.</w:t>
      </w:r>
    </w:p>
    <w:p w:rsidR="00C761C2" w:rsidRPr="00C50D11" w:rsidRDefault="00C761C2" w:rsidP="00B230A3">
      <w:pPr>
        <w:rPr>
          <w:lang w:val="en-US"/>
        </w:rPr>
      </w:pPr>
    </w:p>
    <w:p w:rsidR="00C761C2" w:rsidRPr="00C50D11" w:rsidRDefault="00C761C2" w:rsidP="00B230A3">
      <w:pPr>
        <w:rPr>
          <w:lang w:val="en-US"/>
        </w:rPr>
      </w:pPr>
      <w:r w:rsidRPr="00C50D11">
        <w:rPr>
          <w:noProof/>
          <w:lang w:val="en-US" w:eastAsia="en-GB"/>
        </w:rPr>
        <w:drawing>
          <wp:inline distT="0" distB="0" distL="0" distR="0">
            <wp:extent cx="5206621" cy="2887079"/>
            <wp:effectExtent l="0" t="0" r="0" b="8890"/>
            <wp:docPr id="3" name="Picture 3" descr="cid:image004.png@01D281F0.58BDB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281F0.58BDBED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73" cy="28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1C2" w:rsidRPr="00C50D11">
      <w:headerReference w:type="default" r:id="rId12"/>
      <w:footerReference w:type="default" r:id="rId13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7ED" w:rsidRDefault="006347ED">
      <w:r>
        <w:separator/>
      </w:r>
    </w:p>
  </w:endnote>
  <w:endnote w:type="continuationSeparator" w:id="0">
    <w:p w:rsidR="006347ED" w:rsidRDefault="0063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C66F96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C66F96">
            <w:rPr>
              <w:rStyle w:val="PageNumber"/>
              <w:noProof/>
              <w:sz w:val="16"/>
            </w:rPr>
            <w:t>3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7ED" w:rsidRDefault="006347ED">
      <w:r>
        <w:separator/>
      </w:r>
    </w:p>
  </w:footnote>
  <w:footnote w:type="continuationSeparator" w:id="0">
    <w:p w:rsidR="006347ED" w:rsidRDefault="00634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1B2CF8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C761C2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C761C2">
            <w:rPr>
              <w:sz w:val="14"/>
              <w:szCs w:val="14"/>
              <w:u w:val="single"/>
              <w:lang w:val="en-GB"/>
            </w:rPr>
            <w:t>Author:</w:t>
          </w:r>
          <w:r w:rsidR="000B572F" w:rsidRPr="00C761C2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nl-BE"/>
              </w:rPr>
              <w:alias w:val="Author"/>
              <w:tag w:val=""/>
              <w:id w:val="1655649141"/>
              <w:placeholder>
                <w:docPart w:val="C5A6B303CA4145559C38393F1E81224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761C2">
                <w:rPr>
                  <w:sz w:val="14"/>
                  <w:szCs w:val="14"/>
                  <w:lang w:val="en-GB"/>
                </w:rPr>
                <w:t>Merlevede Nick</w:t>
              </w:r>
            </w:sdtContent>
          </w:sdt>
        </w:p>
        <w:p w:rsidR="00401591" w:rsidRPr="00C761C2" w:rsidRDefault="00401591" w:rsidP="00C761C2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C761C2">
            <w:rPr>
              <w:sz w:val="14"/>
              <w:szCs w:val="14"/>
              <w:u w:val="single"/>
              <w:lang w:val="en-GB"/>
            </w:rPr>
            <w:t>Filename</w:t>
          </w:r>
          <w:r w:rsidRPr="00C761C2">
            <w:rPr>
              <w:sz w:val="14"/>
              <w:szCs w:val="14"/>
              <w:lang w:val="en-GB"/>
            </w:rPr>
            <w:t xml:space="preserve">: </w:t>
          </w:r>
          <w:r w:rsidR="00C761C2">
            <w:rPr>
              <w:sz w:val="14"/>
              <w:szCs w:val="14"/>
              <w:lang w:val="en-US"/>
            </w:rPr>
            <w:fldChar w:fldCharType="begin"/>
          </w:r>
          <w:r w:rsidR="00C761C2">
            <w:rPr>
              <w:sz w:val="14"/>
              <w:szCs w:val="14"/>
              <w:lang w:val="en-US"/>
            </w:rPr>
            <w:instrText xml:space="preserve"> FILENAME \* MERGEFORMAT </w:instrText>
          </w:r>
          <w:r w:rsidR="00C761C2">
            <w:rPr>
              <w:sz w:val="14"/>
              <w:szCs w:val="14"/>
              <w:lang w:val="en-US"/>
            </w:rPr>
            <w:fldChar w:fldCharType="separate"/>
          </w:r>
          <w:r w:rsidR="00C761C2">
            <w:rPr>
              <w:noProof/>
              <w:sz w:val="14"/>
              <w:szCs w:val="14"/>
              <w:lang w:val="en-US"/>
            </w:rPr>
            <w:t>JDN Standards - MGMT.docx</w:t>
          </w:r>
          <w:r w:rsidR="00C761C2"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1B2CF8">
            <w:rPr>
              <w:noProof/>
              <w:sz w:val="14"/>
              <w:szCs w:val="14"/>
              <w:lang w:val="en-US"/>
            </w:rPr>
            <w:t>09:03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1B2CF8">
            <w:rPr>
              <w:noProof/>
              <w:sz w:val="14"/>
              <w:szCs w:val="14"/>
              <w:lang w:val="en-US"/>
            </w:rPr>
            <w:t>2 March 2017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C761C2">
            <w:rPr>
              <w:noProof/>
              <w:sz w:val="14"/>
              <w:szCs w:val="14"/>
              <w:lang w:val="en-US"/>
            </w:rPr>
            <w:t>09:03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1B2CF8">
            <w:rPr>
              <w:noProof/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F8"/>
    <w:rsid w:val="000B4DE4"/>
    <w:rsid w:val="000B572F"/>
    <w:rsid w:val="000C6A4A"/>
    <w:rsid w:val="001846EF"/>
    <w:rsid w:val="001B2CF8"/>
    <w:rsid w:val="001D1B08"/>
    <w:rsid w:val="00347542"/>
    <w:rsid w:val="00401591"/>
    <w:rsid w:val="00463F89"/>
    <w:rsid w:val="004738D2"/>
    <w:rsid w:val="004F2853"/>
    <w:rsid w:val="00596BE9"/>
    <w:rsid w:val="005E616A"/>
    <w:rsid w:val="006347ED"/>
    <w:rsid w:val="00671FAC"/>
    <w:rsid w:val="0072112B"/>
    <w:rsid w:val="007805F4"/>
    <w:rsid w:val="00837880"/>
    <w:rsid w:val="008C4D01"/>
    <w:rsid w:val="009319E4"/>
    <w:rsid w:val="009D3727"/>
    <w:rsid w:val="009D4535"/>
    <w:rsid w:val="00AF028B"/>
    <w:rsid w:val="00B230A3"/>
    <w:rsid w:val="00B96E07"/>
    <w:rsid w:val="00BB37D1"/>
    <w:rsid w:val="00BB6E4A"/>
    <w:rsid w:val="00C106C7"/>
    <w:rsid w:val="00C453ED"/>
    <w:rsid w:val="00C50D11"/>
    <w:rsid w:val="00C66F96"/>
    <w:rsid w:val="00C761C2"/>
    <w:rsid w:val="00C86ADA"/>
    <w:rsid w:val="00D41499"/>
    <w:rsid w:val="00DC22AE"/>
    <w:rsid w:val="00E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3EA8A"/>
  <w15:docId w15:val="{B8CD053C-2809-4BDC-8203-D79AB718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styleId="PlaceholderText">
    <w:name w:val="Placeholder Text"/>
    <w:basedOn w:val="DefaultParagraphFont"/>
    <w:uiPriority w:val="99"/>
    <w:semiHidden/>
    <w:rsid w:val="00C76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jdn-file01\Software$\Software%20-%20Windows%20Official\Teamviewer\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4.png@01D281F0.58BDBED0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inf154nme\Documents\Manuals%20New%20Standard\JDN_Manual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6B303CA4145559C38393F1E812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F95DA-F747-4B33-8407-D9AFA890D603}"/>
      </w:docPartPr>
      <w:docPartBody>
        <w:p w:rsidR="00000000" w:rsidRDefault="000348EE">
          <w:r w:rsidRPr="00C323C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EE"/>
    <w:rsid w:val="000348EE"/>
    <w:rsid w:val="0077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8E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0348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JDN_Manual_Template.dotx</Template>
  <TotalTime>45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Merlevede Nick</dc:creator>
  <cp:lastModifiedBy>Merlevede Nick</cp:lastModifiedBy>
  <cp:revision>2</cp:revision>
  <dcterms:created xsi:type="dcterms:W3CDTF">2017-03-02T08:00:00Z</dcterms:created>
  <dcterms:modified xsi:type="dcterms:W3CDTF">2017-03-02T08:45:00Z</dcterms:modified>
</cp:coreProperties>
</file>