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94" w:after="0"/>
        <w:ind w:right="-2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723900" cy="6946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22" w:before="10" w:after="0"/>
        <w:ind w:right="-22" w:hanging="0"/>
        <w:jc w:val="center"/>
        <w:rPr>
          <w:rFonts w:ascii="Times New Roman" w:hAnsi="Times New Roman" w:eastAsia="Times New Roman" w:cs="Times New Roman"/>
          <w:b/>
          <w:b/>
          <w:bCs/>
          <w:w w:val="99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ND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AN</w:t>
      </w:r>
      <w:r>
        <w:rPr>
          <w:rFonts w:eastAsia="Times New Roman" w:cs="Times New Roman" w:ascii="Times New Roman" w:hAnsi="Times New Roman"/>
          <w:b/>
          <w:bCs/>
          <w:spacing w:val="-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TIT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bCs/>
          <w:spacing w:val="-1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TE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H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bCs/>
          <w:spacing w:val="3"/>
          <w:sz w:val="28"/>
          <w:szCs w:val="28"/>
        </w:rPr>
        <w:t>L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OG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b/>
          <w:bCs/>
          <w:spacing w:val="-1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w w:val="99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b/>
          <w:bCs/>
          <w:spacing w:val="1"/>
          <w:w w:val="99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bCs/>
          <w:w w:val="99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b/>
          <w:bCs/>
          <w:spacing w:val="-2"/>
          <w:w w:val="99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b/>
          <w:bCs/>
          <w:spacing w:val="5"/>
          <w:w w:val="99"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b/>
          <w:bCs/>
          <w:w w:val="99"/>
          <w:sz w:val="28"/>
          <w:szCs w:val="28"/>
        </w:rPr>
        <w:t xml:space="preserve">R </w:t>
      </w:r>
    </w:p>
    <w:p>
      <w:pPr>
        <w:pStyle w:val="Normal"/>
        <w:spacing w:lineRule="exact" w:line="322" w:before="10" w:after="0"/>
        <w:ind w:right="-22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h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b/>
          <w:bCs/>
          <w:spacing w:val="-2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h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bCs/>
          <w:spacing w:val="4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b/>
          <w:bCs/>
          <w:spacing w:val="-2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bCs/>
          <w:spacing w:val="-2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/>
          <w:bCs/>
          <w:spacing w:val="4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on</w:t>
      </w:r>
      <w:r>
        <w:rPr>
          <w:rFonts w:eastAsia="Times New Roman" w:cs="Times New Roman" w:ascii="Times New Roman" w:hAnsi="Times New Roman"/>
          <w:b/>
          <w:bCs/>
          <w:spacing w:val="-1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or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2"/>
          <w:sz w:val="28"/>
          <w:szCs w:val="28"/>
        </w:rPr>
        <w:t>L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</w:rPr>
        <w:t>ib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b/>
          <w:bCs/>
          <w:spacing w:val="-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1"/>
          <w:w w:val="99"/>
          <w:sz w:val="28"/>
          <w:szCs w:val="28"/>
        </w:rPr>
        <w:t>re</w:t>
      </w:r>
      <w:r>
        <w:rPr>
          <w:rFonts w:eastAsia="Times New Roman" w:cs="Times New Roman" w:ascii="Times New Roman" w:hAnsi="Times New Roman"/>
          <w:b/>
          <w:bCs/>
          <w:spacing w:val="-1"/>
          <w:w w:val="99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b/>
          <w:bCs/>
          <w:w w:val="99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bCs/>
          <w:spacing w:val="2"/>
          <w:w w:val="99"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b/>
          <w:bCs/>
          <w:spacing w:val="-1"/>
          <w:w w:val="99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bCs/>
          <w:spacing w:val="-2"/>
          <w:w w:val="99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b/>
          <w:bCs/>
          <w:w w:val="99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bCs/>
          <w:spacing w:val="1"/>
          <w:w w:val="99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bCs/>
          <w:w w:val="99"/>
          <w:sz w:val="28"/>
          <w:szCs w:val="28"/>
        </w:rPr>
        <w:t>y</w:t>
      </w:r>
    </w:p>
    <w:p>
      <w:pPr>
        <w:pStyle w:val="Normal"/>
        <w:spacing w:lineRule="exact" w:line="271" w:before="0" w:after="0"/>
        <w:ind w:right="-22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ca</w:t>
      </w:r>
      <w:r>
        <w:rPr>
          <w:rFonts w:eastAsia="Times New Roman" w:cs="Times New Roman" w:ascii="Times New Roman" w:hAnsi="Times New Roman"/>
          <w:sz w:val="24"/>
          <w:szCs w:val="24"/>
        </w:rPr>
        <w:t>nn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bookmarkStart w:id="0" w:name="_GoBack"/>
      <w:bookmarkEnd w:id="0"/>
      <w:r>
        <w:rPr>
          <w:rFonts w:eastAsia="Times New Roman"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opy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du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ill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t be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up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-6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t</w:t>
      </w:r>
      <w:r>
        <w:rPr>
          <w:rFonts w:eastAsia="Times New Roman" w:cs="Times New Roman" w:ascii="Times New Roman" w:hAnsi="Times New Roman"/>
          <w:sz w:val="24"/>
          <w:szCs w:val="24"/>
        </w:rPr>
        <w:t>he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4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im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on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li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ne 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w w:val="99"/>
          <w:sz w:val="24"/>
          <w:szCs w:val="24"/>
        </w:rPr>
        <w:t>ub</w:t>
      </w:r>
      <w:r>
        <w:rPr>
          <w:rFonts w:eastAsia="Times New Roman" w:cs="Times New Roman" w:ascii="Times New Roman" w:hAnsi="Times New Roman"/>
          <w:spacing w:val="1"/>
          <w:w w:val="99"/>
          <w:sz w:val="24"/>
          <w:szCs w:val="24"/>
        </w:rPr>
        <w:t>mi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ss</w:t>
      </w:r>
      <w:r>
        <w:rPr>
          <w:rFonts w:eastAsia="Times New Roman" w:cs="Times New Roman" w:ascii="Times New Roman" w:hAnsi="Times New Roman"/>
          <w:spacing w:val="1"/>
          <w:w w:val="99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>on)</w:t>
        <w:br/>
      </w:r>
    </w:p>
    <w:tbl>
      <w:tblPr>
        <w:tblStyle w:val="TableGrid"/>
        <w:tblW w:w="92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36"/>
        <w:gridCol w:w="5305"/>
      </w:tblGrid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Title of the thesis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Cryptanalysis of Round-Reduced Keccak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Na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of</w:t>
            </w:r>
            <w:r>
              <w:rPr>
                <w:rFonts w:eastAsia="Times New Roman" w:cs="Times New Roman"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he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 xml:space="preserve"> s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ho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l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Nikhil Mittal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Roll No.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17111056</w:t>
            </w:r>
          </w:p>
        </w:tc>
      </w:tr>
      <w:tr>
        <w:trPr/>
        <w:tc>
          <w:tcPr>
            <w:tcW w:w="393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Name of the supervisor (s)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Prof. Manindra Agrawal and Dr. Shashank Singh</w:t>
            </w:r>
          </w:p>
        </w:tc>
      </w:tr>
      <w:tr>
        <w:trPr/>
        <w:tc>
          <w:tcPr>
            <w:tcW w:w="393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Department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CSE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Degree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M.Tech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Checksum of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Abstract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(in SHA512 format)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6df3630425eaef494c008b9bbcb7a54b31f676f3d9419283eb07451465e7b4c347737ee25821af240b5ebd1ceb3a49acefc29d0363ea5d6ea1eaa9d8ada356b8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Checksum of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Abstract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(in MD5 format)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dbe6ede886f54979d276defe3221bd77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Checksum of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Full thesis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(in SHA 512 format)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0439357bdd812b76c1c0ee2eac0ab072bf0910a9478e1c6242155591c9689eefa5dc672d131219e1b0da588486bd4691135beb61e636eadde998e4f05b2fcbcd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Checksum of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Full thesis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(in MD5 format)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b7826c0c2807e8e4092995c946070e48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Restriction of full thesis view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(embargo period max. of 12 months)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Signature of the scholar with date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Signature of the supervisor with date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924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pacing w:val="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2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2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be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2"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ill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by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he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5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2"/>
                <w:sz w:val="24"/>
                <w:szCs w:val="24"/>
              </w:rPr>
              <w:t>ff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5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DOA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Date of submission of thesis: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……</w:t>
            </w:r>
            <w:r>
              <w:rPr>
                <w:rFonts w:cs="Times New Roman" w:ascii="Times New Roman" w:hAnsi="Times New Roman"/>
              </w:rPr>
              <w:t>../………/20……</w:t>
            </w:r>
          </w:p>
        </w:tc>
        <w:tc>
          <w:tcPr>
            <w:tcW w:w="5305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Signature with date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(office of DOAA)</w:t>
            </w:r>
          </w:p>
        </w:tc>
      </w:tr>
      <w:tr>
        <w:trPr/>
        <w:tc>
          <w:tcPr>
            <w:tcW w:w="3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Date of thesis defence: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……</w:t>
            </w:r>
            <w:r>
              <w:rPr>
                <w:rFonts w:cs="Times New Roman" w:ascii="Times New Roman" w:hAnsi="Times New Roman"/>
              </w:rPr>
              <w:t>../………/20……</w:t>
            </w:r>
          </w:p>
        </w:tc>
        <w:tc>
          <w:tcPr>
            <w:tcW w:w="530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16" w:header="0" w:top="426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4184"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4184"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41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5418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1</Pages>
  <Words>138</Words>
  <Characters>1026</Characters>
  <CharactersWithSpaces>1134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2019-05-03T10:19:00Z</dcterms:created>
  <dc:creator>Ramakant</dc:creator>
  <dc:description/>
  <dc:language>en-IN</dc:language>
  <cp:lastModifiedBy/>
  <dcterms:modified xsi:type="dcterms:W3CDTF">2019-06-12T00:42:34Z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