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ajorHAnsi"/>
          <w:color w:val="auto"/>
        </w:rPr>
        <w:id w:val="-1648422751"/>
        <w:docPartObj>
          <w:docPartGallery w:val="Table of Contents"/>
          <w:docPartUnique/>
        </w:docPartObj>
      </w:sdtPr>
      <w:sdtEndPr>
        <w:rPr>
          <w:rFonts w:cstheme="majorBidi"/>
          <w:b/>
          <w:bCs/>
          <w:color w:val="2E74B5" w:themeColor="accent1" w:themeShade="BF"/>
          <w:lang w:eastAsia="en-US"/>
        </w:rPr>
      </w:sdtEndPr>
      <w:sdtContent>
        <w:p w:rsidR="005A3F35" w:rsidRPr="00C656C4" w:rsidRDefault="00C656C4" w:rsidP="00C656C4">
          <w:pPr>
            <w:pStyle w:val="CabealhodoSumrio"/>
            <w:tabs>
              <w:tab w:val="left" w:pos="2628"/>
            </w:tabs>
            <w:rPr>
              <w:rFonts w:cstheme="majorHAnsi"/>
              <w:color w:val="auto"/>
            </w:rPr>
          </w:pPr>
          <w:r w:rsidRPr="00C656C4">
            <w:rPr>
              <w:rFonts w:cstheme="majorHAnsi"/>
              <w:color w:val="auto"/>
              <w:sz w:val="30"/>
              <w:szCs w:val="30"/>
            </w:rPr>
            <w:t>Sumário</w:t>
          </w:r>
          <w:r w:rsidRPr="00C656C4">
            <w:rPr>
              <w:rFonts w:cstheme="majorHAnsi"/>
              <w:color w:val="auto"/>
            </w:rPr>
            <w:tab/>
          </w:r>
        </w:p>
        <w:p w:rsidR="004855D8" w:rsidRPr="004855D8" w:rsidRDefault="005A3F35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r w:rsidRPr="00C656C4">
            <w:rPr>
              <w:rFonts w:asciiTheme="majorHAnsi" w:hAnsiTheme="majorHAnsi" w:cstheme="majorHAnsi"/>
            </w:rPr>
            <w:fldChar w:fldCharType="begin"/>
          </w:r>
          <w:r w:rsidRPr="00C656C4">
            <w:rPr>
              <w:rFonts w:asciiTheme="majorHAnsi" w:hAnsiTheme="majorHAnsi" w:cstheme="majorHAnsi"/>
            </w:rPr>
            <w:instrText xml:space="preserve"> TOC \o "1-3" \h \z \u </w:instrText>
          </w:r>
          <w:r w:rsidRPr="00C656C4">
            <w:rPr>
              <w:rFonts w:asciiTheme="majorHAnsi" w:hAnsiTheme="majorHAnsi" w:cstheme="majorHAnsi"/>
            </w:rPr>
            <w:fldChar w:fldCharType="separate"/>
          </w:r>
          <w:hyperlink w:anchor="_Toc147420294" w:history="1">
            <w:r w:rsidR="004855D8" w:rsidRPr="004855D8">
              <w:rPr>
                <w:rStyle w:val="Hyperlink"/>
                <w:rFonts w:asciiTheme="majorHAnsi" w:hAnsiTheme="majorHAnsi" w:cstheme="majorHAnsi"/>
                <w:noProof/>
                <w:color w:val="auto"/>
              </w:rPr>
              <w:t>1.</w:t>
            </w:r>
            <w:r w:rsidR="004855D8" w:rsidRPr="004855D8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4855D8" w:rsidRPr="004855D8">
              <w:rPr>
                <w:rStyle w:val="Hyperlink"/>
                <w:rFonts w:asciiTheme="majorHAnsi" w:hAnsiTheme="majorHAnsi" w:cstheme="majorHAnsi"/>
                <w:noProof/>
                <w:color w:val="auto"/>
              </w:rPr>
              <w:t>ARQUITETURA DA FAMÍLIA 8086</w:t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instrText xml:space="preserve"> PAGEREF _Toc147420294 \h </w:instrText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4855D8" w:rsidRPr="004855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295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1.1</w:t>
            </w:r>
            <w:r w:rsidRPr="004855D8">
              <w:rPr>
                <w:rFonts w:asciiTheme="majorHAnsi" w:eastAsiaTheme="minorEastAsia" w:hAnsiTheme="majorHAnsi" w:cstheme="majorHAnsi"/>
                <w:b/>
                <w:noProof/>
                <w:lang w:eastAsia="pt-BR"/>
              </w:rPr>
              <w:tab/>
            </w:r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Distribuição fun</w:t>
            </w:r>
            <w:r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cional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_Toc147420295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1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296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1.2</w:t>
            </w:r>
            <w:r w:rsidRPr="004855D8">
              <w:rPr>
                <w:rFonts w:asciiTheme="majorHAnsi" w:eastAsiaTheme="minorEastAsia" w:hAnsiTheme="majorHAnsi" w:cstheme="majorHAnsi"/>
                <w:b/>
                <w:noProof/>
                <w:lang w:eastAsia="pt-BR"/>
              </w:rPr>
              <w:tab/>
            </w:r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Microprocessadores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_Toc147420296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2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297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1.3        Controle de interrupção 8259A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_Toc147420297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3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298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1.4        Componentes da interface de barramento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_Toc147420298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4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299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1.5        Multiprocessamento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_Toc147420299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4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300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1.6        Organização do barramento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_Toc147420300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5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Pr="004855D8" w:rsidRDefault="004855D8">
          <w:pPr>
            <w:pStyle w:val="Sumrio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b/>
              <w:noProof/>
              <w:lang w:eastAsia="pt-BR"/>
            </w:rPr>
          </w:pPr>
          <w:hyperlink w:anchor="_Toc147420301" w:history="1"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1.7</w:t>
            </w:r>
            <w:r w:rsidRPr="004855D8">
              <w:rPr>
                <w:rFonts w:asciiTheme="majorHAnsi" w:eastAsiaTheme="minorEastAsia" w:hAnsiTheme="majorHAnsi" w:cstheme="majorHAnsi"/>
                <w:b/>
                <w:noProof/>
                <w:lang w:eastAsia="pt-BR"/>
              </w:rPr>
              <w:tab/>
            </w:r>
            <w:r w:rsidRPr="004855D8">
              <w:rPr>
                <w:rStyle w:val="Hyperlink"/>
                <w:rFonts w:asciiTheme="majorHAnsi" w:hAnsiTheme="majorHAnsi" w:cstheme="majorHAnsi"/>
                <w:b/>
                <w:noProof/>
                <w:color w:val="auto"/>
              </w:rPr>
              <w:t>Módulos de processamento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ab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begin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instrText xml:space="preserve"> PAGEREF _Toc147420301 \h </w:instrTex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separate"/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t>6</w:t>
            </w:r>
            <w:r w:rsidRPr="004855D8">
              <w:rPr>
                <w:rFonts w:asciiTheme="majorHAnsi" w:hAnsiTheme="majorHAnsi" w:cstheme="majorHAnsi"/>
                <w:b/>
                <w:noProof/>
                <w:webHidden/>
              </w:rPr>
              <w:fldChar w:fldCharType="end"/>
            </w:r>
          </w:hyperlink>
        </w:p>
        <w:p w:rsidR="004855D8" w:rsidRDefault="004855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420302" w:history="1">
            <w:r w:rsidRPr="0066184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61843">
              <w:rPr>
                <w:rStyle w:val="Hyperlink"/>
                <w:noProof/>
              </w:rPr>
              <w:t>UNIDADES CENTRAIS DE PROCESAMENTO 8086 E 8088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F35" w:rsidRPr="005A3F35" w:rsidRDefault="005A3F35" w:rsidP="005A3F35">
          <w:pPr>
            <w:pStyle w:val="Ttulo1"/>
          </w:pPr>
          <w:r w:rsidRPr="00C656C4">
            <w:rPr>
              <w:rFonts w:cstheme="majorHAnsi"/>
              <w:b/>
              <w:bCs/>
            </w:rPr>
            <w:fldChar w:fldCharType="end"/>
          </w:r>
        </w:p>
      </w:sdtContent>
    </w:sdt>
    <w:p w:rsidR="00890256" w:rsidRPr="005A3F35" w:rsidRDefault="005A3F35" w:rsidP="00C656C4">
      <w:pPr>
        <w:pStyle w:val="Ttulo"/>
        <w:numPr>
          <w:ilvl w:val="0"/>
          <w:numId w:val="31"/>
        </w:numPr>
        <w:outlineLvl w:val="0"/>
        <w:rPr>
          <w:rFonts w:cstheme="majorHAnsi"/>
          <w:sz w:val="26"/>
          <w:szCs w:val="26"/>
        </w:rPr>
      </w:pPr>
      <w:bookmarkStart w:id="0" w:name="um"/>
      <w:bookmarkStart w:id="1" w:name="_Toc147420294"/>
      <w:bookmarkEnd w:id="0"/>
      <w:r w:rsidRPr="005A3F35">
        <w:rPr>
          <w:rFonts w:cstheme="majorHAnsi"/>
          <w:sz w:val="26"/>
          <w:szCs w:val="26"/>
        </w:rPr>
        <w:t>ARQUITETURA DA FAMÍLIA 8086</w:t>
      </w:r>
      <w:bookmarkEnd w:id="1"/>
    </w:p>
    <w:p w:rsidR="007679C0" w:rsidRDefault="007679C0" w:rsidP="007679C0">
      <w:pPr>
        <w:ind w:left="360"/>
        <w:jc w:val="both"/>
        <w:rPr>
          <w:rFonts w:asciiTheme="majorHAnsi" w:hAnsiTheme="majorHAnsi" w:cstheme="majorHAnsi"/>
        </w:rPr>
      </w:pPr>
    </w:p>
    <w:p w:rsidR="007679C0" w:rsidRDefault="00884544" w:rsidP="007679C0">
      <w:pPr>
        <w:ind w:left="708"/>
        <w:jc w:val="both"/>
        <w:rPr>
          <w:rFonts w:asciiTheme="majorHAnsi" w:hAnsiTheme="majorHAnsi" w:cstheme="majorHAnsi"/>
        </w:rPr>
      </w:pPr>
      <w:r w:rsidRPr="007679C0">
        <w:rPr>
          <w:rFonts w:asciiTheme="majorHAnsi" w:hAnsiTheme="majorHAnsi" w:cstheme="majorHAnsi"/>
        </w:rPr>
        <w:t>Considerados individualmente, o 8086, 8088 e 8089 são microprocessadores de terceira-geração.</w:t>
      </w:r>
    </w:p>
    <w:p w:rsidR="00B86CDB" w:rsidRDefault="00884544" w:rsidP="007679C0">
      <w:pPr>
        <w:ind w:left="708"/>
        <w:jc w:val="both"/>
        <w:rPr>
          <w:rFonts w:asciiTheme="majorHAnsi" w:hAnsiTheme="majorHAnsi" w:cstheme="majorHAnsi"/>
        </w:rPr>
      </w:pPr>
      <w:r w:rsidRPr="007679C0">
        <w:rPr>
          <w:rFonts w:asciiTheme="majorHAnsi" w:hAnsiTheme="majorHAnsi" w:cstheme="majorHAnsi"/>
        </w:rPr>
        <w:t xml:space="preserve">Além disso, esses processadores são elementos de uma linha de produtos maior, a família </w:t>
      </w:r>
      <w:r w:rsidR="00B86CDB" w:rsidRPr="007679C0">
        <w:rPr>
          <w:rFonts w:asciiTheme="majorHAnsi" w:hAnsiTheme="majorHAnsi" w:cstheme="majorHAnsi"/>
        </w:rPr>
        <w:t>8086.</w:t>
      </w:r>
    </w:p>
    <w:p w:rsidR="007679C0" w:rsidRPr="007679C0" w:rsidRDefault="007679C0" w:rsidP="007679C0">
      <w:pPr>
        <w:ind w:left="708"/>
        <w:jc w:val="both"/>
        <w:rPr>
          <w:rFonts w:asciiTheme="majorHAnsi" w:hAnsiTheme="majorHAnsi" w:cstheme="majorHAnsi"/>
        </w:rPr>
      </w:pPr>
    </w:p>
    <w:p w:rsidR="00B86CDB" w:rsidRPr="00A81FA6" w:rsidRDefault="00884544" w:rsidP="00F67637">
      <w:pPr>
        <w:pStyle w:val="PargrafodaLista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 xml:space="preserve">A </w:t>
      </w:r>
      <w:r w:rsidRPr="00A81FA6">
        <w:rPr>
          <w:rFonts w:asciiTheme="majorHAnsi" w:hAnsiTheme="majorHAnsi" w:cstheme="majorHAnsi"/>
        </w:rPr>
        <w:t>arquitetura da família 8086 é caracterizada em três princípios principais:</w:t>
      </w:r>
    </w:p>
    <w:p w:rsidR="00B86CDB" w:rsidRPr="00A81FA6" w:rsidRDefault="00B86CDB" w:rsidP="00F67637">
      <w:pPr>
        <w:pStyle w:val="PargrafodaLista"/>
        <w:jc w:val="both"/>
        <w:rPr>
          <w:rFonts w:asciiTheme="majorHAnsi" w:hAnsiTheme="majorHAnsi" w:cstheme="majorHAnsi"/>
        </w:rPr>
      </w:pPr>
    </w:p>
    <w:p w:rsidR="00B86CDB" w:rsidRPr="00A81FA6" w:rsidRDefault="00B86CDB" w:rsidP="00F67637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Funções de sistema são distribuídas entre componentes especializados.</w:t>
      </w:r>
    </w:p>
    <w:p w:rsidR="00B86CDB" w:rsidRPr="00A81FA6" w:rsidRDefault="00B86CDB" w:rsidP="00F67637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Capacidade de multiprocessamento são herdadas no hardware.</w:t>
      </w:r>
    </w:p>
    <w:p w:rsidR="00884544" w:rsidRPr="00A81FA6" w:rsidRDefault="00B86CDB" w:rsidP="00F67637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Uma organização de barramento hierárquica provê complexos fluxo de dados requeridos por sistemas de alta performance sem sobrecarregar sistemas mais simples com capacidades desnecessárias.</w:t>
      </w:r>
      <w:r w:rsidRPr="00A81FA6">
        <w:rPr>
          <w:rFonts w:asciiTheme="majorHAnsi" w:hAnsiTheme="majorHAnsi" w:cstheme="majorHAnsi"/>
        </w:rPr>
        <w:t xml:space="preserve"> </w:t>
      </w:r>
    </w:p>
    <w:p w:rsidR="00B86CDB" w:rsidRPr="00A81FA6" w:rsidRDefault="00A328B0" w:rsidP="00A328B0">
      <w:pPr>
        <w:pStyle w:val="PargrafodaLista"/>
        <w:tabs>
          <w:tab w:val="left" w:pos="2160"/>
        </w:tabs>
        <w:ind w:left="10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884544" w:rsidRPr="007679C0" w:rsidRDefault="00B86CDB" w:rsidP="00A328B0">
      <w:pPr>
        <w:pStyle w:val="PargrafodaLista"/>
        <w:numPr>
          <w:ilvl w:val="0"/>
          <w:numId w:val="23"/>
        </w:numPr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" w:name="_Toc147420295"/>
      <w:r w:rsidRPr="007679C0">
        <w:rPr>
          <w:rFonts w:asciiTheme="majorHAnsi" w:hAnsiTheme="majorHAnsi" w:cstheme="majorHAnsi"/>
          <w:b/>
          <w:sz w:val="24"/>
          <w:szCs w:val="24"/>
        </w:rPr>
        <w:t>Distribuição funcional:</w:t>
      </w:r>
      <w:bookmarkEnd w:id="2"/>
    </w:p>
    <w:p w:rsidR="00B86CDB" w:rsidRPr="00A81FA6" w:rsidRDefault="00B86CDB" w:rsidP="00884544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B86CDB" w:rsidRPr="00A81FA6" w:rsidRDefault="00B86CDB" w:rsidP="00F67637">
      <w:pPr>
        <w:pStyle w:val="PargrafodaLista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 xml:space="preserve">A </w:t>
      </w:r>
      <w:r w:rsidR="00F67637" w:rsidRPr="00A81FA6">
        <w:rPr>
          <w:rFonts w:asciiTheme="majorHAnsi" w:hAnsiTheme="majorHAnsi" w:cstheme="majorHAnsi"/>
        </w:rPr>
        <w:t>seguinte lista contém</w:t>
      </w:r>
      <w:r w:rsidRPr="00A81FA6">
        <w:rPr>
          <w:rFonts w:asciiTheme="majorHAnsi" w:hAnsiTheme="majorHAnsi" w:cstheme="majorHAnsi"/>
        </w:rPr>
        <w:t xml:space="preserve"> os componentes que constituem a família de microprocessadores 8086.</w:t>
      </w:r>
    </w:p>
    <w:p w:rsidR="00F67637" w:rsidRPr="00A81FA6" w:rsidRDefault="00F67637" w:rsidP="00884544">
      <w:pPr>
        <w:pStyle w:val="PargrafodaLista"/>
        <w:rPr>
          <w:rFonts w:asciiTheme="majorHAnsi" w:hAnsiTheme="majorHAnsi" w:cstheme="majorHAnsi"/>
        </w:rPr>
      </w:pPr>
    </w:p>
    <w:tbl>
      <w:tblPr>
        <w:tblStyle w:val="Tabelacomgrade"/>
        <w:tblW w:w="8874" w:type="dxa"/>
        <w:tblInd w:w="720" w:type="dxa"/>
        <w:tblLook w:val="04A0" w:firstRow="1" w:lastRow="0" w:firstColumn="1" w:lastColumn="0" w:noHBand="0" w:noVBand="1"/>
      </w:tblPr>
      <w:tblGrid>
        <w:gridCol w:w="4520"/>
        <w:gridCol w:w="4354"/>
      </w:tblGrid>
      <w:tr w:rsidR="00B86CDB" w:rsidRPr="00A81FA6" w:rsidTr="00F67637">
        <w:trPr>
          <w:trHeight w:val="518"/>
        </w:trPr>
        <w:tc>
          <w:tcPr>
            <w:tcW w:w="4520" w:type="dxa"/>
          </w:tcPr>
          <w:p w:rsidR="00B86CDB" w:rsidRPr="00A81FA6" w:rsidRDefault="00B86CDB" w:rsidP="00B86CD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A81FA6">
              <w:rPr>
                <w:rFonts w:asciiTheme="majorHAnsi" w:hAnsiTheme="majorHAnsi" w:cstheme="majorHAnsi"/>
                <w:b/>
              </w:rPr>
              <w:t>Microprocessador</w:t>
            </w:r>
          </w:p>
        </w:tc>
        <w:tc>
          <w:tcPr>
            <w:tcW w:w="4354" w:type="dxa"/>
          </w:tcPr>
          <w:p w:rsidR="00B86CDB" w:rsidRPr="00A81FA6" w:rsidRDefault="00B86CDB" w:rsidP="00B86CD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A81FA6">
              <w:rPr>
                <w:rFonts w:asciiTheme="majorHAnsi" w:hAnsiTheme="majorHAnsi" w:cstheme="majorHAnsi"/>
                <w:b/>
              </w:rPr>
              <w:t>Descrição</w:t>
            </w:r>
          </w:p>
        </w:tc>
      </w:tr>
      <w:tr w:rsidR="00B86CDB" w:rsidRPr="00A81FA6" w:rsidTr="00F67637">
        <w:trPr>
          <w:trHeight w:val="1331"/>
        </w:trPr>
        <w:tc>
          <w:tcPr>
            <w:tcW w:w="4520" w:type="dxa"/>
          </w:tcPr>
          <w:p w:rsidR="00B86CDB" w:rsidRPr="00A81FA6" w:rsidRDefault="00B86CDB" w:rsidP="00B86CD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A81FA6">
              <w:rPr>
                <w:rFonts w:asciiTheme="majorHAnsi" w:hAnsiTheme="majorHAnsi" w:cstheme="majorHAnsi"/>
              </w:rPr>
              <w:t>8086 Unidade de processamento central (CPU)</w:t>
            </w:r>
          </w:p>
        </w:tc>
        <w:tc>
          <w:tcPr>
            <w:tcW w:w="4354" w:type="dxa"/>
          </w:tcPr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- Microprocessador de propósito-geral de 8/16 bits;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- Caminho de dados externo de 16-bits.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  <w:tr w:rsidR="00B86CDB" w:rsidRPr="00A81FA6" w:rsidTr="00F67637">
        <w:trPr>
          <w:trHeight w:val="1310"/>
        </w:trPr>
        <w:tc>
          <w:tcPr>
            <w:tcW w:w="4520" w:type="dxa"/>
          </w:tcPr>
          <w:p w:rsidR="00B86CDB" w:rsidRPr="00A81FA6" w:rsidRDefault="00B86CDB" w:rsidP="00884544">
            <w:pPr>
              <w:pStyle w:val="PargrafodaLista"/>
              <w:ind w:left="0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lastRenderedPageBreak/>
              <w:t>8088 Unidade de processamento central (CPU)</w:t>
            </w:r>
          </w:p>
        </w:tc>
        <w:tc>
          <w:tcPr>
            <w:tcW w:w="4354" w:type="dxa"/>
          </w:tcPr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- Microprocessador de propósito-geral de 8/16 bits;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 xml:space="preserve">- Caminho de dados externo de </w:t>
            </w:r>
            <w:r w:rsidRPr="00A81FA6">
              <w:rPr>
                <w:rFonts w:asciiTheme="majorHAnsi" w:hAnsiTheme="majorHAnsi" w:cstheme="majorHAnsi"/>
              </w:rPr>
              <w:t>8</w:t>
            </w:r>
            <w:r w:rsidRPr="00A81FA6">
              <w:rPr>
                <w:rFonts w:asciiTheme="majorHAnsi" w:hAnsiTheme="majorHAnsi" w:cstheme="majorHAnsi"/>
              </w:rPr>
              <w:t>-bits.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  <w:tr w:rsidR="00B86CDB" w:rsidRPr="00A81FA6" w:rsidTr="00F67637">
        <w:trPr>
          <w:trHeight w:val="1414"/>
        </w:trPr>
        <w:tc>
          <w:tcPr>
            <w:tcW w:w="4520" w:type="dxa"/>
          </w:tcPr>
          <w:p w:rsidR="00B86CDB" w:rsidRPr="00A81FA6" w:rsidRDefault="00B86CDB" w:rsidP="00B86CDB">
            <w:pPr>
              <w:pStyle w:val="PargrafodaLista"/>
              <w:ind w:left="0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8089</w:t>
            </w:r>
            <w:r w:rsidRPr="00A81FA6">
              <w:rPr>
                <w:rFonts w:asciiTheme="majorHAnsi" w:hAnsiTheme="majorHAnsi" w:cstheme="majorHAnsi"/>
              </w:rPr>
              <w:t xml:space="preserve"> </w:t>
            </w:r>
            <w:r w:rsidRPr="00A81FA6">
              <w:rPr>
                <w:rFonts w:asciiTheme="majorHAnsi" w:hAnsiTheme="majorHAnsi" w:cstheme="majorHAnsi"/>
              </w:rPr>
              <w:t>Processador de Entrada/Saída (IOP</w:t>
            </w:r>
            <w:r w:rsidRPr="00A81FA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354" w:type="dxa"/>
          </w:tcPr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 xml:space="preserve">- Microprocessador </w:t>
            </w:r>
            <w:r w:rsidRPr="00A81FA6">
              <w:rPr>
                <w:rFonts w:asciiTheme="majorHAnsi" w:hAnsiTheme="majorHAnsi" w:cstheme="majorHAnsi"/>
              </w:rPr>
              <w:t>otimizado para</w:t>
            </w:r>
            <w:r w:rsidR="00F67637" w:rsidRPr="00A81FA6">
              <w:rPr>
                <w:rFonts w:asciiTheme="majorHAnsi" w:hAnsiTheme="majorHAnsi" w:cstheme="majorHAnsi"/>
              </w:rPr>
              <w:t xml:space="preserve"> operação de E/S de</w:t>
            </w:r>
            <w:r w:rsidRPr="00A81FA6">
              <w:rPr>
                <w:rFonts w:asciiTheme="majorHAnsi" w:hAnsiTheme="majorHAnsi" w:cstheme="majorHAnsi"/>
              </w:rPr>
              <w:t xml:space="preserve"> alta-velocidade</w:t>
            </w:r>
            <w:r w:rsidRPr="00A81FA6">
              <w:rPr>
                <w:rFonts w:asciiTheme="majorHAnsi" w:hAnsiTheme="majorHAnsi" w:cstheme="majorHAnsi"/>
              </w:rPr>
              <w:t xml:space="preserve"> de 8/16 bits;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- Caminho de dados externo de 16-bits</w:t>
            </w:r>
            <w:r w:rsidR="00F67637" w:rsidRPr="00A81FA6">
              <w:rPr>
                <w:rFonts w:asciiTheme="majorHAnsi" w:hAnsiTheme="majorHAnsi" w:cstheme="majorHAnsi"/>
              </w:rPr>
              <w:t xml:space="preserve"> e 8-bits.</w:t>
            </w:r>
          </w:p>
          <w:p w:rsidR="00B86CDB" w:rsidRPr="00A81FA6" w:rsidRDefault="00B86CDB" w:rsidP="00F67637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BA6F9F" w:rsidRPr="00A81FA6" w:rsidRDefault="00BA6F9F" w:rsidP="00884544">
      <w:pPr>
        <w:pStyle w:val="PargrafodaLista"/>
        <w:rPr>
          <w:rFonts w:asciiTheme="majorHAnsi" w:hAnsiTheme="majorHAnsi" w:cstheme="majorHAnsi"/>
        </w:rPr>
      </w:pPr>
    </w:p>
    <w:tbl>
      <w:tblPr>
        <w:tblStyle w:val="Tabelacomgrade"/>
        <w:tblW w:w="8771" w:type="dxa"/>
        <w:tblInd w:w="720" w:type="dxa"/>
        <w:tblLook w:val="04A0" w:firstRow="1" w:lastRow="0" w:firstColumn="1" w:lastColumn="0" w:noHBand="0" w:noVBand="1"/>
      </w:tblPr>
      <w:tblGrid>
        <w:gridCol w:w="4437"/>
        <w:gridCol w:w="4334"/>
      </w:tblGrid>
      <w:tr w:rsidR="00F67637" w:rsidRPr="00A81FA6" w:rsidTr="00BA6F9F">
        <w:trPr>
          <w:trHeight w:val="550"/>
        </w:trPr>
        <w:tc>
          <w:tcPr>
            <w:tcW w:w="4437" w:type="dxa"/>
          </w:tcPr>
          <w:p w:rsidR="00F67637" w:rsidRPr="00A81FA6" w:rsidRDefault="00F67637" w:rsidP="00BA6F9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A81FA6">
              <w:rPr>
                <w:rFonts w:asciiTheme="majorHAnsi" w:hAnsiTheme="majorHAnsi" w:cstheme="majorHAnsi"/>
                <w:b/>
              </w:rPr>
              <w:t>Componentes de suporte</w:t>
            </w:r>
          </w:p>
        </w:tc>
        <w:tc>
          <w:tcPr>
            <w:tcW w:w="4334" w:type="dxa"/>
          </w:tcPr>
          <w:p w:rsidR="00F67637" w:rsidRPr="00A81FA6" w:rsidRDefault="00F67637" w:rsidP="00BA6F9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A81FA6">
              <w:rPr>
                <w:rFonts w:asciiTheme="majorHAnsi" w:hAnsiTheme="majorHAnsi" w:cstheme="majorHAnsi"/>
                <w:b/>
              </w:rPr>
              <w:t>Funções</w:t>
            </w:r>
          </w:p>
        </w:tc>
      </w:tr>
      <w:tr w:rsidR="00170ADA" w:rsidRPr="00170ADA" w:rsidTr="00170ADA">
        <w:trPr>
          <w:trHeight w:val="969"/>
        </w:trPr>
        <w:tc>
          <w:tcPr>
            <w:tcW w:w="4437" w:type="dxa"/>
          </w:tcPr>
          <w:p w:rsidR="00170ADA" w:rsidRPr="00170ADA" w:rsidRDefault="00170ADA" w:rsidP="00170AD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170ADA">
              <w:rPr>
                <w:rFonts w:asciiTheme="majorHAnsi" w:hAnsiTheme="majorHAnsi" w:cstheme="majorHAnsi"/>
                <w:lang w:val="en-US"/>
              </w:rPr>
              <w:t>Octal Bus Transceiver</w:t>
            </w:r>
            <w:r>
              <w:rPr>
                <w:rFonts w:asciiTheme="majorHAnsi" w:hAnsiTheme="majorHAnsi" w:cstheme="majorHAnsi"/>
                <w:lang w:val="en-US"/>
              </w:rPr>
              <w:t xml:space="preserve"> 8286</w:t>
            </w:r>
          </w:p>
          <w:p w:rsidR="00170ADA" w:rsidRPr="00170ADA" w:rsidRDefault="00170ADA" w:rsidP="00170AD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170ADA">
              <w:rPr>
                <w:rFonts w:asciiTheme="majorHAnsi" w:hAnsiTheme="majorHAnsi" w:cstheme="majorHAnsi"/>
                <w:lang w:val="en-US"/>
              </w:rPr>
              <w:t>Octal B</w:t>
            </w:r>
            <w:r>
              <w:rPr>
                <w:rFonts w:asciiTheme="majorHAnsi" w:hAnsiTheme="majorHAnsi" w:cstheme="majorHAnsi"/>
                <w:lang w:val="en-US"/>
              </w:rPr>
              <w:t>us Transceiver (Inverting) 8287</w:t>
            </w:r>
          </w:p>
        </w:tc>
        <w:tc>
          <w:tcPr>
            <w:tcW w:w="4334" w:type="dxa"/>
          </w:tcPr>
          <w:p w:rsidR="00170ADA" w:rsidRPr="00170ADA" w:rsidRDefault="00170ADA" w:rsidP="00170AD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170ADA">
              <w:rPr>
                <w:rFonts w:asciiTheme="majorHAnsi" w:hAnsiTheme="majorHAnsi" w:cstheme="majorHAnsi"/>
              </w:rPr>
              <w:t>Aumenta drive no barramento de dados.</w:t>
            </w:r>
          </w:p>
        </w:tc>
      </w:tr>
      <w:tr w:rsidR="00F67637" w:rsidRPr="00A81FA6" w:rsidTr="00BA6F9F">
        <w:trPr>
          <w:trHeight w:val="1046"/>
        </w:trPr>
        <w:tc>
          <w:tcPr>
            <w:tcW w:w="4437" w:type="dxa"/>
          </w:tcPr>
          <w:p w:rsidR="00F67637" w:rsidRPr="00A81FA6" w:rsidRDefault="00F67637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Controlador de interrupções programável 8259A (PIC)</w:t>
            </w:r>
          </w:p>
        </w:tc>
        <w:tc>
          <w:tcPr>
            <w:tcW w:w="4334" w:type="dxa"/>
          </w:tcPr>
          <w:p w:rsidR="00F67637" w:rsidRPr="00A81FA6" w:rsidRDefault="00F67637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Identifica requerimentos de interrupção de alta-prioridade.</w:t>
            </w:r>
          </w:p>
        </w:tc>
      </w:tr>
      <w:tr w:rsidR="00F67637" w:rsidRPr="00A81FA6" w:rsidTr="00BA6F9F">
        <w:trPr>
          <w:trHeight w:val="1408"/>
        </w:trPr>
        <w:tc>
          <w:tcPr>
            <w:tcW w:w="4437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8282 Octal Latch</w:t>
            </w:r>
          </w:p>
          <w:p w:rsidR="00BA6F9F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8283 Octal Latch (Inverting)</w:t>
            </w:r>
          </w:p>
        </w:tc>
        <w:tc>
          <w:tcPr>
            <w:tcW w:w="4334" w:type="dxa"/>
          </w:tcPr>
          <w:p w:rsidR="00F67637" w:rsidRPr="00A81FA6" w:rsidRDefault="00BA6F9F" w:rsidP="00A81FA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Demultiplexa (distribui</w:t>
            </w:r>
            <w:r w:rsidR="00F67637" w:rsidRPr="00A81FA6">
              <w:rPr>
                <w:rFonts w:asciiTheme="majorHAnsi" w:hAnsiTheme="majorHAnsi" w:cstheme="majorHAnsi"/>
              </w:rPr>
              <w:t xml:space="preserve"> informações de uma única entrada para uma das diversas saídas)</w:t>
            </w:r>
            <w:r w:rsidRPr="00A81FA6">
              <w:rPr>
                <w:rFonts w:asciiTheme="majorHAnsi" w:hAnsiTheme="majorHAnsi" w:cstheme="majorHAnsi"/>
              </w:rPr>
              <w:t xml:space="preserve"> e aumenta</w:t>
            </w:r>
            <w:r w:rsidR="00682054" w:rsidRPr="00A81FA6">
              <w:rPr>
                <w:rFonts w:asciiTheme="majorHAnsi" w:hAnsiTheme="majorHAnsi" w:cstheme="majorHAnsi"/>
              </w:rPr>
              <w:t xml:space="preserve"> drive</w:t>
            </w:r>
            <w:r w:rsidR="00A81FA6">
              <w:rPr>
                <w:rFonts w:asciiTheme="majorHAnsi" w:hAnsiTheme="majorHAnsi" w:cstheme="majorHAnsi"/>
              </w:rPr>
              <w:t xml:space="preserve"> </w:t>
            </w:r>
            <w:r w:rsidR="00682054" w:rsidRPr="00A81FA6">
              <w:rPr>
                <w:rFonts w:asciiTheme="majorHAnsi" w:hAnsiTheme="majorHAnsi" w:cstheme="majorHAnsi"/>
              </w:rPr>
              <w:t xml:space="preserve">de </w:t>
            </w:r>
            <w:r w:rsidR="00682054" w:rsidRPr="00A81FA6">
              <w:rPr>
                <w:rFonts w:asciiTheme="majorHAnsi" w:hAnsiTheme="majorHAnsi" w:cstheme="majorHAnsi"/>
                <w:b/>
              </w:rPr>
              <w:t>endereço</w:t>
            </w:r>
            <w:r w:rsidR="00A81FA6" w:rsidRPr="00A81FA6">
              <w:rPr>
                <w:rFonts w:asciiTheme="majorHAnsi" w:hAnsiTheme="majorHAnsi" w:cstheme="majorHAnsi"/>
                <w:b/>
              </w:rPr>
              <w:t xml:space="preserve"> de barramento</w:t>
            </w:r>
            <w:r w:rsidR="00682054" w:rsidRPr="00A81FA6">
              <w:rPr>
                <w:rFonts w:asciiTheme="majorHAnsi" w:hAnsiTheme="majorHAnsi" w:cstheme="majorHAnsi"/>
              </w:rPr>
              <w:t>.</w:t>
            </w:r>
          </w:p>
        </w:tc>
      </w:tr>
      <w:tr w:rsidR="00F67637" w:rsidRPr="00A81FA6" w:rsidTr="00BA6F9F">
        <w:trPr>
          <w:trHeight w:val="1046"/>
        </w:trPr>
        <w:tc>
          <w:tcPr>
            <w:tcW w:w="4437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Gerador de Clock e Driver 8284</w:t>
            </w:r>
          </w:p>
        </w:tc>
        <w:tc>
          <w:tcPr>
            <w:tcW w:w="4334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Provê base de tempo</w:t>
            </w:r>
          </w:p>
        </w:tc>
      </w:tr>
      <w:tr w:rsidR="00F67637" w:rsidRPr="00A81FA6" w:rsidTr="00BA6F9F">
        <w:trPr>
          <w:trHeight w:val="1046"/>
        </w:trPr>
        <w:tc>
          <w:tcPr>
            <w:tcW w:w="4437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Controlador de barramento 8288</w:t>
            </w:r>
          </w:p>
        </w:tc>
        <w:tc>
          <w:tcPr>
            <w:tcW w:w="4334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Gera sinais de comando de barramento</w:t>
            </w:r>
          </w:p>
        </w:tc>
      </w:tr>
      <w:tr w:rsidR="00F67637" w:rsidRPr="00A81FA6" w:rsidTr="00BA6F9F">
        <w:trPr>
          <w:trHeight w:val="1046"/>
        </w:trPr>
        <w:tc>
          <w:tcPr>
            <w:tcW w:w="4437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Arbitro de barramento 8289</w:t>
            </w:r>
          </w:p>
        </w:tc>
        <w:tc>
          <w:tcPr>
            <w:tcW w:w="4334" w:type="dxa"/>
          </w:tcPr>
          <w:p w:rsidR="00F67637" w:rsidRPr="00A81FA6" w:rsidRDefault="00BA6F9F" w:rsidP="00BA6F9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</w:rPr>
            </w:pPr>
            <w:r w:rsidRPr="00A81FA6">
              <w:rPr>
                <w:rFonts w:asciiTheme="majorHAnsi" w:hAnsiTheme="majorHAnsi" w:cstheme="majorHAnsi"/>
              </w:rPr>
              <w:t>Controla o acesso de microprocessadores a barramentos de sistemas multimaster</w:t>
            </w:r>
          </w:p>
        </w:tc>
      </w:tr>
    </w:tbl>
    <w:p w:rsidR="00F67637" w:rsidRPr="00A81FA6" w:rsidRDefault="00F67637" w:rsidP="00884544">
      <w:pPr>
        <w:pStyle w:val="PargrafodaLista"/>
        <w:rPr>
          <w:rFonts w:asciiTheme="majorHAnsi" w:hAnsiTheme="majorHAnsi" w:cstheme="majorHAnsi"/>
        </w:rPr>
      </w:pPr>
    </w:p>
    <w:p w:rsidR="00F96698" w:rsidRDefault="00682054" w:rsidP="00A328B0">
      <w:pPr>
        <w:pStyle w:val="PargrafodaLista"/>
        <w:numPr>
          <w:ilvl w:val="1"/>
          <w:numId w:val="28"/>
        </w:numPr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3" w:name="_Toc147420296"/>
      <w:r w:rsidRPr="00F96698">
        <w:rPr>
          <w:rFonts w:asciiTheme="majorHAnsi" w:hAnsiTheme="majorHAnsi" w:cstheme="majorHAnsi"/>
          <w:b/>
          <w:sz w:val="24"/>
          <w:szCs w:val="24"/>
        </w:rPr>
        <w:t>Microprocessadores</w:t>
      </w:r>
      <w:bookmarkEnd w:id="3"/>
    </w:p>
    <w:p w:rsidR="00F96698" w:rsidRDefault="00F96698" w:rsidP="00F96698">
      <w:pPr>
        <w:pStyle w:val="PargrafodaLista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96698" w:rsidRPr="00A81FA6" w:rsidRDefault="00F96698" w:rsidP="00F96698">
      <w:pPr>
        <w:pStyle w:val="PargrafodaLista"/>
        <w:numPr>
          <w:ilvl w:val="0"/>
          <w:numId w:val="29"/>
        </w:numPr>
        <w:ind w:left="1440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Velocidade de operação de 5MHz (200ns de tempo de ciclo); uma versão de 8MHz da CPU 8086 também está disponível;</w:t>
      </w:r>
    </w:p>
    <w:p w:rsidR="00F96698" w:rsidRPr="00A81FA6" w:rsidRDefault="00F96698" w:rsidP="00F96698">
      <w:pPr>
        <w:pStyle w:val="PargrafodaLista"/>
        <w:numPr>
          <w:ilvl w:val="0"/>
          <w:numId w:val="29"/>
        </w:numPr>
        <w:ind w:left="1440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Processadores operam em ambos 8 e 16 bits de tipos de dados; caminhos de dados interno são no mínimo de 16 bits de largura;</w:t>
      </w:r>
    </w:p>
    <w:p w:rsidR="00F96698" w:rsidRPr="00A81FA6" w:rsidRDefault="00F96698" w:rsidP="00F96698">
      <w:pPr>
        <w:pStyle w:val="PargrafodaLista"/>
        <w:numPr>
          <w:ilvl w:val="0"/>
          <w:numId w:val="29"/>
        </w:numPr>
        <w:ind w:left="1440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>1 megabyte de memória pode ser endereçado, juntamente com um espaço de E/S de 64k bytes.</w:t>
      </w:r>
    </w:p>
    <w:p w:rsidR="00F96698" w:rsidRDefault="00F96698" w:rsidP="00F96698">
      <w:pPr>
        <w:pStyle w:val="PargrafodaLista"/>
        <w:numPr>
          <w:ilvl w:val="0"/>
          <w:numId w:val="29"/>
        </w:numPr>
        <w:ind w:left="1440"/>
        <w:jc w:val="both"/>
        <w:rPr>
          <w:rFonts w:asciiTheme="majorHAnsi" w:hAnsiTheme="majorHAnsi" w:cstheme="majorHAnsi"/>
        </w:rPr>
      </w:pPr>
      <w:r w:rsidRPr="00A81FA6">
        <w:rPr>
          <w:rFonts w:asciiTheme="majorHAnsi" w:hAnsiTheme="majorHAnsi" w:cstheme="majorHAnsi"/>
        </w:rPr>
        <w:t xml:space="preserve">O enderenço/dado e status de interface dos processadores são compatíveis (o endereço e barramentos de dados são multiplexados em tempo no processador, </w:t>
      </w:r>
      <w:r w:rsidRPr="00A81FA6">
        <w:rPr>
          <w:rFonts w:asciiTheme="majorHAnsi" w:hAnsiTheme="majorHAnsi" w:cstheme="majorHAnsi"/>
        </w:rPr>
        <w:lastRenderedPageBreak/>
        <w:t xml:space="preserve">uma transmissão de endereço é seguida por uma transmissão de dados </w:t>
      </w:r>
      <w:r w:rsidRPr="00A81FA6">
        <w:rPr>
          <w:rFonts w:asciiTheme="majorHAnsi" w:hAnsiTheme="majorHAnsi" w:cstheme="majorHAnsi"/>
          <w:b/>
        </w:rPr>
        <w:t>over a subset</w:t>
      </w:r>
      <w:r w:rsidRPr="00A81FA6">
        <w:rPr>
          <w:rFonts w:asciiTheme="majorHAnsi" w:hAnsiTheme="majorHAnsi" w:cstheme="majorHAnsi"/>
        </w:rPr>
        <w:t xml:space="preserve"> da mesma linhas físicas).</w:t>
      </w:r>
    </w:p>
    <w:p w:rsidR="00F96698" w:rsidRPr="00F96698" w:rsidRDefault="00F96698" w:rsidP="00F96698">
      <w:pPr>
        <w:spacing w:before="240"/>
        <w:ind w:left="1080"/>
        <w:jc w:val="both"/>
        <w:rPr>
          <w:rFonts w:asciiTheme="majorHAnsi" w:hAnsiTheme="majorHAnsi" w:cstheme="majorHAnsi"/>
        </w:rPr>
      </w:pPr>
      <w:r w:rsidRPr="00F96698">
        <w:rPr>
          <w:rFonts w:asciiTheme="majorHAnsi" w:hAnsiTheme="majorHAnsi" w:cstheme="majorHAnsi"/>
        </w:rPr>
        <w:t>8088 – Transfere dados entre ele mesmo e outros componentes do sistemas 8-bits por vez.</w:t>
      </w:r>
    </w:p>
    <w:p w:rsidR="00F96698" w:rsidRPr="00F96698" w:rsidRDefault="00F96698" w:rsidP="00F96698">
      <w:pPr>
        <w:spacing w:before="240"/>
        <w:ind w:left="1080"/>
        <w:jc w:val="both"/>
        <w:rPr>
          <w:rFonts w:asciiTheme="majorHAnsi" w:hAnsiTheme="majorHAnsi" w:cstheme="majorHAnsi"/>
        </w:rPr>
      </w:pPr>
      <w:r w:rsidRPr="00F96698">
        <w:rPr>
          <w:rFonts w:asciiTheme="majorHAnsi" w:hAnsiTheme="majorHAnsi" w:cstheme="majorHAnsi"/>
        </w:rPr>
        <w:t xml:space="preserve">8086 – Transfere 8 ou 16-bits em um ciclo de barramento e é portanto, capaz de maior </w:t>
      </w:r>
      <w:r w:rsidRPr="00F96698">
        <w:rPr>
          <w:rFonts w:asciiTheme="majorHAnsi" w:hAnsiTheme="majorHAnsi" w:cstheme="majorHAnsi"/>
          <w:b/>
        </w:rPr>
        <w:t>throughput</w:t>
      </w:r>
      <w:r w:rsidRPr="00F96698">
        <w:rPr>
          <w:rFonts w:asciiTheme="majorHAnsi" w:hAnsiTheme="majorHAnsi" w:cstheme="majorHAnsi"/>
        </w:rPr>
        <w:t>.</w:t>
      </w:r>
    </w:p>
    <w:p w:rsidR="00F96698" w:rsidRDefault="00F96698" w:rsidP="00F96698">
      <w:pPr>
        <w:ind w:left="372" w:firstLine="708"/>
        <w:jc w:val="both"/>
        <w:rPr>
          <w:rFonts w:asciiTheme="majorHAnsi" w:hAnsiTheme="majorHAnsi" w:cstheme="majorHAnsi"/>
        </w:rPr>
      </w:pPr>
      <w:r w:rsidRPr="00F96698">
        <w:rPr>
          <w:rFonts w:asciiTheme="majorHAnsi" w:hAnsiTheme="majorHAnsi" w:cstheme="majorHAnsi"/>
        </w:rPr>
        <w:t>8088 e 8086 possuem dois modos operacionais:</w:t>
      </w:r>
    </w:p>
    <w:p w:rsidR="00F96698" w:rsidRPr="00F96698" w:rsidRDefault="00F96698" w:rsidP="00F96698">
      <w:pPr>
        <w:ind w:left="372" w:firstLine="708"/>
        <w:jc w:val="both"/>
        <w:rPr>
          <w:rFonts w:asciiTheme="majorHAnsi" w:hAnsiTheme="majorHAnsi" w:cstheme="majorHAnsi"/>
        </w:rPr>
      </w:pPr>
    </w:p>
    <w:p w:rsidR="00F96698" w:rsidRDefault="00F96698" w:rsidP="00F96698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B86E6E">
        <w:rPr>
          <w:rFonts w:asciiTheme="majorHAnsi" w:hAnsiTheme="majorHAnsi" w:cstheme="majorHAnsi"/>
          <w:b/>
        </w:rPr>
        <w:t>Modo mínimo</w:t>
      </w:r>
      <w:r>
        <w:rPr>
          <w:rFonts w:asciiTheme="majorHAnsi" w:hAnsiTheme="majorHAnsi" w:cstheme="majorHAnsi"/>
        </w:rPr>
        <w:t>: CPUs emitem os sinais de controle de barramento necessário à memória e componentes periféricos de E/S.</w:t>
      </w:r>
    </w:p>
    <w:p w:rsidR="00F96698" w:rsidRDefault="00F96698" w:rsidP="00F96698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B86E6E">
        <w:rPr>
          <w:rFonts w:asciiTheme="majorHAnsi" w:hAnsiTheme="majorHAnsi" w:cstheme="majorHAnsi"/>
          <w:b/>
        </w:rPr>
        <w:t>Modo máximo</w:t>
      </w:r>
      <w:r>
        <w:rPr>
          <w:rFonts w:asciiTheme="majorHAnsi" w:hAnsiTheme="majorHAnsi" w:cstheme="majorHAnsi"/>
        </w:rPr>
        <w:t>: O controlador de barramento 8288 assume responsabilidade por controlares os dispositivos conectados ao sistema de barramento. Os pins da CPU não são mais necessários para o controle de barramento e são então redefinidos para prover sinais de suporte a sistemas de multiprocessamento.</w:t>
      </w:r>
    </w:p>
    <w:p w:rsidR="00F96698" w:rsidRDefault="00F96698" w:rsidP="00F96698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8089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86E6E">
        <w:rPr>
          <w:rFonts w:asciiTheme="majorHAnsi" w:hAnsiTheme="majorHAnsi" w:cstheme="majorHAnsi"/>
        </w:rPr>
        <w:t xml:space="preserve">Microprocessador independente otimizado para transferência de dados. 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 tipicamente </w:t>
      </w:r>
      <w:r w:rsidRPr="00B86E6E">
        <w:rPr>
          <w:rFonts w:asciiTheme="majorHAnsi" w:hAnsiTheme="majorHAnsi" w:cstheme="majorHAnsi"/>
        </w:rPr>
        <w:t xml:space="preserve">executado sob a direção de uma CPU, </w:t>
      </w:r>
      <w:r>
        <w:rPr>
          <w:rFonts w:asciiTheme="majorHAnsi" w:hAnsiTheme="majorHAnsi" w:cstheme="majorHAnsi"/>
        </w:rPr>
        <w:t xml:space="preserve">mas </w:t>
      </w:r>
      <w:r w:rsidRPr="00B86E6E">
        <w:rPr>
          <w:rFonts w:asciiTheme="majorHAnsi" w:hAnsiTheme="majorHAnsi" w:cstheme="majorHAnsi"/>
        </w:rPr>
        <w:t xml:space="preserve">executa uma instrução separada e pode operar em paralelo com outros sistemas de processamento.  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86E6E">
        <w:rPr>
          <w:rFonts w:asciiTheme="majorHAnsi" w:hAnsiTheme="majorHAnsi" w:cstheme="majorHAnsi"/>
        </w:rPr>
        <w:t>Contém dois canais de E/S independentes que combinam atributos de ambas as CPUs e controladores de DMA</w:t>
      </w:r>
      <w:r>
        <w:rPr>
          <w:rFonts w:asciiTheme="majorHAnsi" w:hAnsiTheme="majorHAnsi" w:cstheme="majorHAnsi"/>
        </w:rPr>
        <w:t xml:space="preserve"> </w:t>
      </w:r>
      <w:r w:rsidRPr="00B86E6E">
        <w:rPr>
          <w:rFonts w:asciiTheme="majorHAnsi" w:hAnsiTheme="majorHAnsi" w:cstheme="majorHAnsi"/>
        </w:rPr>
        <w:t>(acesso direto à memória) avançados.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 transferir dados por DMA, a velocidade de 1.25 MB por segundos (versão de 5MHz).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 canais podem suportar misturas de dispositivos de E/S e memória de 8 e 16-bits.</w:t>
      </w:r>
    </w:p>
    <w:p w:rsidR="00F96698" w:rsidRDefault="00F96698" w:rsidP="00F96698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Combinando velocidade com inteligência programável, o 8089 pode assumir o </w:t>
      </w:r>
      <w:r>
        <w:rPr>
          <w:rFonts w:asciiTheme="majorHAnsi" w:hAnsiTheme="majorHAnsi" w:cstheme="majorHAnsi"/>
          <w:b/>
        </w:rPr>
        <w:t>bulk</w:t>
      </w:r>
      <w:r>
        <w:rPr>
          <w:rFonts w:asciiTheme="majorHAnsi" w:hAnsiTheme="majorHAnsi" w:cstheme="majorHAnsi"/>
        </w:rPr>
        <w:t xml:space="preserve"> do processamento de E/S overhead e deixar a CPU livre para executar outras tarefas.</w:t>
      </w:r>
    </w:p>
    <w:p w:rsidR="00F96698" w:rsidRPr="00F96698" w:rsidRDefault="00F96698" w:rsidP="00F96698">
      <w:pPr>
        <w:rPr>
          <w:rFonts w:asciiTheme="majorHAnsi" w:hAnsiTheme="majorHAnsi" w:cstheme="majorHAnsi"/>
          <w:b/>
          <w:sz w:val="24"/>
          <w:szCs w:val="24"/>
        </w:rPr>
      </w:pPr>
    </w:p>
    <w:p w:rsidR="00F96698" w:rsidRPr="00F96698" w:rsidRDefault="00F96698" w:rsidP="00A328B0">
      <w:pPr>
        <w:pStyle w:val="PargrafodaLista"/>
        <w:ind w:left="1068"/>
        <w:outlineLvl w:val="1"/>
        <w:rPr>
          <w:rFonts w:asciiTheme="majorHAnsi" w:hAnsiTheme="majorHAnsi" w:cstheme="majorHAnsi"/>
        </w:rPr>
      </w:pPr>
      <w:bookmarkStart w:id="4" w:name="_Toc147420297"/>
      <w:r>
        <w:rPr>
          <w:rFonts w:asciiTheme="majorHAnsi" w:hAnsiTheme="majorHAnsi" w:cstheme="majorHAnsi"/>
          <w:b/>
          <w:sz w:val="24"/>
          <w:szCs w:val="24"/>
        </w:rPr>
        <w:t>1.3 Controle de interrupção 8259A</w:t>
      </w:r>
      <w:bookmarkEnd w:id="4"/>
    </w:p>
    <w:p w:rsidR="00F96698" w:rsidRPr="00F96698" w:rsidRDefault="00F96698" w:rsidP="00F96698">
      <w:pPr>
        <w:pStyle w:val="PargrafodaLista"/>
        <w:ind w:left="1068"/>
        <w:rPr>
          <w:rFonts w:asciiTheme="majorHAnsi" w:hAnsiTheme="majorHAnsi" w:cstheme="majorHAnsi"/>
        </w:rPr>
      </w:pPr>
    </w:p>
    <w:p w:rsidR="00D94224" w:rsidRPr="00D94224" w:rsidRDefault="00D94224" w:rsidP="00F96698">
      <w:pPr>
        <w:pStyle w:val="PargrafodaLista"/>
        <w:numPr>
          <w:ilvl w:val="0"/>
          <w:numId w:val="10"/>
        </w:numPr>
        <w:ind w:left="141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D94224">
        <w:rPr>
          <w:rFonts w:asciiTheme="majorHAnsi" w:hAnsiTheme="majorHAnsi" w:cstheme="majorHAnsi"/>
        </w:rPr>
        <w:t>Aceita requerimentos de interrupção de oito fontes; mas até 64 podem ser acomodadas por adicionais 8259As em cascata</w:t>
      </w:r>
      <w:r>
        <w:rPr>
          <w:rFonts w:asciiTheme="majorHAnsi" w:hAnsiTheme="majorHAnsi" w:cstheme="majorHAnsi"/>
        </w:rPr>
        <w:t>.</w:t>
      </w:r>
    </w:p>
    <w:p w:rsidR="00D94224" w:rsidRDefault="00D94224" w:rsidP="00F96698">
      <w:pPr>
        <w:pStyle w:val="PargrafodaLista"/>
        <w:numPr>
          <w:ilvl w:val="0"/>
          <w:numId w:val="10"/>
        </w:num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Identificando continuamente a solicitação de interrupção ativa de mais alta prioridade.</w:t>
      </w:r>
    </w:p>
    <w:p w:rsidR="00D94224" w:rsidRDefault="00D94224" w:rsidP="00F96698">
      <w:pPr>
        <w:pStyle w:val="PargrafodaLista"/>
        <w:numPr>
          <w:ilvl w:val="0"/>
          <w:numId w:val="10"/>
        </w:num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Gerando uma solicitação de interrupção à CPU se a solicitação tem prioridade maior que a atual solicitação que está sendo processada. </w:t>
      </w:r>
    </w:p>
    <w:p w:rsidR="00D94224" w:rsidRDefault="00D94224" w:rsidP="00F96698">
      <w:pPr>
        <w:pStyle w:val="PargrafodaLista"/>
        <w:numPr>
          <w:ilvl w:val="0"/>
          <w:numId w:val="10"/>
        </w:num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Quando a CPU reconhece a solicitação de interrupção, o 8259ª transfere o código à CPU que identifica a fonte da interrupção.</w:t>
      </w:r>
    </w:p>
    <w:p w:rsidR="00D94224" w:rsidRDefault="00D94224" w:rsidP="00D94224">
      <w:pPr>
        <w:ind w:left="360" w:firstLine="708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94224" w:rsidRPr="004855D8" w:rsidRDefault="00F96698" w:rsidP="00A328B0">
      <w:pPr>
        <w:pStyle w:val="Ttulo2"/>
        <w:ind w:left="348" w:firstLine="708"/>
        <w:rPr>
          <w:rFonts w:cstheme="majorHAnsi"/>
          <w:color w:val="0D0D0D" w:themeColor="text1" w:themeTint="F2"/>
          <w:sz w:val="22"/>
          <w:szCs w:val="22"/>
        </w:rPr>
      </w:pPr>
      <w:bookmarkStart w:id="5" w:name="_Toc147420298"/>
      <w:r w:rsidRPr="004855D8">
        <w:rPr>
          <w:rFonts w:cstheme="majorHAnsi"/>
          <w:b/>
          <w:color w:val="0D0D0D" w:themeColor="text1" w:themeTint="F2"/>
          <w:sz w:val="24"/>
          <w:szCs w:val="24"/>
        </w:rPr>
        <w:lastRenderedPageBreak/>
        <w:t xml:space="preserve">1.4 </w:t>
      </w:r>
      <w:r w:rsidR="00D94224" w:rsidRPr="004855D8">
        <w:rPr>
          <w:rFonts w:cstheme="majorHAnsi"/>
          <w:b/>
          <w:color w:val="0D0D0D" w:themeColor="text1" w:themeTint="F2"/>
          <w:sz w:val="24"/>
          <w:szCs w:val="24"/>
        </w:rPr>
        <w:t>Componentes da interface de barramento</w:t>
      </w:r>
      <w:bookmarkEnd w:id="5"/>
    </w:p>
    <w:p w:rsidR="00D94224" w:rsidRDefault="00D94224" w:rsidP="00D94224">
      <w:pPr>
        <w:ind w:left="360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Exceto pelo 8284, todos os componentes são opcionais.</w:t>
      </w:r>
    </w:p>
    <w:p w:rsidR="00170ADA" w:rsidRDefault="00F96698" w:rsidP="00170ADA">
      <w:pPr>
        <w:ind w:left="106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1.4.</w:t>
      </w:r>
      <w:r w:rsidR="00D94224" w:rsidRPr="00D94224">
        <w:rPr>
          <w:rFonts w:asciiTheme="majorHAnsi" w:hAnsiTheme="majorHAnsi" w:cstheme="majorHAnsi"/>
          <w:b/>
        </w:rPr>
        <w:t xml:space="preserve"> Octal Latches</w:t>
      </w:r>
      <w:r>
        <w:rPr>
          <w:rFonts w:asciiTheme="majorHAnsi" w:hAnsiTheme="majorHAnsi" w:cstheme="majorHAnsi"/>
          <w:b/>
        </w:rPr>
        <w:t xml:space="preserve"> </w:t>
      </w:r>
      <w:r w:rsidRPr="00D94224">
        <w:rPr>
          <w:rFonts w:asciiTheme="majorHAnsi" w:hAnsiTheme="majorHAnsi" w:cstheme="majorHAnsi"/>
          <w:b/>
        </w:rPr>
        <w:t>8282 ou 8283</w:t>
      </w:r>
      <w:r w:rsidR="00170ADA">
        <w:rPr>
          <w:rFonts w:asciiTheme="majorHAnsi" w:hAnsiTheme="majorHAnsi" w:cstheme="majorHAnsi"/>
        </w:rPr>
        <w:t xml:space="preserve">: </w:t>
      </w:r>
    </w:p>
    <w:p w:rsidR="00170ADA" w:rsidRDefault="00170ADA" w:rsidP="00170ADA">
      <w:pPr>
        <w:pStyle w:val="Pargrafoda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Pr="00170ADA">
        <w:rPr>
          <w:rFonts w:asciiTheme="majorHAnsi" w:hAnsiTheme="majorHAnsi" w:cstheme="majorHAnsi"/>
        </w:rPr>
        <w:t xml:space="preserve">odem ser adicionadas ao sistemas para demultiplexar os combinados endereços/dados de barramento gerados pela família de microprocessadores 8086. </w:t>
      </w:r>
    </w:p>
    <w:p w:rsidR="00170ADA" w:rsidRDefault="00170ADA" w:rsidP="00170ADA">
      <w:pPr>
        <w:pStyle w:val="Pargrafoda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170ADA">
        <w:rPr>
          <w:rFonts w:asciiTheme="majorHAnsi" w:hAnsiTheme="majorHAnsi" w:cstheme="majorHAnsi"/>
        </w:rPr>
        <w:t>Um</w:t>
      </w:r>
      <w:r>
        <w:rPr>
          <w:rFonts w:asciiTheme="majorHAnsi" w:hAnsiTheme="majorHAnsi" w:cstheme="majorHAnsi"/>
        </w:rPr>
        <w:t xml:space="preserve"> barramento demultiplexado fornece</w:t>
      </w:r>
      <w:r w:rsidRPr="00170ADA">
        <w:rPr>
          <w:rFonts w:asciiTheme="majorHAnsi" w:hAnsiTheme="majorHAnsi" w:cstheme="majorHAnsi"/>
        </w:rPr>
        <w:t xml:space="preserve"> endereços estáveis e linhas de dados separados requeridos por</w:t>
      </w:r>
      <w:r>
        <w:rPr>
          <w:rFonts w:asciiTheme="majorHAnsi" w:hAnsiTheme="majorHAnsi" w:cstheme="majorHAnsi"/>
        </w:rPr>
        <w:t xml:space="preserve"> muitos componentes periféricos.</w:t>
      </w:r>
    </w:p>
    <w:p w:rsidR="00170ADA" w:rsidRDefault="00170ADA" w:rsidP="00170ADA">
      <w:pPr>
        <w:ind w:left="1068"/>
        <w:jc w:val="both"/>
        <w:rPr>
          <w:rFonts w:asciiTheme="majorHAnsi" w:hAnsiTheme="majorHAnsi" w:cstheme="majorHAnsi"/>
        </w:rPr>
      </w:pPr>
    </w:p>
    <w:p w:rsidR="00170ADA" w:rsidRDefault="00F96698" w:rsidP="00170ADA">
      <w:pPr>
        <w:ind w:left="106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1.4.2 </w:t>
      </w:r>
      <w:r w:rsidR="00170ADA" w:rsidRPr="00D94224">
        <w:rPr>
          <w:rFonts w:asciiTheme="majorHAnsi" w:hAnsiTheme="majorHAnsi" w:cstheme="majorHAnsi"/>
          <w:b/>
        </w:rPr>
        <w:t xml:space="preserve">Octal </w:t>
      </w:r>
      <w:r w:rsidR="00170ADA">
        <w:rPr>
          <w:rFonts w:asciiTheme="majorHAnsi" w:hAnsiTheme="majorHAnsi" w:cstheme="majorHAnsi"/>
          <w:b/>
        </w:rPr>
        <w:t>Bus Transceivers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8286 ou 8287</w:t>
      </w:r>
      <w:r w:rsidR="00170ADA">
        <w:rPr>
          <w:rFonts w:asciiTheme="majorHAnsi" w:hAnsiTheme="majorHAnsi" w:cstheme="majorHAnsi"/>
        </w:rPr>
        <w:t xml:space="preserve">: </w:t>
      </w:r>
      <w:r w:rsidR="00170ADA">
        <w:rPr>
          <w:rFonts w:asciiTheme="majorHAnsi" w:hAnsiTheme="majorHAnsi" w:cstheme="majorHAnsi"/>
        </w:rPr>
        <w:tab/>
      </w:r>
    </w:p>
    <w:p w:rsidR="000F267D" w:rsidRDefault="000F267D" w:rsidP="000F267D">
      <w:pPr>
        <w:pStyle w:val="PargrafodaLista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Provem mais drive em linhas de dados que os processadores.</w:t>
      </w:r>
    </w:p>
    <w:p w:rsidR="000F267D" w:rsidRPr="000F267D" w:rsidRDefault="000F267D" w:rsidP="000F267D">
      <w:pPr>
        <w:pStyle w:val="PargrafodaLista"/>
        <w:ind w:left="1788"/>
        <w:jc w:val="both"/>
        <w:rPr>
          <w:rFonts w:asciiTheme="majorHAnsi" w:hAnsiTheme="majorHAnsi" w:cstheme="majorHAnsi"/>
        </w:rPr>
      </w:pPr>
    </w:p>
    <w:p w:rsidR="000F267D" w:rsidRDefault="00F96698" w:rsidP="00170ADA">
      <w:pPr>
        <w:ind w:left="1068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1.4.3 </w:t>
      </w:r>
      <w:r w:rsidR="000F267D" w:rsidRPr="000F267D">
        <w:rPr>
          <w:rFonts w:asciiTheme="majorHAnsi" w:hAnsiTheme="majorHAnsi" w:cstheme="majorHAnsi"/>
          <w:b/>
        </w:rPr>
        <w:t>Controlar de Barramento</w:t>
      </w:r>
      <w:r>
        <w:rPr>
          <w:rFonts w:asciiTheme="majorHAnsi" w:hAnsiTheme="majorHAnsi" w:cstheme="majorHAnsi"/>
          <w:b/>
        </w:rPr>
        <w:t xml:space="preserve"> </w:t>
      </w:r>
      <w:r w:rsidRPr="000F267D">
        <w:rPr>
          <w:rFonts w:asciiTheme="majorHAnsi" w:hAnsiTheme="majorHAnsi" w:cstheme="majorHAnsi"/>
          <w:b/>
        </w:rPr>
        <w:t>8288</w:t>
      </w:r>
      <w:r w:rsidR="000F267D" w:rsidRPr="000F267D">
        <w:rPr>
          <w:rFonts w:asciiTheme="majorHAnsi" w:hAnsiTheme="majorHAnsi" w:cstheme="majorHAnsi"/>
          <w:b/>
        </w:rPr>
        <w:t xml:space="preserve">: </w:t>
      </w:r>
    </w:p>
    <w:p w:rsidR="000F267D" w:rsidRPr="000F267D" w:rsidRDefault="000F267D" w:rsidP="000F267D">
      <w:pPr>
        <w:pStyle w:val="PargrafodaLista"/>
        <w:numPr>
          <w:ilvl w:val="0"/>
          <w:numId w:val="12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Decodifica status de sinais que saem do 8089 ou um modo máximo do 8086/8088.</w:t>
      </w:r>
    </w:p>
    <w:p w:rsidR="000F267D" w:rsidRPr="000F267D" w:rsidRDefault="000F267D" w:rsidP="000F267D">
      <w:pPr>
        <w:pStyle w:val="PargrafodaLista"/>
        <w:numPr>
          <w:ilvl w:val="0"/>
          <w:numId w:val="12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Quando os sinais indicam que o processador está pronto para executar um ciclo de barramento, o 8288 identifica o ciclo de barramento (leitura ou escrita de memória, leitura ou escrita de E/S, etc.)</w:t>
      </w:r>
    </w:p>
    <w:p w:rsidR="000F267D" w:rsidRPr="000F267D" w:rsidRDefault="000F267D" w:rsidP="000F267D">
      <w:pPr>
        <w:ind w:left="1428"/>
        <w:jc w:val="both"/>
        <w:rPr>
          <w:rFonts w:asciiTheme="majorHAnsi" w:hAnsiTheme="majorHAnsi" w:cstheme="majorHAnsi"/>
          <w:b/>
        </w:rPr>
      </w:pPr>
    </w:p>
    <w:p w:rsidR="000F267D" w:rsidRDefault="00F96698" w:rsidP="00170ADA">
      <w:pPr>
        <w:ind w:left="1068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1.4.4 </w:t>
      </w:r>
      <w:r w:rsidR="000F267D">
        <w:rPr>
          <w:rFonts w:asciiTheme="majorHAnsi" w:hAnsiTheme="majorHAnsi" w:cstheme="majorHAnsi"/>
          <w:b/>
        </w:rPr>
        <w:t>Arbitro de Barramento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8289</w:t>
      </w:r>
      <w:r w:rsidR="000F267D">
        <w:rPr>
          <w:rFonts w:asciiTheme="majorHAnsi" w:hAnsiTheme="majorHAnsi" w:cstheme="majorHAnsi"/>
          <w:b/>
        </w:rPr>
        <w:t>:</w:t>
      </w:r>
    </w:p>
    <w:p w:rsidR="000F267D" w:rsidRDefault="000F267D" w:rsidP="000F267D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Controla o acesso do processador a um sistema de barramento multimaster.</w:t>
      </w:r>
    </w:p>
    <w:p w:rsidR="000F267D" w:rsidRDefault="000F267D" w:rsidP="000F267D">
      <w:pPr>
        <w:ind w:left="1428"/>
        <w:jc w:val="both"/>
        <w:rPr>
          <w:rFonts w:asciiTheme="majorHAnsi" w:hAnsiTheme="majorHAnsi" w:cstheme="majorHAnsi"/>
        </w:rPr>
      </w:pPr>
      <w:r w:rsidRPr="000F267D">
        <w:rPr>
          <w:rFonts w:asciiTheme="majorHAnsi" w:hAnsiTheme="majorHAnsi" w:cstheme="majorHAnsi"/>
          <w:b/>
        </w:rPr>
        <w:t>Barramento multimaster</w:t>
      </w:r>
      <w:r>
        <w:rPr>
          <w:rFonts w:asciiTheme="majorHAnsi" w:hAnsiTheme="majorHAnsi" w:cstheme="majorHAnsi"/>
        </w:rPr>
        <w:t xml:space="preserve">:  </w:t>
      </w:r>
      <w:r w:rsidRPr="000F267D">
        <w:rPr>
          <w:rFonts w:asciiTheme="majorHAnsi" w:hAnsiTheme="majorHAnsi" w:cstheme="majorHAnsi"/>
        </w:rPr>
        <w:t>caminho para fontes de sistemas, como memória, que é compartilhado por dois ou mais microprocessadores (masters).</w:t>
      </w:r>
    </w:p>
    <w:p w:rsidR="000F267D" w:rsidRDefault="000F267D" w:rsidP="008D7069">
      <w:pPr>
        <w:jc w:val="both"/>
        <w:rPr>
          <w:rFonts w:asciiTheme="majorHAnsi" w:hAnsiTheme="majorHAnsi" w:cstheme="majorHAnsi"/>
        </w:rPr>
      </w:pPr>
    </w:p>
    <w:p w:rsidR="008D7069" w:rsidRPr="004855D8" w:rsidRDefault="008D7069" w:rsidP="004855D8">
      <w:pPr>
        <w:pStyle w:val="Ttulo2"/>
        <w:rPr>
          <w:rFonts w:cstheme="majorHAnsi"/>
          <w:b/>
          <w:color w:val="0D0D0D" w:themeColor="text1" w:themeTint="F2"/>
          <w:sz w:val="24"/>
          <w:szCs w:val="24"/>
        </w:rPr>
      </w:pPr>
      <w:r w:rsidRPr="004855D8">
        <w:rPr>
          <w:rFonts w:cstheme="majorHAnsi"/>
          <w:b/>
          <w:color w:val="0D0D0D" w:themeColor="text1" w:themeTint="F2"/>
          <w:sz w:val="24"/>
          <w:szCs w:val="24"/>
        </w:rPr>
        <w:tab/>
      </w:r>
      <w:bookmarkStart w:id="6" w:name="_Toc147420299"/>
      <w:r w:rsidR="00F96698" w:rsidRPr="004855D8">
        <w:rPr>
          <w:rFonts w:cstheme="majorHAnsi"/>
          <w:b/>
          <w:color w:val="0D0D0D" w:themeColor="text1" w:themeTint="F2"/>
          <w:sz w:val="24"/>
          <w:szCs w:val="24"/>
        </w:rPr>
        <w:t xml:space="preserve">1.5 </w:t>
      </w:r>
      <w:r w:rsidRPr="004855D8">
        <w:rPr>
          <w:rFonts w:cstheme="majorHAnsi"/>
          <w:b/>
          <w:color w:val="0D0D0D" w:themeColor="text1" w:themeTint="F2"/>
          <w:sz w:val="24"/>
          <w:szCs w:val="24"/>
        </w:rPr>
        <w:t>Multiprocessamento</w:t>
      </w:r>
      <w:bookmarkEnd w:id="6"/>
    </w:p>
    <w:p w:rsidR="008D7069" w:rsidRDefault="008D7069" w:rsidP="008D706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 w:rsidR="00775ADC" w:rsidRPr="00775ADC">
        <w:rPr>
          <w:rFonts w:asciiTheme="majorHAnsi" w:hAnsiTheme="majorHAnsi" w:cstheme="majorHAnsi"/>
        </w:rPr>
        <w:t>Vantagens do uso de múltiplos processadores em sistema de médio e grande porte:</w:t>
      </w:r>
    </w:p>
    <w:p w:rsidR="00775ADC" w:rsidRDefault="00775ADC" w:rsidP="00775ADC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Tarefas de sistemas podem ser alocadas para processadores de propósito específico que foram otimizados para executar certas tarefas de maneira mais eficiente.</w:t>
      </w:r>
    </w:p>
    <w:p w:rsidR="00775ADC" w:rsidRDefault="00775ADC" w:rsidP="00775ADC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Processamento paralelo.</w:t>
      </w:r>
    </w:p>
    <w:p w:rsidR="00775ADC" w:rsidRDefault="00775ADC" w:rsidP="00775ADC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Robustez é aumentada por isolar funções de sistema, então um erro/falha numa parte do sistema tem efeito limitado no resto do sistema.</w:t>
      </w:r>
    </w:p>
    <w:p w:rsidR="00775ADC" w:rsidRDefault="00775ADC" w:rsidP="00775ADC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Promove o desenvolvimento paralelo de subsistemas, quebrando a aplicação em tarefas menores, ajudando assim a isolar o efeito de modificações no sistema.</w:t>
      </w:r>
    </w:p>
    <w:p w:rsidR="00775ADC" w:rsidRDefault="00775ADC" w:rsidP="00775AD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arquitetura suporta dois tipos de processadores:</w:t>
      </w:r>
    </w:p>
    <w:p w:rsidR="00775ADC" w:rsidRDefault="00961D53" w:rsidP="00775AD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1.5.1 </w:t>
      </w:r>
      <w:r w:rsidR="00775ADC" w:rsidRPr="00775ADC">
        <w:rPr>
          <w:rFonts w:asciiTheme="majorHAnsi" w:hAnsiTheme="majorHAnsi" w:cstheme="majorHAnsi"/>
          <w:b/>
        </w:rPr>
        <w:t>Processador independente</w:t>
      </w:r>
      <w:r w:rsidR="00775ADC">
        <w:rPr>
          <w:rFonts w:asciiTheme="majorHAnsi" w:hAnsiTheme="majorHAnsi" w:cstheme="majorHAnsi"/>
        </w:rPr>
        <w:t>: Executa sua própria instrução.</w:t>
      </w:r>
    </w:p>
    <w:p w:rsidR="00775ADC" w:rsidRDefault="00775ADC" w:rsidP="00775ADC">
      <w:pPr>
        <w:pStyle w:val="PargrafodaLista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775ADC">
        <w:rPr>
          <w:rFonts w:asciiTheme="majorHAnsi" w:hAnsiTheme="majorHAnsi" w:cstheme="majorHAnsi"/>
        </w:rPr>
        <w:t>8086 e 8088: Executam um programa em resposta a uma interrupção.</w:t>
      </w:r>
    </w:p>
    <w:p w:rsidR="00775ADC" w:rsidRDefault="00775ADC" w:rsidP="00775ADC">
      <w:pPr>
        <w:pStyle w:val="PargrafodaLista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775ADC">
        <w:rPr>
          <w:rFonts w:asciiTheme="majorHAnsi" w:hAnsiTheme="majorHAnsi" w:cstheme="majorHAnsi"/>
        </w:rPr>
        <w:lastRenderedPageBreak/>
        <w:t>8089: Inicia seu canal em resposta a uma interrupção como sinal chamada</w:t>
      </w:r>
      <w:r w:rsidRPr="00775ADC">
        <w:rPr>
          <w:rFonts w:asciiTheme="majorHAnsi" w:hAnsiTheme="majorHAnsi" w:cstheme="majorHAnsi"/>
          <w:b/>
        </w:rPr>
        <w:t xml:space="preserve"> channel attention</w:t>
      </w:r>
      <w:r w:rsidRPr="00775ADC">
        <w:rPr>
          <w:rFonts w:asciiTheme="majorHAnsi" w:hAnsiTheme="majorHAnsi" w:cstheme="majorHAnsi"/>
        </w:rPr>
        <w:t xml:space="preserve">; o sinal é </w:t>
      </w:r>
      <w:r>
        <w:rPr>
          <w:rFonts w:asciiTheme="majorHAnsi" w:hAnsiTheme="majorHAnsi" w:cstheme="majorHAnsi"/>
        </w:rPr>
        <w:t xml:space="preserve">tipicamente </w:t>
      </w:r>
      <w:r w:rsidRPr="00775ADC">
        <w:rPr>
          <w:rFonts w:asciiTheme="majorHAnsi" w:hAnsiTheme="majorHAnsi" w:cstheme="majorHAnsi"/>
          <w:b/>
        </w:rPr>
        <w:t>issued</w:t>
      </w:r>
      <w:r>
        <w:rPr>
          <w:rFonts w:asciiTheme="majorHAnsi" w:hAnsiTheme="majorHAnsi" w:cstheme="majorHAnsi"/>
        </w:rPr>
        <w:t xml:space="preserve"> por uma CPU.</w:t>
      </w:r>
    </w:p>
    <w:p w:rsidR="00775ADC" w:rsidRDefault="00961D53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1.5.2 </w:t>
      </w:r>
      <w:r w:rsidR="00775ADC">
        <w:rPr>
          <w:rFonts w:asciiTheme="majorHAnsi" w:hAnsiTheme="majorHAnsi" w:cstheme="majorHAnsi"/>
          <w:b/>
        </w:rPr>
        <w:t xml:space="preserve">Coprocessador:  </w:t>
      </w:r>
      <w:r w:rsidR="00775ADC">
        <w:rPr>
          <w:rFonts w:asciiTheme="majorHAnsi" w:hAnsiTheme="majorHAnsi" w:cstheme="majorHAnsi"/>
        </w:rPr>
        <w:t>obtém suas instruções de o</w:t>
      </w:r>
      <w:r w:rsidR="00DB57F0">
        <w:rPr>
          <w:rFonts w:asciiTheme="majorHAnsi" w:hAnsiTheme="majorHAnsi" w:cstheme="majorHAnsi"/>
        </w:rPr>
        <w:t xml:space="preserve">utro processador, chamado host. Em efeito, estende o </w:t>
      </w:r>
      <w:r w:rsidR="00DB57F0" w:rsidRPr="00DB57F0">
        <w:rPr>
          <w:rFonts w:asciiTheme="majorHAnsi" w:hAnsiTheme="majorHAnsi" w:cstheme="majorHAnsi"/>
          <w:b/>
        </w:rPr>
        <w:t>instruction set</w:t>
      </w:r>
      <w:r w:rsidR="00DB57F0">
        <w:rPr>
          <w:rFonts w:asciiTheme="majorHAnsi" w:hAnsiTheme="majorHAnsi" w:cstheme="majorHAnsi"/>
        </w:rPr>
        <w:t xml:space="preserve"> do processador host.</w:t>
      </w:r>
    </w:p>
    <w:p w:rsidR="00DB57F0" w:rsidRDefault="00DB57F0" w:rsidP="00DB57F0">
      <w:pPr>
        <w:ind w:left="708"/>
        <w:jc w:val="both"/>
        <w:rPr>
          <w:rFonts w:asciiTheme="majorHAnsi" w:hAnsiTheme="majorHAnsi" w:cstheme="majorHAnsi"/>
        </w:rPr>
      </w:pPr>
    </w:p>
    <w:p w:rsidR="00DB57F0" w:rsidRDefault="00961D53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1.5.3 </w:t>
      </w:r>
      <w:r w:rsidR="00DB57F0" w:rsidRPr="00F42C49">
        <w:rPr>
          <w:rFonts w:asciiTheme="majorHAnsi" w:hAnsiTheme="majorHAnsi" w:cstheme="majorHAnsi"/>
          <w:b/>
        </w:rPr>
        <w:t>Arbitragem do barramento</w:t>
      </w:r>
      <w:r w:rsidR="00DB57F0">
        <w:rPr>
          <w:rFonts w:asciiTheme="majorHAnsi" w:hAnsiTheme="majorHAnsi" w:cstheme="majorHAnsi"/>
        </w:rPr>
        <w:t xml:space="preserve"> pode ser definida por:</w:t>
      </w:r>
    </w:p>
    <w:p w:rsidR="00DB57F0" w:rsidRDefault="00DB57F0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 Uma lógica de solicitação de barramento do processador</w:t>
      </w:r>
    </w:p>
    <w:p w:rsidR="00DB57F0" w:rsidRDefault="00DB57F0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 Arbitro de barramento 8289</w:t>
      </w:r>
    </w:p>
    <w:p w:rsidR="00F42C49" w:rsidRDefault="00DB57F0" w:rsidP="00F42C49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Combinação dos dois métodos quando os processador tem de acessar múltiplos barramentos compartilhados.</w:t>
      </w:r>
    </w:p>
    <w:p w:rsidR="00F42C49" w:rsidRDefault="00F42C49" w:rsidP="00F42C49">
      <w:pPr>
        <w:ind w:left="708"/>
        <w:jc w:val="both"/>
        <w:rPr>
          <w:rFonts w:asciiTheme="majorHAnsi" w:hAnsiTheme="majorHAnsi" w:cstheme="majorHAnsi"/>
        </w:rPr>
      </w:pPr>
    </w:p>
    <w:p w:rsidR="00F42C49" w:rsidRPr="00F42C49" w:rsidRDefault="00961D53" w:rsidP="00DB57F0">
      <w:pPr>
        <w:ind w:left="708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1.5.4 </w:t>
      </w:r>
      <w:r w:rsidR="00F42C49" w:rsidRPr="00F42C49">
        <w:rPr>
          <w:rFonts w:asciiTheme="majorHAnsi" w:hAnsiTheme="majorHAnsi" w:cstheme="majorHAnsi"/>
          <w:b/>
        </w:rPr>
        <w:t>Mútua exclusão:</w:t>
      </w:r>
    </w:p>
    <w:p w:rsidR="00F42C49" w:rsidRDefault="00F42C49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Cada processador tem um sinal de LOCK na qual o programa pode ativar para prevenir outros processadores de obter um barramento de sistema compartilhado.</w:t>
      </w:r>
    </w:p>
    <w:p w:rsidR="00F42C49" w:rsidRDefault="00F42C49" w:rsidP="00DB57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Cada processador tem uma instrução que examina e atualiza um byte de memória com o barramento bloqueado. Tal instrução pode ser usada para implementar um mecanismo de semáforo para controlar o acesso de múltiplos processadores a recursos compartilhados.</w:t>
      </w:r>
    </w:p>
    <w:p w:rsidR="00F42C49" w:rsidRDefault="00F96698" w:rsidP="004855D8">
      <w:pPr>
        <w:pStyle w:val="Ttulo2"/>
        <w:ind w:firstLine="708"/>
        <w:rPr>
          <w:rFonts w:cstheme="majorHAnsi"/>
          <w:b/>
          <w:color w:val="0D0D0D" w:themeColor="text1" w:themeTint="F2"/>
          <w:sz w:val="24"/>
          <w:szCs w:val="24"/>
        </w:rPr>
      </w:pPr>
      <w:bookmarkStart w:id="7" w:name="_Toc147420300"/>
      <w:r w:rsidRPr="004855D8">
        <w:rPr>
          <w:rFonts w:cstheme="majorHAnsi"/>
          <w:b/>
          <w:color w:val="0D0D0D" w:themeColor="text1" w:themeTint="F2"/>
          <w:sz w:val="24"/>
          <w:szCs w:val="24"/>
        </w:rPr>
        <w:t xml:space="preserve">1.6 </w:t>
      </w:r>
      <w:r w:rsidR="00F42C49" w:rsidRPr="004855D8">
        <w:rPr>
          <w:rFonts w:cstheme="majorHAnsi"/>
          <w:b/>
          <w:color w:val="0D0D0D" w:themeColor="text1" w:themeTint="F2"/>
          <w:sz w:val="24"/>
          <w:szCs w:val="24"/>
        </w:rPr>
        <w:t>Organização do barramento</w:t>
      </w:r>
      <w:bookmarkEnd w:id="7"/>
    </w:p>
    <w:p w:rsidR="004855D8" w:rsidRPr="004855D8" w:rsidRDefault="004855D8" w:rsidP="004855D8"/>
    <w:p w:rsidR="00634AAC" w:rsidRDefault="00634AAC" w:rsidP="00634A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Microprocessadores são conectados ao barramento local, enquanto memória e componentes de E/S residem no barramento de sistema.</w:t>
      </w:r>
    </w:p>
    <w:p w:rsidR="004855D8" w:rsidRPr="00634AAC" w:rsidRDefault="004855D8" w:rsidP="00634AAC">
      <w:pPr>
        <w:ind w:left="708"/>
        <w:jc w:val="both"/>
        <w:rPr>
          <w:rFonts w:asciiTheme="majorHAnsi" w:hAnsiTheme="majorHAnsi" w:cstheme="majorHAnsi"/>
        </w:rPr>
      </w:pPr>
    </w:p>
    <w:p w:rsidR="00F42C49" w:rsidRDefault="00961D53" w:rsidP="00634A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1.6.1 </w:t>
      </w:r>
      <w:r w:rsidR="00634AAC">
        <w:rPr>
          <w:rFonts w:asciiTheme="majorHAnsi" w:hAnsiTheme="majorHAnsi" w:cstheme="majorHAnsi"/>
          <w:b/>
        </w:rPr>
        <w:t xml:space="preserve">Barramento local: </w:t>
      </w:r>
      <w:r w:rsidR="00634AAC">
        <w:rPr>
          <w:rFonts w:asciiTheme="majorHAnsi" w:hAnsiTheme="majorHAnsi" w:cstheme="majorHAnsi"/>
        </w:rPr>
        <w:t xml:space="preserve">Como memória e componentes de E/S são estão conectados, a informação pode ser multiplexada e </w:t>
      </w:r>
      <w:r w:rsidR="00634AAC">
        <w:rPr>
          <w:rFonts w:asciiTheme="majorHAnsi" w:hAnsiTheme="majorHAnsi" w:cstheme="majorHAnsi"/>
          <w:b/>
        </w:rPr>
        <w:t>encoded</w:t>
      </w:r>
      <w:r w:rsidR="00634AAC">
        <w:rPr>
          <w:rFonts w:asciiTheme="majorHAnsi" w:hAnsiTheme="majorHAnsi" w:cstheme="majorHAnsi"/>
        </w:rPr>
        <w:t xml:space="preserve"> para fazer um uso eficiente dos pinos do processador</w:t>
      </w:r>
    </w:p>
    <w:p w:rsidR="00634AAC" w:rsidRDefault="00634AAC" w:rsidP="00634AAC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  <w:t xml:space="preserve">Processadores conectados ao mesmo barramento local são ditos </w:t>
      </w:r>
      <w:r w:rsidRPr="00634AAC">
        <w:rPr>
          <w:rFonts w:asciiTheme="majorHAnsi" w:hAnsiTheme="majorHAnsi" w:cstheme="majorHAnsi"/>
          <w:b/>
        </w:rPr>
        <w:t>locais</w:t>
      </w:r>
      <w:r>
        <w:rPr>
          <w:rFonts w:asciiTheme="majorHAnsi" w:hAnsiTheme="majorHAnsi" w:cstheme="majorHAnsi"/>
          <w:b/>
        </w:rPr>
        <w:t>.</w:t>
      </w:r>
    </w:p>
    <w:p w:rsidR="00634AAC" w:rsidRDefault="00634AAC" w:rsidP="00634AAC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 xml:space="preserve">rocessadores </w:t>
      </w:r>
      <w:r>
        <w:rPr>
          <w:rFonts w:asciiTheme="majorHAnsi" w:hAnsiTheme="majorHAnsi" w:cstheme="majorHAnsi"/>
        </w:rPr>
        <w:t xml:space="preserve">em diferentes </w:t>
      </w:r>
      <w:r>
        <w:rPr>
          <w:rFonts w:asciiTheme="majorHAnsi" w:hAnsiTheme="majorHAnsi" w:cstheme="majorHAnsi"/>
        </w:rPr>
        <w:t xml:space="preserve">barramento local são ditos </w:t>
      </w:r>
      <w:r>
        <w:rPr>
          <w:rFonts w:asciiTheme="majorHAnsi" w:hAnsiTheme="majorHAnsi" w:cstheme="majorHAnsi"/>
          <w:b/>
        </w:rPr>
        <w:t>remotos</w:t>
      </w:r>
      <w:r>
        <w:rPr>
          <w:rFonts w:asciiTheme="majorHAnsi" w:hAnsiTheme="majorHAnsi" w:cstheme="majorHAnsi"/>
          <w:b/>
        </w:rPr>
        <w:t>.</w:t>
      </w:r>
    </w:p>
    <w:p w:rsidR="00634AAC" w:rsidRDefault="00634AAC" w:rsidP="00634AA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Um chip de logica de arbitragem determina qual processador controla o barramento.</w:t>
      </w:r>
    </w:p>
    <w:p w:rsidR="00634AAC" w:rsidRDefault="00634AAC" w:rsidP="00634A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conta dos processadores no barramento local compartilharem os mesmos componentes de interface de barramento, a configuração local de múltiplos processadores provê um compacto e não tão caro sistema de multiprocessamento.</w:t>
      </w:r>
    </w:p>
    <w:p w:rsidR="00634AAC" w:rsidRDefault="00634AAC" w:rsidP="008D7069">
      <w:pPr>
        <w:jc w:val="both"/>
        <w:rPr>
          <w:rFonts w:asciiTheme="majorHAnsi" w:hAnsiTheme="majorHAnsi" w:cstheme="majorHAnsi"/>
        </w:rPr>
      </w:pPr>
    </w:p>
    <w:p w:rsidR="00634AAC" w:rsidRDefault="00634AAC" w:rsidP="008D7069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="00961D53" w:rsidRPr="005A3F35">
        <w:rPr>
          <w:rFonts w:asciiTheme="majorHAnsi" w:hAnsiTheme="majorHAnsi" w:cstheme="majorHAnsi"/>
          <w:b/>
        </w:rPr>
        <w:t>1.6.2</w:t>
      </w:r>
      <w:r w:rsidR="00961D53">
        <w:rPr>
          <w:rFonts w:asciiTheme="majorHAnsi" w:hAnsiTheme="majorHAnsi" w:cstheme="majorHAnsi"/>
        </w:rPr>
        <w:t xml:space="preserve"> </w:t>
      </w:r>
      <w:r w:rsidRPr="00634AAC">
        <w:rPr>
          <w:rFonts w:asciiTheme="majorHAnsi" w:hAnsiTheme="majorHAnsi" w:cstheme="majorHAnsi"/>
          <w:b/>
        </w:rPr>
        <w:t xml:space="preserve">Barramento </w:t>
      </w:r>
      <w:r>
        <w:rPr>
          <w:rFonts w:asciiTheme="majorHAnsi" w:hAnsiTheme="majorHAnsi" w:cstheme="majorHAnsi"/>
          <w:b/>
        </w:rPr>
        <w:t>de sistema:</w:t>
      </w:r>
    </w:p>
    <w:p w:rsidR="00634AAC" w:rsidRDefault="00634AAC" w:rsidP="008D706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Uma implementação de uma barramento de sistema completo consiste</w:t>
      </w:r>
      <w:r w:rsidR="00086C9A">
        <w:rPr>
          <w:rFonts w:asciiTheme="majorHAnsi" w:hAnsiTheme="majorHAnsi" w:cstheme="majorHAnsi"/>
        </w:rPr>
        <w:t xml:space="preserve"> em 5 sinais:</w:t>
      </w:r>
    </w:p>
    <w:p w:rsidR="00086C9A" w:rsidRDefault="00086C9A" w:rsidP="00086C9A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Endereço de barramento;</w:t>
      </w:r>
    </w:p>
    <w:p w:rsidR="00086C9A" w:rsidRDefault="00086C9A" w:rsidP="00086C9A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Dados de barramento;</w:t>
      </w:r>
    </w:p>
    <w:p w:rsidR="00086C9A" w:rsidRDefault="00086C9A" w:rsidP="00086C9A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Linhas de controle;</w:t>
      </w:r>
    </w:p>
    <w:p w:rsidR="00086C9A" w:rsidRDefault="00086C9A" w:rsidP="00086C9A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Linhas de interrupção;</w:t>
      </w:r>
    </w:p>
    <w:p w:rsidR="00086C9A" w:rsidRDefault="00086C9A" w:rsidP="00086C9A">
      <w:pPr>
        <w:pStyle w:val="PargrafodaLista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Linhas de arbitragem.</w:t>
      </w:r>
    </w:p>
    <w:p w:rsidR="00170ADA" w:rsidRDefault="00086C9A" w:rsidP="00086C9A">
      <w:pPr>
        <w:ind w:left="708"/>
        <w:jc w:val="both"/>
        <w:rPr>
          <w:rFonts w:asciiTheme="majorHAnsi" w:hAnsiTheme="majorHAnsi" w:cstheme="majorHAnsi"/>
        </w:rPr>
      </w:pPr>
      <w:r w:rsidRPr="00086C9A">
        <w:rPr>
          <w:rFonts w:asciiTheme="majorHAnsi" w:hAnsiTheme="majorHAnsi" w:cstheme="majorHAnsi"/>
          <w:b/>
        </w:rPr>
        <w:t>Endereço e dados de barramento</w:t>
      </w:r>
      <w:r>
        <w:rPr>
          <w:rFonts w:asciiTheme="majorHAnsi" w:hAnsiTheme="majorHAnsi" w:cstheme="majorHAnsi"/>
        </w:rPr>
        <w:t xml:space="preserve"> são demultiplexados </w:t>
      </w:r>
      <w:r w:rsidRPr="00086C9A">
        <w:rPr>
          <w:rFonts w:asciiTheme="majorHAnsi" w:hAnsiTheme="majorHAnsi" w:cstheme="majorHAnsi"/>
          <w:b/>
        </w:rPr>
        <w:t>e sinais de controle</w:t>
      </w:r>
      <w:r>
        <w:rPr>
          <w:rFonts w:asciiTheme="majorHAnsi" w:hAnsiTheme="majorHAnsi" w:cstheme="majorHAnsi"/>
        </w:rPr>
        <w:t xml:space="preserve"> (leitura-escrita de E/S e memória, etc.) são providos pelo sistema de barramento.</w:t>
      </w:r>
    </w:p>
    <w:p w:rsidR="00086C9A" w:rsidRDefault="00086C9A" w:rsidP="00086C9A">
      <w:pPr>
        <w:ind w:left="708"/>
        <w:jc w:val="both"/>
        <w:rPr>
          <w:rFonts w:asciiTheme="majorHAnsi" w:hAnsiTheme="majorHAnsi" w:cstheme="majorHAnsi"/>
        </w:rPr>
      </w:pPr>
      <w:r w:rsidRPr="00086C9A">
        <w:rPr>
          <w:rFonts w:asciiTheme="majorHAnsi" w:hAnsiTheme="majorHAnsi" w:cstheme="majorHAnsi"/>
          <w:b/>
        </w:rPr>
        <w:t>Linhas de arbitragem</w:t>
      </w:r>
      <w:r>
        <w:rPr>
          <w:rFonts w:asciiTheme="majorHAnsi" w:hAnsiTheme="majorHAnsi" w:cstheme="majorHAnsi"/>
        </w:rPr>
        <w:t xml:space="preserve"> não são necessárias em sistemas de um único processador ou em sistemas de múltiplos processadores que possuem arbitragem no nível de barramento local.</w:t>
      </w:r>
    </w:p>
    <w:p w:rsidR="00086C9A" w:rsidRDefault="00086C9A" w:rsidP="00086C9A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 </w:t>
      </w:r>
      <w:r w:rsidRPr="00086C9A">
        <w:rPr>
          <w:rFonts w:asciiTheme="majorHAnsi" w:hAnsiTheme="majorHAnsi" w:cstheme="majorHAnsi"/>
          <w:b/>
        </w:rPr>
        <w:t xml:space="preserve">grupo de componentes de interface de </w:t>
      </w:r>
      <w:r>
        <w:rPr>
          <w:rFonts w:asciiTheme="majorHAnsi" w:hAnsiTheme="majorHAnsi" w:cstheme="majorHAnsi"/>
        </w:rPr>
        <w:t>barramento transforma os sinais do barramento local em barramento de sistema.</w:t>
      </w:r>
    </w:p>
    <w:p w:rsidR="00086C9A" w:rsidRDefault="00086C9A" w:rsidP="00086C9A">
      <w:pPr>
        <w:ind w:left="708"/>
        <w:jc w:val="both"/>
        <w:rPr>
          <w:rFonts w:asciiTheme="majorHAnsi" w:hAnsiTheme="majorHAnsi" w:cstheme="majorHAnsi"/>
          <w:b/>
        </w:rPr>
      </w:pPr>
    </w:p>
    <w:p w:rsidR="00232B5B" w:rsidRDefault="00086C9A" w:rsidP="004855D8">
      <w:pPr>
        <w:pStyle w:val="Ttulo2"/>
        <w:numPr>
          <w:ilvl w:val="1"/>
          <w:numId w:val="31"/>
        </w:numPr>
        <w:rPr>
          <w:rFonts w:cstheme="majorHAnsi"/>
          <w:color w:val="0D0D0D" w:themeColor="text1" w:themeTint="F2"/>
        </w:rPr>
      </w:pPr>
      <w:bookmarkStart w:id="8" w:name="_Toc147420301"/>
      <w:r w:rsidRPr="004855D8">
        <w:rPr>
          <w:rFonts w:cstheme="majorHAnsi"/>
          <w:b/>
          <w:color w:val="0D0D0D" w:themeColor="text1" w:themeTint="F2"/>
          <w:sz w:val="24"/>
          <w:szCs w:val="24"/>
        </w:rPr>
        <w:t>Módulos de processamento</w:t>
      </w:r>
      <w:bookmarkEnd w:id="8"/>
      <w:r w:rsidR="00232B5B" w:rsidRPr="004855D8">
        <w:rPr>
          <w:rFonts w:cstheme="majorHAnsi"/>
          <w:color w:val="0D0D0D" w:themeColor="text1" w:themeTint="F2"/>
        </w:rPr>
        <w:t xml:space="preserve"> </w:t>
      </w:r>
    </w:p>
    <w:p w:rsidR="004855D8" w:rsidRPr="004855D8" w:rsidRDefault="004855D8" w:rsidP="004855D8">
      <w:pPr>
        <w:ind w:left="708"/>
      </w:pPr>
    </w:p>
    <w:p w:rsidR="00232B5B" w:rsidRDefault="00232B5B" w:rsidP="00232B5B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Processadores, grupos de interface de barramento conectados a um barramento local constituem um módulo de processamento.</w:t>
      </w:r>
    </w:p>
    <w:p w:rsidR="00086C9A" w:rsidRPr="00232B5B" w:rsidRDefault="00232B5B" w:rsidP="00232B5B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232B5B">
        <w:rPr>
          <w:rFonts w:asciiTheme="majorHAnsi" w:hAnsiTheme="majorHAnsi" w:cstheme="majorHAnsi"/>
        </w:rPr>
        <w:t>Todos os processadores no barramento local obtém acesso ao barramento de sistema por meio de um único grupo de componentes de interface.</w:t>
      </w:r>
    </w:p>
    <w:p w:rsidR="00086C9A" w:rsidRDefault="00086C9A" w:rsidP="00232B5B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232B5B">
        <w:rPr>
          <w:rFonts w:asciiTheme="majorHAnsi" w:hAnsiTheme="majorHAnsi" w:cstheme="majorHAnsi"/>
        </w:rPr>
        <w:t>Um grupo de interface de barramento tipicamente conecta os processadores do modulo a um sistema de barramento público.</w:t>
      </w:r>
    </w:p>
    <w:p w:rsidR="00232B5B" w:rsidRPr="00232B5B" w:rsidRDefault="00232B5B" w:rsidP="00232B5B">
      <w:pPr>
        <w:pStyle w:val="PargrafodaLista"/>
        <w:ind w:left="1428"/>
        <w:jc w:val="both"/>
        <w:rPr>
          <w:rFonts w:asciiTheme="majorHAnsi" w:hAnsiTheme="majorHAnsi" w:cstheme="majorHAnsi"/>
        </w:rPr>
      </w:pPr>
    </w:p>
    <w:p w:rsidR="00333595" w:rsidRPr="00232B5B" w:rsidRDefault="00086C9A" w:rsidP="00232B5B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232B5B">
        <w:rPr>
          <w:rFonts w:asciiTheme="majorHAnsi" w:hAnsiTheme="majorHAnsi" w:cstheme="majorHAnsi"/>
        </w:rPr>
        <w:t xml:space="preserve">Se existem múltiplos módulos de processamento </w:t>
      </w:r>
      <w:r w:rsidR="00333595" w:rsidRPr="00232B5B">
        <w:rPr>
          <w:rFonts w:asciiTheme="majorHAnsi" w:hAnsiTheme="majorHAnsi" w:cstheme="majorHAnsi"/>
        </w:rPr>
        <w:t>no sistema, toda memó</w:t>
      </w:r>
      <w:r w:rsidRPr="00232B5B">
        <w:rPr>
          <w:rFonts w:asciiTheme="majorHAnsi" w:hAnsiTheme="majorHAnsi" w:cstheme="majorHAnsi"/>
        </w:rPr>
        <w:t>ria ou</w:t>
      </w:r>
      <w:r w:rsidR="00333595" w:rsidRPr="00232B5B">
        <w:rPr>
          <w:rFonts w:asciiTheme="majorHAnsi" w:hAnsiTheme="majorHAnsi" w:cstheme="majorHAnsi"/>
        </w:rPr>
        <w:t xml:space="preserve"> E/S conectada ao barramento público é acessíve</w:t>
      </w:r>
      <w:r w:rsidRPr="00232B5B">
        <w:rPr>
          <w:rFonts w:asciiTheme="majorHAnsi" w:hAnsiTheme="majorHAnsi" w:cstheme="majorHAnsi"/>
        </w:rPr>
        <w:t>l para todos os módulos</w:t>
      </w:r>
      <w:r w:rsidR="00333595" w:rsidRPr="00232B5B">
        <w:rPr>
          <w:rFonts w:asciiTheme="majorHAnsi" w:hAnsiTheme="majorHAnsi" w:cstheme="majorHAnsi"/>
        </w:rPr>
        <w:t xml:space="preserve"> neste barramento pú</w:t>
      </w:r>
      <w:r w:rsidRPr="00232B5B">
        <w:rPr>
          <w:rFonts w:asciiTheme="majorHAnsi" w:hAnsiTheme="majorHAnsi" w:cstheme="majorHAnsi"/>
        </w:rPr>
        <w:t>blico.</w:t>
      </w:r>
      <w:r w:rsidR="00333595" w:rsidRPr="00232B5B">
        <w:rPr>
          <w:rFonts w:asciiTheme="majorHAnsi" w:hAnsiTheme="majorHAnsi" w:cstheme="majorHAnsi"/>
        </w:rPr>
        <w:t xml:space="preserve"> Assim, o 8289 de cada módulo controla o acesso dos módulos ao barramento público.</w:t>
      </w:r>
    </w:p>
    <w:p w:rsidR="00232B5B" w:rsidRDefault="00333595" w:rsidP="00232B5B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232B5B">
        <w:rPr>
          <w:rFonts w:asciiTheme="majorHAnsi" w:hAnsiTheme="majorHAnsi" w:cstheme="majorHAnsi"/>
          <w:b/>
        </w:rPr>
        <w:t>Um segundo grupo de interface de barramento</w:t>
      </w:r>
      <w:r w:rsidRPr="00232B5B">
        <w:rPr>
          <w:rFonts w:asciiTheme="majorHAnsi" w:hAnsiTheme="majorHAnsi" w:cstheme="majorHAnsi"/>
        </w:rPr>
        <w:t xml:space="preserve"> pode ser conectado ao barramento local de um módulo, gerando um segundo barramento. Este pode prover ao modulo um </w:t>
      </w:r>
      <w:r w:rsidRPr="00232B5B">
        <w:rPr>
          <w:rFonts w:asciiTheme="majorHAnsi" w:hAnsiTheme="majorHAnsi" w:cstheme="majorHAnsi"/>
          <w:b/>
        </w:rPr>
        <w:t>espaço de endereço privado</w:t>
      </w:r>
      <w:r w:rsidRPr="00232B5B">
        <w:rPr>
          <w:rFonts w:asciiTheme="majorHAnsi" w:hAnsiTheme="majorHAnsi" w:cstheme="majorHAnsi"/>
        </w:rPr>
        <w:t xml:space="preserve"> que não é acessível a outr</w:t>
      </w:r>
      <w:r w:rsidR="00105026" w:rsidRPr="00232B5B">
        <w:rPr>
          <w:rFonts w:asciiTheme="majorHAnsi" w:hAnsiTheme="majorHAnsi" w:cstheme="majorHAnsi"/>
        </w:rPr>
        <w:t xml:space="preserve">os módulos. </w:t>
      </w:r>
      <w:r w:rsidRPr="00232B5B">
        <w:rPr>
          <w:rFonts w:asciiTheme="majorHAnsi" w:hAnsiTheme="majorHAnsi" w:cstheme="majorHAnsi"/>
        </w:rPr>
        <w:t>Tal distribuição de recursos de memória e E/S pode aume</w:t>
      </w:r>
      <w:r w:rsidR="00105026" w:rsidRPr="00232B5B">
        <w:rPr>
          <w:rFonts w:asciiTheme="majorHAnsi" w:hAnsiTheme="majorHAnsi" w:cstheme="majorHAnsi"/>
        </w:rPr>
        <w:t xml:space="preserve">ntar a robustez do sistema, ao </w:t>
      </w:r>
      <w:r w:rsidRPr="00232B5B">
        <w:rPr>
          <w:rFonts w:asciiTheme="majorHAnsi" w:hAnsiTheme="majorHAnsi" w:cstheme="majorHAnsi"/>
        </w:rPr>
        <w:t>isolar os efeitos de falhas.</w:t>
      </w:r>
    </w:p>
    <w:p w:rsidR="00232B5B" w:rsidRPr="00232B5B" w:rsidRDefault="00232B5B" w:rsidP="00232B5B">
      <w:pPr>
        <w:pStyle w:val="PargrafodaLista"/>
        <w:ind w:left="1428"/>
        <w:jc w:val="both"/>
        <w:rPr>
          <w:rFonts w:asciiTheme="majorHAnsi" w:hAnsiTheme="majorHAnsi" w:cstheme="majorHAnsi"/>
        </w:rPr>
      </w:pPr>
    </w:p>
    <w:p w:rsidR="00333595" w:rsidRPr="00232B5B" w:rsidRDefault="00333595" w:rsidP="00232B5B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232B5B">
        <w:rPr>
          <w:rFonts w:asciiTheme="majorHAnsi" w:hAnsiTheme="majorHAnsi" w:cstheme="majorHAnsi"/>
          <w:b/>
        </w:rPr>
        <w:t>Adicionar um segundo 8288</w:t>
      </w:r>
      <w:r w:rsidRPr="00232B5B">
        <w:rPr>
          <w:rFonts w:asciiTheme="majorHAnsi" w:hAnsiTheme="majorHAnsi" w:cstheme="majorHAnsi"/>
        </w:rPr>
        <w:t xml:space="preserve"> ao barramento local permite um 8086/8088 no modulo </w:t>
      </w:r>
      <w:r w:rsidRPr="00232B5B">
        <w:rPr>
          <w:rFonts w:asciiTheme="majorHAnsi" w:hAnsiTheme="majorHAnsi" w:cstheme="majorHAnsi"/>
          <w:b/>
        </w:rPr>
        <w:t>dividir seu espaço de endereço</w:t>
      </w:r>
      <w:r w:rsidRPr="00232B5B">
        <w:rPr>
          <w:rFonts w:asciiTheme="majorHAnsi" w:hAnsiTheme="majorHAnsi" w:cstheme="majorHAnsi"/>
        </w:rPr>
        <w:t xml:space="preserve"> </w:t>
      </w:r>
      <w:r w:rsidR="00105026" w:rsidRPr="00232B5B">
        <w:rPr>
          <w:rFonts w:asciiTheme="majorHAnsi" w:hAnsiTheme="majorHAnsi" w:cstheme="majorHAnsi"/>
          <w:b/>
        </w:rPr>
        <w:t>em sistema e</w:t>
      </w:r>
      <w:r w:rsidR="00105026" w:rsidRPr="00232B5B">
        <w:rPr>
          <w:rFonts w:asciiTheme="majorHAnsi" w:hAnsiTheme="majorHAnsi" w:cstheme="majorHAnsi"/>
        </w:rPr>
        <w:t xml:space="preserve"> </w:t>
      </w:r>
      <w:r w:rsidR="00105026" w:rsidRPr="00232B5B">
        <w:rPr>
          <w:rFonts w:asciiTheme="majorHAnsi" w:hAnsiTheme="majorHAnsi" w:cstheme="majorHAnsi"/>
          <w:b/>
        </w:rPr>
        <w:t>seções residentes</w:t>
      </w:r>
      <w:r w:rsidR="00105026" w:rsidRPr="00232B5B">
        <w:rPr>
          <w:rFonts w:asciiTheme="majorHAnsi" w:hAnsiTheme="majorHAnsi" w:cstheme="majorHAnsi"/>
        </w:rPr>
        <w:t xml:space="preserve">. Um </w:t>
      </w:r>
      <w:r w:rsidR="00105026" w:rsidRPr="00232B5B">
        <w:rPr>
          <w:rFonts w:asciiTheme="majorHAnsi" w:hAnsiTheme="majorHAnsi" w:cstheme="majorHAnsi"/>
          <w:b/>
        </w:rPr>
        <w:t>PROM ou decoder</w:t>
      </w:r>
      <w:r w:rsidR="00105026" w:rsidRPr="00232B5B">
        <w:rPr>
          <w:rFonts w:asciiTheme="majorHAnsi" w:hAnsiTheme="majorHAnsi" w:cstheme="majorHAnsi"/>
        </w:rPr>
        <w:t xml:space="preserve"> é usado para direcionar uma referência de endereço ao barramento de sistema ou barramento residente. O uso do barramento residente permite a CPU executar seu próprio espaço de endereço para minimizar o uso do barramento de sistema.</w:t>
      </w:r>
    </w:p>
    <w:p w:rsidR="00232B5B" w:rsidRDefault="00232B5B" w:rsidP="00333595">
      <w:pPr>
        <w:ind w:left="708"/>
        <w:jc w:val="both"/>
        <w:rPr>
          <w:rFonts w:asciiTheme="majorHAnsi" w:hAnsiTheme="majorHAnsi" w:cstheme="majorHAnsi"/>
        </w:rPr>
      </w:pPr>
    </w:p>
    <w:p w:rsidR="00105026" w:rsidRPr="00232B5B" w:rsidRDefault="00232B5B" w:rsidP="00333595">
      <w:pPr>
        <w:ind w:left="708"/>
        <w:jc w:val="both"/>
        <w:rPr>
          <w:rFonts w:asciiTheme="majorHAnsi" w:hAnsiTheme="majorHAnsi" w:cstheme="majorHAnsi"/>
        </w:rPr>
      </w:pPr>
      <w:r w:rsidRPr="00232B5B">
        <w:rPr>
          <w:rFonts w:asciiTheme="majorHAnsi" w:hAnsiTheme="majorHAnsi" w:cstheme="majorHAnsi"/>
        </w:rPr>
        <w:t>Exemplo de um projeto multimaster:</w:t>
      </w:r>
      <w:bookmarkStart w:id="9" w:name="_GoBack"/>
      <w:bookmarkEnd w:id="9"/>
    </w:p>
    <w:p w:rsidR="00232B5B" w:rsidRDefault="00105026" w:rsidP="00232B5B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07B921D1" wp14:editId="645300AD">
            <wp:extent cx="5400040" cy="4297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C4" w:rsidRDefault="00C656C4" w:rsidP="00C656C4">
      <w:pPr>
        <w:jc w:val="both"/>
        <w:rPr>
          <w:rFonts w:asciiTheme="majorHAnsi" w:hAnsiTheme="majorHAnsi" w:cstheme="majorHAnsi"/>
        </w:rPr>
      </w:pPr>
      <w:bookmarkStart w:id="10" w:name="UNIDADES"/>
    </w:p>
    <w:p w:rsidR="00232B5B" w:rsidRPr="00C656C4" w:rsidRDefault="009C33F1" w:rsidP="00C656C4">
      <w:pPr>
        <w:pStyle w:val="Ttulo"/>
        <w:numPr>
          <w:ilvl w:val="0"/>
          <w:numId w:val="31"/>
        </w:numPr>
        <w:outlineLvl w:val="0"/>
        <w:rPr>
          <w:sz w:val="26"/>
          <w:szCs w:val="26"/>
        </w:rPr>
      </w:pPr>
      <w:bookmarkStart w:id="11" w:name="_Toc147420302"/>
      <w:r w:rsidRPr="00C656C4">
        <w:rPr>
          <w:sz w:val="26"/>
          <w:szCs w:val="26"/>
        </w:rPr>
        <w:t xml:space="preserve">UNIDADES </w:t>
      </w:r>
      <w:bookmarkEnd w:id="10"/>
      <w:r w:rsidRPr="00C656C4">
        <w:rPr>
          <w:sz w:val="26"/>
          <w:szCs w:val="26"/>
        </w:rPr>
        <w:t>CENTRAIS DE PROCESAMENTO 8086 E 8088</w:t>
      </w:r>
      <w:bookmarkEnd w:id="11"/>
    </w:p>
    <w:p w:rsidR="009C33F1" w:rsidRPr="009C33F1" w:rsidRDefault="009C33F1" w:rsidP="009C33F1">
      <w:pPr>
        <w:ind w:left="720"/>
        <w:jc w:val="both"/>
        <w:rPr>
          <w:rFonts w:asciiTheme="majorHAnsi" w:hAnsiTheme="majorHAnsi" w:cstheme="majorHAnsi"/>
        </w:rPr>
      </w:pPr>
    </w:p>
    <w:sectPr w:rsidR="009C33F1" w:rsidRPr="009C33F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A0" w:rsidRDefault="00A041A0" w:rsidP="00884544">
      <w:pPr>
        <w:spacing w:after="0" w:line="240" w:lineRule="auto"/>
      </w:pPr>
      <w:r>
        <w:separator/>
      </w:r>
    </w:p>
  </w:endnote>
  <w:endnote w:type="continuationSeparator" w:id="0">
    <w:p w:rsidR="00A041A0" w:rsidRDefault="00A041A0" w:rsidP="0088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69526"/>
      <w:docPartObj>
        <w:docPartGallery w:val="Page Numbers (Bottom of Page)"/>
        <w:docPartUnique/>
      </w:docPartObj>
    </w:sdtPr>
    <w:sdtContent>
      <w:p w:rsidR="005A3F35" w:rsidRDefault="005A3F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01F">
          <w:rPr>
            <w:noProof/>
          </w:rPr>
          <w:t>7</w:t>
        </w:r>
        <w:r>
          <w:fldChar w:fldCharType="end"/>
        </w:r>
      </w:p>
    </w:sdtContent>
  </w:sdt>
  <w:p w:rsidR="005A3F35" w:rsidRDefault="005A3F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A0" w:rsidRDefault="00A041A0" w:rsidP="00884544">
      <w:pPr>
        <w:spacing w:after="0" w:line="240" w:lineRule="auto"/>
      </w:pPr>
      <w:r>
        <w:separator/>
      </w:r>
    </w:p>
  </w:footnote>
  <w:footnote w:type="continuationSeparator" w:id="0">
    <w:p w:rsidR="00A041A0" w:rsidRDefault="00A041A0" w:rsidP="0088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F35" w:rsidRDefault="005A3F35" w:rsidP="005A3F35">
    <w:pPr>
      <w:pStyle w:val="Cabealho"/>
      <w:rPr>
        <w:color w:val="5B9BD5" w:themeColor="accent1"/>
        <w:sz w:val="20"/>
      </w:rPr>
    </w:pPr>
  </w:p>
  <w:p w:rsidR="005A3F35" w:rsidRPr="005A3F35" w:rsidRDefault="005A3F35">
    <w:pPr>
      <w:pStyle w:val="Cabealho"/>
      <w:jc w:val="center"/>
      <w:rPr>
        <w:rFonts w:asciiTheme="majorHAnsi" w:hAnsiTheme="majorHAnsi" w:cstheme="majorHAnsi"/>
        <w:caps/>
        <w:sz w:val="20"/>
        <w:szCs w:val="20"/>
      </w:rPr>
    </w:pPr>
    <w:r w:rsidRPr="005A3F35">
      <w:rPr>
        <w:rFonts w:asciiTheme="majorHAnsi" w:hAnsiTheme="majorHAnsi" w:cstheme="majorHAnsi"/>
        <w:caps/>
        <w:sz w:val="20"/>
        <w:szCs w:val="20"/>
      </w:rPr>
      <w:t xml:space="preserve"> </w:t>
    </w:r>
    <w:sdt>
      <w:sdtPr>
        <w:rPr>
          <w:rFonts w:asciiTheme="majorHAnsi" w:hAnsiTheme="majorHAnsi" w:cstheme="majorHAnsi"/>
          <w:caps/>
          <w:sz w:val="20"/>
          <w:szCs w:val="20"/>
        </w:rPr>
        <w:alias w:val="Título"/>
        <w:tag w:val=""/>
        <w:id w:val="-1954942076"/>
        <w:placeholder>
          <w:docPart w:val="2042D32CBB134546B7C138D1E94546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56C4">
          <w:rPr>
            <w:rFonts w:asciiTheme="majorHAnsi" w:hAnsiTheme="majorHAnsi" w:cstheme="majorHAnsi"/>
            <w:caps/>
            <w:sz w:val="20"/>
            <w:szCs w:val="20"/>
          </w:rPr>
          <w:t>resumo do manual</w:t>
        </w:r>
        <w:r w:rsidRPr="005A3F35">
          <w:rPr>
            <w:rFonts w:asciiTheme="majorHAnsi" w:hAnsiTheme="majorHAnsi" w:cstheme="majorHAnsi"/>
            <w:caps/>
            <w:sz w:val="20"/>
            <w:szCs w:val="20"/>
          </w:rPr>
          <w:t xml:space="preserve"> de usuário da família 8086</w:t>
        </w:r>
      </w:sdtContent>
    </w:sdt>
  </w:p>
  <w:p w:rsidR="005A3F35" w:rsidRDefault="005A3F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E2A"/>
    <w:multiLevelType w:val="hybridMultilevel"/>
    <w:tmpl w:val="2AE8709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9E05BA"/>
    <w:multiLevelType w:val="hybridMultilevel"/>
    <w:tmpl w:val="A7DAC2D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99966B0"/>
    <w:multiLevelType w:val="hybridMultilevel"/>
    <w:tmpl w:val="6D9EC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342956"/>
    <w:multiLevelType w:val="hybridMultilevel"/>
    <w:tmpl w:val="F6D848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B97344"/>
    <w:multiLevelType w:val="hybridMultilevel"/>
    <w:tmpl w:val="A83A6B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1240EB"/>
    <w:multiLevelType w:val="hybridMultilevel"/>
    <w:tmpl w:val="45B813FA"/>
    <w:lvl w:ilvl="0" w:tplc="0180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A4294E"/>
    <w:multiLevelType w:val="hybridMultilevel"/>
    <w:tmpl w:val="8F121ABE"/>
    <w:lvl w:ilvl="0" w:tplc="4A1C6DA8">
      <w:start w:val="1"/>
      <w:numFmt w:val="decimal"/>
      <w:lvlText w:val="1.%1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8407E73"/>
    <w:multiLevelType w:val="hybridMultilevel"/>
    <w:tmpl w:val="A13E5B80"/>
    <w:lvl w:ilvl="0" w:tplc="E2F212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138B5"/>
    <w:multiLevelType w:val="hybridMultilevel"/>
    <w:tmpl w:val="7FC071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8E12104"/>
    <w:multiLevelType w:val="hybridMultilevel"/>
    <w:tmpl w:val="960494AA"/>
    <w:lvl w:ilvl="0" w:tplc="5C22E018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302A5"/>
    <w:multiLevelType w:val="hybridMultilevel"/>
    <w:tmpl w:val="6A8E3BC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273A24A5"/>
    <w:multiLevelType w:val="hybridMultilevel"/>
    <w:tmpl w:val="27AEA8E8"/>
    <w:lvl w:ilvl="0" w:tplc="0A4A2CC8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D05F8"/>
    <w:multiLevelType w:val="hybridMultilevel"/>
    <w:tmpl w:val="EE2A5E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385EA7"/>
    <w:multiLevelType w:val="hybridMultilevel"/>
    <w:tmpl w:val="F028D7E2"/>
    <w:lvl w:ilvl="0" w:tplc="0180F3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>
    <w:nsid w:val="3A434FC8"/>
    <w:multiLevelType w:val="hybridMultilevel"/>
    <w:tmpl w:val="EEA27E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DF76AA7"/>
    <w:multiLevelType w:val="multilevel"/>
    <w:tmpl w:val="B9B287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4D546181"/>
    <w:multiLevelType w:val="hybridMultilevel"/>
    <w:tmpl w:val="9A54F30C"/>
    <w:lvl w:ilvl="0" w:tplc="0180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77475"/>
    <w:multiLevelType w:val="hybridMultilevel"/>
    <w:tmpl w:val="64825754"/>
    <w:lvl w:ilvl="0" w:tplc="E44AA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31193"/>
    <w:multiLevelType w:val="multilevel"/>
    <w:tmpl w:val="B84A7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5D2E7FEC"/>
    <w:multiLevelType w:val="hybridMultilevel"/>
    <w:tmpl w:val="A81E2A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931AD9"/>
    <w:multiLevelType w:val="hybridMultilevel"/>
    <w:tmpl w:val="C674D2CA"/>
    <w:lvl w:ilvl="0" w:tplc="5C22E01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42281"/>
    <w:multiLevelType w:val="hybridMultilevel"/>
    <w:tmpl w:val="B97C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B7AA2"/>
    <w:multiLevelType w:val="hybridMultilevel"/>
    <w:tmpl w:val="B62E80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3A7412"/>
    <w:multiLevelType w:val="multilevel"/>
    <w:tmpl w:val="DE1A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92" w:hanging="384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  <w:b/>
        <w:sz w:val="24"/>
      </w:rPr>
    </w:lvl>
  </w:abstractNum>
  <w:abstractNum w:abstractNumId="24">
    <w:nsid w:val="65CC0301"/>
    <w:multiLevelType w:val="hybridMultilevel"/>
    <w:tmpl w:val="9F865428"/>
    <w:lvl w:ilvl="0" w:tplc="3C3E6AC0">
      <w:start w:val="13"/>
      <w:numFmt w:val="decimal"/>
      <w:lvlText w:val="%1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9390E93"/>
    <w:multiLevelType w:val="multilevel"/>
    <w:tmpl w:val="B5924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  <w:b/>
        <w:sz w:val="24"/>
      </w:rPr>
    </w:lvl>
  </w:abstractNum>
  <w:abstractNum w:abstractNumId="26">
    <w:nsid w:val="6BAC7AFB"/>
    <w:multiLevelType w:val="hybridMultilevel"/>
    <w:tmpl w:val="85A44DE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6D6E60D3"/>
    <w:multiLevelType w:val="hybridMultilevel"/>
    <w:tmpl w:val="9814C3FE"/>
    <w:lvl w:ilvl="0" w:tplc="D204814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C61DE3"/>
    <w:multiLevelType w:val="hybridMultilevel"/>
    <w:tmpl w:val="66F2B4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F6B7BF4"/>
    <w:multiLevelType w:val="hybridMultilevel"/>
    <w:tmpl w:val="11B0D746"/>
    <w:lvl w:ilvl="0" w:tplc="5C22E018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D155C3"/>
    <w:multiLevelType w:val="hybridMultilevel"/>
    <w:tmpl w:val="B08686B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4"/>
  </w:num>
  <w:num w:numId="4">
    <w:abstractNumId w:val="27"/>
  </w:num>
  <w:num w:numId="5">
    <w:abstractNumId w:val="5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26"/>
  </w:num>
  <w:num w:numId="13">
    <w:abstractNumId w:val="14"/>
  </w:num>
  <w:num w:numId="14">
    <w:abstractNumId w:val="19"/>
  </w:num>
  <w:num w:numId="15">
    <w:abstractNumId w:val="3"/>
  </w:num>
  <w:num w:numId="16">
    <w:abstractNumId w:val="8"/>
  </w:num>
  <w:num w:numId="17">
    <w:abstractNumId w:val="28"/>
  </w:num>
  <w:num w:numId="18">
    <w:abstractNumId w:val="13"/>
  </w:num>
  <w:num w:numId="19">
    <w:abstractNumId w:val="16"/>
  </w:num>
  <w:num w:numId="20">
    <w:abstractNumId w:val="7"/>
  </w:num>
  <w:num w:numId="21">
    <w:abstractNumId w:val="25"/>
  </w:num>
  <w:num w:numId="22">
    <w:abstractNumId w:val="29"/>
  </w:num>
  <w:num w:numId="23">
    <w:abstractNumId w:val="11"/>
  </w:num>
  <w:num w:numId="24">
    <w:abstractNumId w:val="9"/>
  </w:num>
  <w:num w:numId="25">
    <w:abstractNumId w:val="6"/>
  </w:num>
  <w:num w:numId="26">
    <w:abstractNumId w:val="18"/>
  </w:num>
  <w:num w:numId="27">
    <w:abstractNumId w:val="24"/>
  </w:num>
  <w:num w:numId="28">
    <w:abstractNumId w:val="15"/>
  </w:num>
  <w:num w:numId="29">
    <w:abstractNumId w:val="0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56"/>
    <w:rsid w:val="00086C9A"/>
    <w:rsid w:val="000F267D"/>
    <w:rsid w:val="00105026"/>
    <w:rsid w:val="00144C6C"/>
    <w:rsid w:val="0016619E"/>
    <w:rsid w:val="00170ADA"/>
    <w:rsid w:val="00232B5B"/>
    <w:rsid w:val="00333595"/>
    <w:rsid w:val="004855D8"/>
    <w:rsid w:val="005A3F35"/>
    <w:rsid w:val="00634AAC"/>
    <w:rsid w:val="00682054"/>
    <w:rsid w:val="007679C0"/>
    <w:rsid w:val="00775ADC"/>
    <w:rsid w:val="00884544"/>
    <w:rsid w:val="00890256"/>
    <w:rsid w:val="008D7069"/>
    <w:rsid w:val="00961D53"/>
    <w:rsid w:val="009C33F1"/>
    <w:rsid w:val="009E6396"/>
    <w:rsid w:val="009E73C1"/>
    <w:rsid w:val="00A041A0"/>
    <w:rsid w:val="00A0501F"/>
    <w:rsid w:val="00A328B0"/>
    <w:rsid w:val="00A81FA6"/>
    <w:rsid w:val="00B86CDB"/>
    <w:rsid w:val="00B86E6E"/>
    <w:rsid w:val="00BA6F9F"/>
    <w:rsid w:val="00C656C4"/>
    <w:rsid w:val="00D94224"/>
    <w:rsid w:val="00DB57F0"/>
    <w:rsid w:val="00F42C49"/>
    <w:rsid w:val="00F67637"/>
    <w:rsid w:val="00F96698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74CA36-F206-42BF-86DC-8BC6E5CD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224"/>
  </w:style>
  <w:style w:type="paragraph" w:styleId="Ttulo1">
    <w:name w:val="heading 1"/>
    <w:basedOn w:val="Normal"/>
    <w:next w:val="Normal"/>
    <w:link w:val="Ttulo1Char"/>
    <w:uiPriority w:val="9"/>
    <w:qFormat/>
    <w:rsid w:val="005A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4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544"/>
  </w:style>
  <w:style w:type="paragraph" w:styleId="Rodap">
    <w:name w:val="footer"/>
    <w:basedOn w:val="Normal"/>
    <w:link w:val="RodapChar"/>
    <w:uiPriority w:val="99"/>
    <w:unhideWhenUsed/>
    <w:rsid w:val="00884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544"/>
  </w:style>
  <w:style w:type="paragraph" w:styleId="PargrafodaLista">
    <w:name w:val="List Paragraph"/>
    <w:basedOn w:val="Normal"/>
    <w:uiPriority w:val="34"/>
    <w:qFormat/>
    <w:rsid w:val="00884544"/>
    <w:pPr>
      <w:ind w:left="720"/>
      <w:contextualSpacing/>
    </w:pPr>
  </w:style>
  <w:style w:type="table" w:styleId="Tabelacomgrade">
    <w:name w:val="Table Grid"/>
    <w:basedOn w:val="Tabelanormal"/>
    <w:uiPriority w:val="39"/>
    <w:rsid w:val="00B86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C33F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6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A3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3F3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3F3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28B0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32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42D32CBB134546B7C138D1E94546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015777-8279-4295-A103-2C0C888A79F2}"/>
      </w:docPartPr>
      <w:docPartBody>
        <w:p w:rsidR="00000000" w:rsidRDefault="002F7404" w:rsidP="002F7404">
          <w:pPr>
            <w:pStyle w:val="2042D32CBB134546B7C138D1E94546F3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04"/>
    <w:rsid w:val="000D7244"/>
    <w:rsid w:val="002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13D69AF0F0417E9F5BD6966CBD540B">
    <w:name w:val="3E13D69AF0F0417E9F5BD6966CBD540B"/>
    <w:rsid w:val="002F7404"/>
  </w:style>
  <w:style w:type="paragraph" w:customStyle="1" w:styleId="2042D32CBB134546B7C138D1E94546F3">
    <w:name w:val="2042D32CBB134546B7C138D1E94546F3"/>
    <w:rsid w:val="002F7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9EE1-F259-46AF-B624-7C280225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1713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do manual de usuário da família 8086</dc:title>
  <dc:subject/>
  <dc:creator>Osmair</dc:creator>
  <cp:keywords/>
  <dc:description/>
  <cp:lastModifiedBy>Osmair</cp:lastModifiedBy>
  <cp:revision>5</cp:revision>
  <dcterms:created xsi:type="dcterms:W3CDTF">2023-10-05T00:10:00Z</dcterms:created>
  <dcterms:modified xsi:type="dcterms:W3CDTF">2023-10-05T21:05:00Z</dcterms:modified>
</cp:coreProperties>
</file>