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SMB 9 EMA Continuation — TradingView Setup Guide</w:t>
      </w:r>
    </w:p>
    <w:p>
      <w:r>
        <w:t>This guide covers installing both the chart indicator and the screener, configuring alerts to your phone, and the workflow for using them together during the trading day.</w:t>
      </w:r>
    </w:p>
    <w:p>
      <w:pPr>
        <w:pStyle w:val="Heading1"/>
      </w:pPr>
      <w:r>
        <w:t>1. Install the Chart Indicator</w:t>
      </w:r>
    </w:p>
    <w:p>
      <w:r>
        <w:t>The chart indicator plots 9 EMA, 20 EMA, and VWAP, fires Long/Short signals with stop levels, and shows a status table in the upper right.</w:t>
      </w:r>
    </w:p>
    <w:p>
      <w:pPr>
        <w:pStyle w:val="ListNumber"/>
      </w:pPr>
      <w:r>
        <w:t>Open TradingView and load any chart. Switch the chart timeframe to 1-minute.</w:t>
      </w:r>
    </w:p>
    <w:p>
      <w:pPr>
        <w:pStyle w:val="ListNumber"/>
      </w:pPr>
      <w:r>
        <w:t>Click the {/} icon at the top of the chart, then select 'Pine Editor' from the bottom panel.</w:t>
      </w:r>
    </w:p>
    <w:p>
      <w:pPr>
        <w:pStyle w:val="ListNumber"/>
      </w:pPr>
      <w:r>
        <w:t>Delete any default code in the editor. Paste the entire contents of SMB_9EMA_Continuation_Indicator.pine.</w:t>
      </w:r>
    </w:p>
    <w:p>
      <w:pPr>
        <w:pStyle w:val="ListNumber"/>
      </w:pPr>
      <w:r>
        <w:t>Click 'Save' (give it a name like 'SMB 9EMA Continuation'), then click 'Add to chart'.</w:t>
      </w:r>
    </w:p>
    <w:p>
      <w:pPr>
        <w:pStyle w:val="ListNumber"/>
      </w:pPr>
      <w:r>
        <w:t>The indicator will plot the 9 EMA (orange), 20 EMA (blue), and VWAP (purple). Long signals show as green triangles below bars; short signals show as red triangles above bars.</w:t>
      </w:r>
    </w:p>
    <w:p>
      <w:pPr>
        <w:pStyle w:val="ListNumber"/>
      </w:pPr>
      <w:r>
        <w:t>Stop levels plot as green/red dots when a signal fires — these mark the pullback low (longs) or pullback high (shorts).</w:t>
      </w:r>
    </w:p>
    <w:p>
      <w:pPr>
        <w:pStyle w:val="Heading1"/>
      </w:pPr>
      <w:r>
        <w:t>2. Set Up Phone Alerts</w:t>
      </w:r>
    </w:p>
    <w:p>
      <w:r>
        <w:t>Once the indicator is on a chart, you can attach alerts that push to the TradingView mobile app, email, or SMS (paid plan).</w:t>
      </w:r>
    </w:p>
    <w:p>
      <w:pPr>
        <w:pStyle w:val="ListNumber"/>
      </w:pPr>
      <w:r>
        <w:t>Right-click anywhere on the chart and choose 'Add Alert'.</w:t>
      </w:r>
    </w:p>
    <w:p>
      <w:pPr>
        <w:pStyle w:val="ListNumber"/>
      </w:pPr>
      <w:r>
        <w:t>In the 'Condition' dropdown, select 'SMB 9EMA Continuation', then choose either '9EMA Long Entry' or '9EMA Short Entry'.</w:t>
      </w:r>
    </w:p>
    <w:p>
      <w:pPr>
        <w:pStyle w:val="ListNumber"/>
      </w:pPr>
      <w:r>
        <w:t>Set 'Trigger' to 'Once Per Bar Close' (this avoids repainting and false alerts on intrabar wicks).</w:t>
      </w:r>
    </w:p>
    <w:p>
      <w:pPr>
        <w:pStyle w:val="ListNumber"/>
      </w:pPr>
      <w:r>
        <w:t>Under 'Notifications', enable 'Push Notifications' to send to the TradingView app on your phone, plus 'Email' as a backup.</w:t>
      </w:r>
    </w:p>
    <w:p>
      <w:pPr>
        <w:pStyle w:val="ListNumber"/>
      </w:pPr>
      <w:r>
        <w:t>Set 'Expiration' to 'Open-ended' (paid plans) or the maximum allowed on free.</w:t>
      </w:r>
    </w:p>
    <w:p>
      <w:pPr>
        <w:pStyle w:val="ListNumber"/>
      </w:pPr>
      <w:r>
        <w:t>Click 'Create'. Repeat for the opposite direction so you have both Long and Short alerts active.</w:t>
      </w:r>
    </w:p>
    <w:p>
      <w:pPr>
        <w:pStyle w:val="ListNumber"/>
      </w:pPr>
      <w:r>
        <w:t>Repeat this for every ticker you want to monitor — alerts are per-symbol on TradingView.</w:t>
      </w:r>
    </w:p>
    <w:p>
      <w:r>
        <w:rPr>
          <w:b/>
        </w:rPr>
        <w:t xml:space="preserve">Note: </w:t>
      </w:r>
      <w:r>
        <w:t>Free TradingView accounts allow only 1 active alert. Essential plan = 20 alerts. Plus = 100. Premium = 400. For day trading a watchlist of 10–20 tickers with both long and short alerts each, you'll need at least the Plus plan.</w:t>
      </w:r>
    </w:p>
    <w:p>
      <w:pPr>
        <w:pStyle w:val="Heading1"/>
      </w:pPr>
      <w:r>
        <w:t>3. Set Up the Screener (Daily Watchlist Builder)</w:t>
      </w:r>
    </w:p>
    <w:p>
      <w:r>
        <w:t>The Pine Screener scans a watchlist for active setups so you don't have to flip through charts. It returns a sortable list with signal direction, RelVol, price, stop level, and risk %.</w:t>
      </w:r>
    </w:p>
    <w:p>
      <w:pPr>
        <w:pStyle w:val="ListNumber"/>
      </w:pPr>
      <w:r>
        <w:t>First, build a base watchlist of high-RVOL movers. Use TradingView's standard Stock Screener (top menu &gt; Products &gt; Screeners &gt; Stock Screener).</w:t>
      </w:r>
    </w:p>
    <w:p>
      <w:pPr>
        <w:pStyle w:val="ListNumber"/>
      </w:pPr>
      <w:r>
        <w:t>Apply pre-market filters: Price &gt; $5, Average Volume (10-day) &gt; 500,000, Relative Volume &gt; 2, and either Gap Up % &gt; 3 or Change % &gt; 3.</w:t>
      </w:r>
    </w:p>
    <w:p>
      <w:pPr>
        <w:pStyle w:val="ListNumber"/>
      </w:pPr>
      <w:r>
        <w:t>Save the resulting tickers as a watchlist (e.g., 'Daily Movers'). Update this watchlist every morning around 9:00 AM ET.</w:t>
      </w:r>
    </w:p>
    <w:p>
      <w:pPr>
        <w:pStyle w:val="ListNumber"/>
      </w:pPr>
      <w:r>
        <w:t>Open Pine Editor, paste SMB_9EMA_Screener.pine, save it as 'SMB 9EMA Screener', and click 'Add to chart' once to compile it.</w:t>
      </w:r>
    </w:p>
    <w:p>
      <w:pPr>
        <w:pStyle w:val="ListNumber"/>
      </w:pPr>
      <w:r>
        <w:t>Go to Products &gt; Pine Screener (top menu).</w:t>
      </w:r>
    </w:p>
    <w:p>
      <w:pPr>
        <w:pStyle w:val="ListNumber"/>
      </w:pPr>
      <w:r>
        <w:t>Select your 'Daily Movers' watchlist as the universe.</w:t>
      </w:r>
    </w:p>
    <w:p>
      <w:pPr>
        <w:pStyle w:val="ListNumber"/>
      </w:pPr>
      <w:r>
        <w:t>Choose 'SMB 9EMA Screener' as the indicator.</w:t>
      </w:r>
    </w:p>
    <w:p>
      <w:pPr>
        <w:pStyle w:val="ListNumber"/>
      </w:pPr>
      <w:r>
        <w:t>Set the timeframe to 1-minute.</w:t>
      </w:r>
    </w:p>
    <w:p>
      <w:pPr>
        <w:pStyle w:val="ListNumber"/>
      </w:pPr>
      <w:r>
        <w:t>The screener will show a row per symbol with the data window columns. Sort by 'Signal' to surface active setups (1 = long, -1 = short, 0 = none).</w:t>
      </w:r>
    </w:p>
    <w:p>
      <w:pPr>
        <w:pStyle w:val="ListNumber"/>
      </w:pPr>
      <w:r>
        <w:t>Click any row to jump to that symbol's chart with the indicator already loaded.</w:t>
      </w:r>
    </w:p>
    <w:p>
      <w:pPr>
        <w:pStyle w:val="Heading1"/>
      </w:pPr>
      <w:r>
        <w:t>4. Daily Workflow</w:t>
      </w:r>
    </w:p>
    <w:p>
      <w:pPr>
        <w:pStyle w:val="Heading2"/>
      </w:pPr>
      <w:r>
        <w:t>Pre-Market (8:30–9:25 AM ET)</w:t>
      </w:r>
    </w:p>
    <w:p>
      <w:pPr>
        <w:pStyle w:val="ListBullet"/>
      </w:pPr>
      <w:r>
        <w:t>Run the standard Stock Screener with gap/RVOL filters. Save top 15–25 names to your 'Daily Movers' watchlist.</w:t>
      </w:r>
    </w:p>
    <w:p>
      <w:pPr>
        <w:pStyle w:val="ListBullet"/>
      </w:pPr>
      <w:r>
        <w:t>Quickly check news/catalyst for each — earnings, FDA, sector news, etc. Drop any with no clear catalyst.</w:t>
      </w:r>
    </w:p>
    <w:p>
      <w:pPr>
        <w:pStyle w:val="ListBullet"/>
      </w:pPr>
      <w:r>
        <w:t>Note key support/resistance levels on each (prior day high/low, premarket high/low).</w:t>
      </w:r>
    </w:p>
    <w:p>
      <w:pPr>
        <w:pStyle w:val="Heading2"/>
      </w:pPr>
      <w:r>
        <w:t>Open (9:30–11:00 AM ET) — Primary Window</w:t>
      </w:r>
    </w:p>
    <w:p>
      <w:pPr>
        <w:pStyle w:val="ListBullet"/>
      </w:pPr>
      <w:r>
        <w:t>Open Pine Screener with your watchlist loaded. Refresh every 1–2 minutes.</w:t>
      </w:r>
    </w:p>
    <w:p>
      <w:pPr>
        <w:pStyle w:val="ListBullet"/>
      </w:pPr>
      <w:r>
        <w:t>When 'Signal' column shows 1 or -1, click through to the chart and verify the setup visually.</w:t>
      </w:r>
    </w:p>
    <w:p>
      <w:pPr>
        <w:pStyle w:val="ListBullet"/>
      </w:pPr>
      <w:r>
        <w:t>Confirm the catalyst is still in play (news hasn't reversed, sector still strong/weak).</w:t>
      </w:r>
    </w:p>
    <w:p>
      <w:pPr>
        <w:pStyle w:val="ListBullet"/>
      </w:pPr>
      <w:r>
        <w:t>Enter at market or with a tight limit. Stop goes at the level shown in 'Stop Level' column.</w:t>
      </w:r>
    </w:p>
    <w:p>
      <w:pPr>
        <w:pStyle w:val="ListBullet"/>
      </w:pPr>
      <w:r>
        <w:t>Size position so risk = 1R = max 1% of account (or your standard risk unit).</w:t>
      </w:r>
    </w:p>
    <w:p>
      <w:pPr>
        <w:pStyle w:val="Heading2"/>
      </w:pPr>
      <w:r>
        <w:t>Midday (11:00 AM–2:00 PM ET) — Stand Down</w:t>
      </w:r>
    </w:p>
    <w:p>
      <w:r>
        <w:t>The time filter suppresses signals during this window. This is by design — 9 EMA reclaims fail at much higher rates during low-volume midday sessions. Use this time to journal morning trades, not to force new ones.</w:t>
      </w:r>
    </w:p>
    <w:p>
      <w:pPr>
        <w:pStyle w:val="Heading2"/>
      </w:pPr>
      <w:r>
        <w:t>Afternoon (2:00–3:45 PM ET) — Secondary Window</w:t>
      </w:r>
    </w:p>
    <w:p>
      <w:r>
        <w:t>Signals re-enable. Trade selectively — afternoon setups need stronger catalysts than morning ones because there's less time for the trade to work. Avoid anything fired in the last 15 minutes before close (3:45 PM cutoff).</w:t>
      </w:r>
    </w:p>
    <w:p>
      <w:pPr>
        <w:pStyle w:val="Heading1"/>
      </w:pPr>
      <w:r>
        <w:t>5. Tuning the Indicator</w:t>
      </w:r>
    </w:p>
    <w:p>
      <w:r>
        <w:t>All filters can be toggled in the indicator settings (gear icon next to the indicator name on chart). Recommended adjustments:</w:t>
      </w:r>
    </w:p>
    <w:p>
      <w:pPr>
        <w:pStyle w:val="ListBullet"/>
      </w:pPr>
      <w:r>
        <w:rPr>
          <w:b/>
        </w:rPr>
        <w:t xml:space="preserve">Choppy market day: </w:t>
      </w:r>
      <w:r>
        <w:t>Increase RelVol Threshold to 3.0x. This makes signals rarer but higher quality.</w:t>
      </w:r>
    </w:p>
    <w:p>
      <w:pPr>
        <w:pStyle w:val="ListBullet"/>
      </w:pPr>
      <w:r>
        <w:rPr>
          <w:b/>
        </w:rPr>
        <w:t xml:space="preserve">Strong trend day (e.g., post-Fed): </w:t>
      </w:r>
      <w:r>
        <w:t>You can disable the time filter to catch midday continuations on the strongest names.</w:t>
      </w:r>
    </w:p>
    <w:p>
      <w:pPr>
        <w:pStyle w:val="ListBullet"/>
      </w:pPr>
      <w:r>
        <w:rPr>
          <w:b/>
        </w:rPr>
        <w:t xml:space="preserve">Small-cap focus: </w:t>
      </w:r>
      <w:r>
        <w:t>Lower Min Price to $2 and Min Daily Vol to 200,000 in the screener. Be aware that small caps fake out 9 EMA reclaims more often.</w:t>
      </w:r>
    </w:p>
    <w:p>
      <w:pPr>
        <w:pStyle w:val="ListBullet"/>
      </w:pPr>
      <w:r>
        <w:rPr>
          <w:b/>
        </w:rPr>
        <w:t xml:space="preserve">Large-cap focus (SPY, QQQ, mega-caps): </w:t>
      </w:r>
      <w:r>
        <w:t>Increase Min Daily Vol to 5,000,000 to filter the screener to liquid names only.</w:t>
      </w:r>
    </w:p>
    <w:p>
      <w:pPr>
        <w:pStyle w:val="ListBullet"/>
      </w:pPr>
      <w:r>
        <w:rPr>
          <w:b/>
        </w:rPr>
        <w:t xml:space="preserve">Earnings season: </w:t>
      </w:r>
      <w:r>
        <w:t>Pullback Window can stay at 5. For wider, slower setups (5-min chart), increase to 8.</w:t>
      </w:r>
    </w:p>
    <w:p>
      <w:pPr>
        <w:pStyle w:val="Heading1"/>
      </w:pPr>
      <w:r>
        <w:t>6. What the Filters Are Doing (and Why)</w:t>
      </w:r>
    </w:p>
    <w:p>
      <w:pPr>
        <w:pStyle w:val="ListBullet"/>
      </w:pPr>
      <w:r>
        <w:rPr>
          <w:b/>
        </w:rPr>
        <w:t xml:space="preserve">RelVol &gt; 2x: </w:t>
      </w:r>
      <w:r>
        <w:t>No catalyst, no trade. This is the SMB rule that separates real continuations from random noise. Stocks running on average volume rarely produce clean 9 EMA bounces.</w:t>
      </w:r>
    </w:p>
    <w:p>
      <w:pPr>
        <w:pStyle w:val="ListBullet"/>
      </w:pPr>
      <w:r>
        <w:rPr>
          <w:b/>
        </w:rPr>
        <w:t xml:space="preserve">VWAP bias: </w:t>
      </w:r>
      <w:r>
        <w:t>Institutional traders defend VWAP. Longs above VWAP align you with that flow; longs below VWAP fight it. Same logic inverted for shorts.</w:t>
      </w:r>
    </w:p>
    <w:p>
      <w:pPr>
        <w:pStyle w:val="ListBullet"/>
      </w:pPr>
      <w:r>
        <w:rPr>
          <w:b/>
        </w:rPr>
        <w:t xml:space="preserve">9 &gt; 20 EMA trend: </w:t>
      </w:r>
      <w:r>
        <w:t>Confirms the short-term trend. Without it, you'll get burned on counter-trend bounces that look like 9 EMA reclaims.</w:t>
      </w:r>
    </w:p>
    <w:p>
      <w:pPr>
        <w:pStyle w:val="ListBullet"/>
      </w:pPr>
      <w:r>
        <w:rPr>
          <w:b/>
        </w:rPr>
        <w:t xml:space="preserve">Volume contraction → expansion: </w:t>
      </w:r>
      <w:r>
        <w:t>The institutional fingerprint of a real pullback. Pros pause buying during the dip (vol drops), then resume aggressively (vol expands). If volume stays elevated through the pullback, that's distribution, not a pause.</w:t>
      </w:r>
    </w:p>
    <w:p>
      <w:pPr>
        <w:pStyle w:val="ListBullet"/>
      </w:pPr>
      <w:r>
        <w:rPr>
          <w:b/>
        </w:rPr>
        <w:t xml:space="preserve">Time filter: </w:t>
      </w:r>
      <w:r>
        <w:t>Midday is where this strategy goes to die. Volume thins, range tightens, and reclaims have a much higher false-positive rate. The filter forces patience.</w:t>
      </w:r>
    </w:p>
    <w:p>
      <w:pPr>
        <w:pStyle w:val="Heading1"/>
      </w:pPr>
      <w:r>
        <w:t>7. Known Limitations</w:t>
      </w:r>
    </w:p>
    <w:p>
      <w:pPr>
        <w:pStyle w:val="ListBullet"/>
      </w:pPr>
      <w:r>
        <w:t>TradingView's free plan limits Pine Screener access. You'll likely need at least the Essential or Plus plan for real-time 1-minute screening.</w:t>
      </w:r>
    </w:p>
    <w:p>
      <w:pPr>
        <w:pStyle w:val="ListBullet"/>
      </w:pPr>
      <w:r>
        <w:t>Pine Screener refreshes every ~1 minute, not in real-time tick-by-tick. For faster scanning, consider Trade Ideas or Finviz Elite alongside this.</w:t>
      </w:r>
    </w:p>
    <w:p>
      <w:pPr>
        <w:pStyle w:val="ListBullet"/>
      </w:pPr>
      <w:r>
        <w:t>The volume contraction/expansion logic compares to a 20-bar SMA. On the very first pullback of the session, this can be unreliable until enough bars have built up.</w:t>
      </w:r>
    </w:p>
    <w:p>
      <w:pPr>
        <w:pStyle w:val="ListBullet"/>
      </w:pPr>
      <w:r>
        <w:t>Halts and gaps mid-session can produce false 'pullback' detections when a stock gaps through the 9 EMA. Always eyeball the chart before entering on a screener signal.</w:t>
      </w:r>
    </w:p>
    <w:p>
      <w:pPr>
        <w:pStyle w:val="ListBullet"/>
      </w:pPr>
      <w:r>
        <w:t>The indicator is non-repainting on closed bars but the 'pullback zone' background color updates as new pullbacks form. This is informational only — entries fire only on bar close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