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Proposal: AL Object ID Ninja — Team Rollout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 Hollins, Jiten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 Goddard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March 2026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Adoption of AL Object ID Ninja across BC Development Projects</w:t>
            </w:r>
          </w:p>
        </w:tc>
      </w:tr>
    </w:tbl>
    <w:p/>
    <w:p>
      <w:pPr>
        <w:pStyle w:val="Heading2"/>
      </w:pPr>
      <w:r>
        <w:t xml:space="preserve">What Is It?</w:t>
      </w:r>
    </w:p>
    <w:p>
      <w:r>
        <w:t xml:space="preserve">AL Object ID Ninja is a VS Code extension that manages Business Central AL object ID assignment across teams. It prevents ID conflicts by coordinating assignments in real time — without needing a shared spreadsheet or manual tracking.</w:t>
      </w:r>
    </w:p>
    <w:p/>
    <w:p>
      <w: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t xml:space="preserve">Assigns unique object IDs automatically across all developers</w:t>
      </w:r>
    </w:p>
    <w:p>
      <w:pPr>
        <w:pStyle w:val="ListParagraph"/>
        <w:numPr>
          <w:ilvl w:val="0"/>
          <w:numId w:val="2"/>
        </w:numPr>
      </w:pPr>
      <w:r>
        <w:t xml:space="preserve">Prevents duplicate ID conflicts in multi-developer environments</w:t>
      </w:r>
    </w:p>
    <w:p>
      <w:pPr>
        <w:pStyle w:val="ListParagraph"/>
        <w:numPr>
          <w:ilvl w:val="0"/>
          <w:numId w:val="2"/>
        </w:numPr>
      </w:pPr>
      <w:r>
        <w:t xml:space="preserve">Integrates directly into VS Code — zero workflow disruption</w:t>
      </w:r>
    </w:p>
    <w:p>
      <w:pPr>
        <w:pStyle w:val="ListParagraph"/>
        <w:numPr>
          <w:ilvl w:val="0"/>
          <w:numId w:val="2"/>
        </w:numPr>
      </w:pPr>
      <w:r>
        <w:t xml:space="preserve">Works across multiple AL projects / extensions</w:t>
      </w:r>
    </w:p>
    <w:p/>
    <w:p>
      <w:pPr>
        <w:pStyle w:val="Heading2"/>
      </w:pPr>
      <w:r>
        <w:t xml:space="preserve">The Problem It Solves</w:t>
      </w:r>
    </w:p>
    <w:p>
      <w:r>
        <w:t xml:space="preserve">Currently, object ID management relies on manual coordination. With 5 developers working across multiple BC projects, this creates risk:</w:t>
      </w:r>
    </w:p>
    <w:p/>
    <w:p>
      <w:pPr>
        <w:pStyle w:val="ListParagraph"/>
        <w:numPr>
          <w:ilvl w:val="0"/>
          <w:numId w:val="2"/>
        </w:numPr>
      </w:pPr>
      <w:r>
        <w:t xml:space="preserve">Duplicate IDs going undetected until build time</w:t>
      </w:r>
    </w:p>
    <w:p>
      <w:pPr>
        <w:pStyle w:val="ListParagraph"/>
        <w:numPr>
          <w:ilvl w:val="0"/>
          <w:numId w:val="2"/>
        </w:numPr>
      </w:pPr>
      <w:r>
        <w:t xml:space="preserve">Developers blocked waiting for ID allocation</w:t>
      </w:r>
    </w:p>
    <w:p>
      <w:pPr>
        <w:pStyle w:val="ListParagraph"/>
        <w:numPr>
          <w:ilvl w:val="0"/>
          <w:numId w:val="2"/>
        </w:numPr>
      </w:pPr>
      <w:r>
        <w:t xml:space="preserve">No audit trail of who assigned what</w:t>
      </w:r>
    </w:p>
    <w:p/>
    <w:p>
      <w:r>
        <w:t xml:space="preserve">This is a low-cost, high-impact fix to a friction point that slows every AL development task.</w:t>
      </w:r>
    </w:p>
    <w:p/>
    <w:p>
      <w:pPr>
        <w:pStyle w:val="Heading2"/>
      </w:pPr>
      <w:r>
        <w:t xml:space="preserve">Proposed Approach</w:t>
      </w:r>
    </w:p>
    <w:p>
      <w:pPr>
        <w:pStyle w:val="ListParagraph"/>
        <w:numPr>
          <w:ilvl w:val="0"/>
          <w:numId w:val="3"/>
        </w:numPr>
      </w:pPr>
      <w:r>
        <w:t xml:space="preserve">Sort access — confirm team licensing requirements with the vendor (alid.ninja / vjeko.com)</w:t>
      </w:r>
    </w:p>
    <w:p>
      <w:pPr>
        <w:pStyle w:val="ListParagraph"/>
        <w:numPr>
          <w:ilvl w:val="0"/>
          <w:numId w:val="3"/>
        </w:numPr>
      </w:pPr>
      <w:r>
        <w:t xml:space="preserve">Deploy to Dev Team — install and configure across all developer machines and BC projects</w:t>
      </w:r>
    </w:p>
    <w:p>
      <w:pPr>
        <w:pStyle w:val="ListParagraph"/>
        <w:numPr>
          <w:ilvl w:val="0"/>
          <w:numId w:val="3"/>
        </w:numPr>
      </w:pPr>
      <w:r>
        <w:t xml:space="preserve">Validate — confirm ID assignment is working cleanly across all active projects</w:t>
      </w:r>
    </w:p>
    <w:p/>
    <w:p>
      <w:pPr>
        <w:pStyle w:val="Heading2"/>
      </w:pPr>
      <w:r>
        <w:t xml:space="preserve">Cost</w:t>
      </w:r>
    </w:p>
    <w:p>
      <w:r>
        <w:t xml:space="preserve">The extension is free for solo developers. Team licensing costs are to be confirmed from the vendor website. This document will be updated once pricing is confirmed.</w:t>
      </w:r>
    </w:p>
    <w:p/>
    <w:p>
      <w:pPr>
        <w:pBdr>
          <w:left w:val="single" w:color="F0AD00" w:sz="12" w:space="4"/>
        </w:pBdr>
        <w:shd w:fill="FFF4CC" w:val="clear"/>
        <w:spacing w:after="6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Note: Pricing research is in progress — sign-off on approach is sought ahead of final cost confirmation.</w:t>
      </w:r>
    </w:p>
    <w:p/>
    <w:p>
      <w:pPr>
        <w:pStyle w:val="Heading2"/>
      </w:pPr>
      <w:r>
        <w:t xml:space="preserve">Recommendation</w:t>
      </w:r>
    </w:p>
    <w:p>
      <w:r>
        <w:t xml:space="preserve">Approve the rollout of AL Object ID Ninja to the 5-person dev team and all active BC projects. The tool is low-risk, well-established in the BC dev community, and directly supports our Development Process Improvement priority this quarter.</w:t>
      </w:r>
    </w:p>
    <w:p/>
    <w:p>
      <w:pPr>
        <w:pStyle w:val="Heading2"/>
      </w:pPr>
      <w:r>
        <w:t xml:space="preserve">Next Steps (on approval)</w:t>
      </w:r>
    </w:p>
    <w:p>
      <w:pPr>
        <w:pStyle w:val="ListParagraph"/>
        <w:numPr>
          <w:ilvl w:val="0"/>
          <w:numId w:val="2"/>
        </w:numPr>
      </w:pPr>
      <w:r>
        <w:t xml:space="preserve">Confirm team pricing with vendor</w:t>
      </w:r>
    </w:p>
    <w:p>
      <w:pPr>
        <w:pStyle w:val="ListParagraph"/>
        <w:numPr>
          <w:ilvl w:val="0"/>
          <w:numId w:val="2"/>
        </w:numPr>
      </w:pPr>
      <w:r>
        <w:t xml:space="preserve">Sort out account access / licensing</w:t>
      </w:r>
    </w:p>
    <w:p>
      <w:pPr>
        <w:pStyle w:val="ListParagraph"/>
        <w:numPr>
          <w:ilvl w:val="0"/>
          <w:numId w:val="2"/>
        </w:numPr>
      </w:pPr>
      <w:r>
        <w:t xml:space="preserve">Deploy to all developer machines and BC projects</w:t>
      </w:r>
    </w:p>
    <w:p/>
    <w:p/>
    <w:p>
      <w:r>
        <w:rPr>
          <w:i/>
          <w:iCs/>
          <w:color w:val="666666"/>
        </w:rPr>
        <w:t xml:space="preserve">Awaiting sign-off from Matt Hollins and Jiten before proceeding.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594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– Internal Use Only</w:t>
    </w:r>
    <w:r>
      <w:rPr>
        <w:rFonts w:ascii="Arial" w:cs="Arial" w:eastAsia="Arial" w:hAnsi="Arial"/>
        <w:color w:val="666666"/>
        <w:sz w:val="18"/>
        <w:szCs w:val="18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4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Acora Limited  |  Internal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5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2026-03-17T14:24:12.174Z</dcterms:created>
  <dcterms:modified xsi:type="dcterms:W3CDTF">2026-03-17T14:24:12.178Z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