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2D" w:rsidRDefault="00E62DE5" w:rsidP="00E62D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ENERO 2014.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1.- Explica brevemente cuáles son los tipos de paralelismo que podemos encontrar en un sistema informático.</w:t>
      </w:r>
    </w:p>
    <w:p w:rsidR="00E62DE5" w:rsidRDefault="00E62DE5" w:rsidP="00E62D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Paralelismo de datos: </w:t>
      </w:r>
      <w:r>
        <w:rPr>
          <w:rFonts w:ascii="Times New Roman" w:hAnsi="Times New Roman" w:cs="Times New Roman"/>
          <w:sz w:val="24"/>
          <w:szCs w:val="24"/>
        </w:rPr>
        <w:t>Una misma función o instrucción ejecutada en paralelo y en cada ejecución aplicada a un conjunto de datos distinto.</w:t>
      </w:r>
      <w:r w:rsidR="00611670">
        <w:rPr>
          <w:rFonts w:ascii="Times New Roman" w:hAnsi="Times New Roman" w:cs="Times New Roman"/>
          <w:sz w:val="24"/>
          <w:szCs w:val="24"/>
        </w:rPr>
        <w:t xml:space="preserve"> Se encuentra implícito en las operaciones vectoriales o matriciales. </w:t>
      </w:r>
    </w:p>
    <w:p w:rsidR="00E62DE5" w:rsidRDefault="00E62DE5" w:rsidP="00E62D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Paralelismo funcional:</w:t>
      </w:r>
      <w:r w:rsidR="00611670">
        <w:rPr>
          <w:rFonts w:ascii="Times New Roman" w:hAnsi="Times New Roman" w:cs="Times New Roman"/>
          <w:sz w:val="24"/>
          <w:szCs w:val="24"/>
        </w:rPr>
        <w:t>Varias funciones o instrucciones se ejecutan en paralelo. El paralelismo funcional se obtiene a partir de la reorganización de la estructura lógica del programa. Existen diferentes niveles.</w:t>
      </w:r>
    </w:p>
    <w:p w:rsidR="00611670" w:rsidRPr="00611670" w:rsidRDefault="00611670" w:rsidP="006116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Nivel de instrucción (ILP): </w:t>
      </w:r>
      <w:r>
        <w:rPr>
          <w:rFonts w:ascii="Times New Roman" w:hAnsi="Times New Roman" w:cs="Times New Roman"/>
          <w:sz w:val="24"/>
          <w:szCs w:val="24"/>
        </w:rPr>
        <w:t xml:space="preserve">Varias instrucciones que se ejecutan en paralelo. </w:t>
      </w:r>
      <w:r>
        <w:rPr>
          <w:rFonts w:ascii="Times New Roman" w:hAnsi="Times New Roman" w:cs="Times New Roman"/>
          <w:b/>
          <w:sz w:val="24"/>
          <w:szCs w:val="24"/>
        </w:rPr>
        <w:t>Granularidad fina.</w:t>
      </w:r>
    </w:p>
    <w:p w:rsidR="00611670" w:rsidRPr="00611670" w:rsidRDefault="00611670" w:rsidP="006116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Nivel de bucle o hebra (Thread): </w:t>
      </w:r>
      <w:r>
        <w:rPr>
          <w:rFonts w:ascii="Times New Roman" w:hAnsi="Times New Roman" w:cs="Times New Roman"/>
          <w:sz w:val="24"/>
          <w:szCs w:val="24"/>
        </w:rPr>
        <w:t xml:space="preserve">Las distintas iteraciones de un bucle o una secuencian de instrucciones se ejecutan en paralelo. </w:t>
      </w:r>
      <w:r>
        <w:rPr>
          <w:rFonts w:ascii="Times New Roman" w:hAnsi="Times New Roman" w:cs="Times New Roman"/>
          <w:b/>
          <w:sz w:val="24"/>
          <w:szCs w:val="24"/>
        </w:rPr>
        <w:t xml:space="preserve">Granularidad fina/media. </w:t>
      </w:r>
    </w:p>
    <w:p w:rsidR="00611670" w:rsidRPr="00611670" w:rsidRDefault="00611670" w:rsidP="006116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Nivel de procedimiento (Proceso): </w:t>
      </w:r>
      <w:r>
        <w:rPr>
          <w:rFonts w:ascii="Times New Roman" w:hAnsi="Times New Roman" w:cs="Times New Roman"/>
          <w:sz w:val="24"/>
          <w:szCs w:val="24"/>
        </w:rPr>
        <w:t xml:space="preserve">Distintos procesos se ejecutan en paralelo. </w:t>
      </w:r>
      <w:r>
        <w:rPr>
          <w:rFonts w:ascii="Times New Roman" w:hAnsi="Times New Roman" w:cs="Times New Roman"/>
          <w:b/>
          <w:sz w:val="24"/>
          <w:szCs w:val="24"/>
        </w:rPr>
        <w:t>Granularidad media.</w:t>
      </w:r>
    </w:p>
    <w:p w:rsidR="00611670" w:rsidRDefault="00611670" w:rsidP="006116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Nivel de programa: </w:t>
      </w:r>
      <w:r>
        <w:rPr>
          <w:rFonts w:ascii="Times New Roman" w:hAnsi="Times New Roman" w:cs="Times New Roman"/>
          <w:sz w:val="24"/>
          <w:szCs w:val="24"/>
        </w:rPr>
        <w:t xml:space="preserve">La plataforma ejecuta distintos programas de manera simultánea, que pueden ser de una misma aplicación o de distinta. </w:t>
      </w:r>
      <w:r>
        <w:rPr>
          <w:rFonts w:ascii="Times New Roman" w:hAnsi="Times New Roman" w:cs="Times New Roman"/>
          <w:b/>
          <w:sz w:val="24"/>
          <w:szCs w:val="24"/>
        </w:rPr>
        <w:t>Granularidad gruesa.</w:t>
      </w:r>
    </w:p>
    <w:p w:rsidR="00611670" w:rsidRPr="00611670" w:rsidRDefault="00611670" w:rsidP="00E62D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Paralelismo implícito: </w:t>
      </w:r>
      <w:r>
        <w:rPr>
          <w:rFonts w:ascii="Times New Roman" w:hAnsi="Times New Roman" w:cs="Times New Roman"/>
          <w:sz w:val="24"/>
          <w:szCs w:val="24"/>
        </w:rPr>
        <w:t>Es un tipo de paralelismo que ya está presente en la propia estructura. Aunque puede no estar ejecutándose de forma paralela.</w:t>
      </w:r>
    </w:p>
    <w:p w:rsidR="00611670" w:rsidRPr="00E62DE5" w:rsidRDefault="00611670" w:rsidP="00E62D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Paralelismo explícito: </w:t>
      </w:r>
      <w:r>
        <w:rPr>
          <w:rFonts w:ascii="Times New Roman" w:hAnsi="Times New Roman" w:cs="Times New Roman"/>
          <w:sz w:val="24"/>
          <w:szCs w:val="24"/>
        </w:rPr>
        <w:t>No está presente en la propia estructura de programación y tienes que indicarlo explícitamente.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2.- ¿Existe alguna diferencia entre el acceso a memoria concurrente y el acceso simultáneo en una maquina vectorial? Si es así, explícala muy brevemente.</w:t>
      </w:r>
    </w:p>
    <w:p w:rsidR="00611670" w:rsidRDefault="00F072DF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acceso simultaneo o de tipo S se busca simultanear los accesos en todos los módulos. Y tratar de hacer coincidir ese tiempo con la salida de los datos de memoria.</w:t>
      </w:r>
    </w:p>
    <w:p w:rsidR="00F072DF" w:rsidRPr="00611670" w:rsidRDefault="00F072DF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diferencia es, que en el acceso concurrente o tipo C el acceso a los módulos no es síncrono si no que cada módulo puede trabajar por separado de forma </w:t>
      </w:r>
      <w:r w:rsidR="007408D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síncrona. Puede haber conflicto con peticiones de modulo demasiado rápidas por lo que el hardware debe retrasar las peticiones que no se puedan atender.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3.- ¿Cuáles son las similitudes y las diferencias entre el buffer de renombrado y el buffer de reorden?</w:t>
      </w:r>
    </w:p>
    <w:p w:rsidR="00F072DF" w:rsidRDefault="004A78EA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similitudes entre el buffer de renombrado y el buffer de reorden es que ambos sirven para </w:t>
      </w:r>
      <w:r w:rsidR="00596684">
        <w:rPr>
          <w:rFonts w:ascii="Times New Roman" w:hAnsi="Times New Roman" w:cs="Times New Roman"/>
          <w:sz w:val="24"/>
          <w:szCs w:val="24"/>
        </w:rPr>
        <w:t>solucionar</w:t>
      </w:r>
      <w:r>
        <w:rPr>
          <w:rFonts w:ascii="Times New Roman" w:hAnsi="Times New Roman" w:cs="Times New Roman"/>
          <w:sz w:val="24"/>
          <w:szCs w:val="24"/>
        </w:rPr>
        <w:t xml:space="preserve"> los riesgos WAR o WAW. </w:t>
      </w:r>
    </w:p>
    <w:p w:rsidR="00596684" w:rsidRDefault="00596684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las diferencias podemos encontrar:</w:t>
      </w:r>
    </w:p>
    <w:p w:rsidR="00596684" w:rsidRDefault="00596684" w:rsidP="005966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buffer de reorden puede emitir de forma desordenada.</w:t>
      </w:r>
    </w:p>
    <w:p w:rsidR="00596684" w:rsidRDefault="00596684" w:rsidP="005966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renombrado almacena o los operandos o la unidad funcional de donde vienen los operandos y el de reorden almacena la instrucción completa.</w:t>
      </w:r>
    </w:p>
    <w:p w:rsidR="00596684" w:rsidRPr="00596684" w:rsidRDefault="00596684" w:rsidP="005966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buffer de renombrado utiliza circuitería y registros extras.</w:t>
      </w:r>
    </w:p>
    <w:p w:rsidR="00596684" w:rsidRDefault="00596684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4.- Explica en qué consiste el procesamiento especulativo de los saltos.</w:t>
      </w:r>
    </w:p>
    <w:p w:rsidR="00596684" w:rsidRDefault="00596684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procesamiento especulativo de los saltos sirve solucionar las instrucciones de salto condicional no resueltas. </w:t>
      </w:r>
      <w:r w:rsidR="00F8484B">
        <w:rPr>
          <w:rFonts w:ascii="Times New Roman" w:hAnsi="Times New Roman" w:cs="Times New Roman"/>
          <w:sz w:val="24"/>
          <w:szCs w:val="24"/>
        </w:rPr>
        <w:t>Se basa en la probabilidad, es decir, se sigue por el camino más probable (no sabemos si se va a saltar o no, pero especulamos sobre ello). Para calcular esta probabilidad nos basamos en las siguientes predicciones:</w:t>
      </w:r>
    </w:p>
    <w:p w:rsidR="00F8484B" w:rsidRDefault="00F8484B" w:rsidP="00F848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Predicción fija.</w:t>
      </w:r>
    </w:p>
    <w:p w:rsidR="00F8484B" w:rsidRDefault="00F8484B" w:rsidP="00F848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Siempre tomado.</w:t>
      </w:r>
    </w:p>
    <w:p w:rsidR="00F8484B" w:rsidRDefault="00F8484B" w:rsidP="00F848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Siempre no tomado.</w:t>
      </w:r>
    </w:p>
    <w:p w:rsidR="00F8484B" w:rsidRDefault="00F8484B" w:rsidP="00F848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Predicción verdadera.</w:t>
      </w:r>
    </w:p>
    <w:p w:rsidR="00F8484B" w:rsidRDefault="00F8484B" w:rsidP="00F848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Predicción estática.</w:t>
      </w:r>
    </w:p>
    <w:p w:rsidR="00F8484B" w:rsidRDefault="00F8484B" w:rsidP="00F8484B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Basada en el código de operación.</w:t>
      </w:r>
    </w:p>
    <w:p w:rsidR="00F8484B" w:rsidRDefault="00F8484B" w:rsidP="00F8484B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Basada en la dirección del salto.</w:t>
      </w:r>
    </w:p>
    <w:p w:rsidR="00F8484B" w:rsidRDefault="00F8484B" w:rsidP="00F8484B">
      <w:pPr>
        <w:pStyle w:val="Prrafode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Hacia atrás.</w:t>
      </w:r>
    </w:p>
    <w:p w:rsidR="00F8484B" w:rsidRDefault="00F8484B" w:rsidP="00F8484B">
      <w:pPr>
        <w:pStyle w:val="Prrafode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Hacia adelante.</w:t>
      </w:r>
    </w:p>
    <w:p w:rsidR="00F8484B" w:rsidRDefault="00F8484B" w:rsidP="00F8484B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Dirigida por el compilador.</w:t>
      </w:r>
    </w:p>
    <w:p w:rsidR="00F8484B" w:rsidRDefault="00F8484B" w:rsidP="00F8484B">
      <w:pPr>
        <w:pStyle w:val="Prrafode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Basada en la construcción de control.</w:t>
      </w:r>
    </w:p>
    <w:p w:rsidR="00F8484B" w:rsidRDefault="00F8484B" w:rsidP="00F8484B">
      <w:pPr>
        <w:pStyle w:val="Prrafode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Basada en PROFILING.</w:t>
      </w:r>
    </w:p>
    <w:p w:rsidR="00F8484B" w:rsidRDefault="00F8484B" w:rsidP="00F8484B">
      <w:pPr>
        <w:pStyle w:val="Prrafode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elección del programador.</w:t>
      </w:r>
    </w:p>
    <w:p w:rsidR="00F8484B" w:rsidRDefault="00F8484B" w:rsidP="00F848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Predicción dinámica.</w:t>
      </w:r>
    </w:p>
    <w:p w:rsidR="00F8484B" w:rsidRDefault="00F8484B" w:rsidP="00F8484B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Implícita.</w:t>
      </w:r>
    </w:p>
    <w:p w:rsidR="00F8484B" w:rsidRPr="00F8484B" w:rsidRDefault="00F8484B" w:rsidP="00F8484B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Explicita.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Defina y enumere las diferencias entre proceso y una hebra.</w:t>
      </w:r>
    </w:p>
    <w:p w:rsidR="00F8484B" w:rsidRPr="00F8484B" w:rsidRDefault="00F8484B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proceso tiene su propio espacio de direcciones virtual </w:t>
      </w:r>
      <w:r w:rsidR="005103F8">
        <w:rPr>
          <w:rFonts w:ascii="Times New Roman" w:hAnsi="Times New Roman" w:cs="Times New Roman"/>
          <w:sz w:val="24"/>
          <w:szCs w:val="24"/>
        </w:rPr>
        <w:t>mientras que las</w:t>
      </w:r>
      <w:r>
        <w:rPr>
          <w:rFonts w:ascii="Times New Roman" w:hAnsi="Times New Roman" w:cs="Times New Roman"/>
          <w:sz w:val="24"/>
          <w:szCs w:val="24"/>
        </w:rPr>
        <w:t xml:space="preserve"> hebras comparten el espacio de direcciones virtual. Normalmente, las funciones se asignan a los procesos y las iteraciones de los bucles a las hebras</w:t>
      </w:r>
      <w:r w:rsidR="005103F8">
        <w:rPr>
          <w:rFonts w:ascii="Times New Roman" w:hAnsi="Times New Roman" w:cs="Times New Roman"/>
          <w:sz w:val="24"/>
          <w:szCs w:val="24"/>
        </w:rPr>
        <w:t>. Además, las hebras se crean, se destruyen y se comunican más rápidamente que los procesos.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Hablando de paralelismo, </w:t>
      </w:r>
      <w:r w:rsidR="00F8484B">
        <w:rPr>
          <w:rFonts w:ascii="Times New Roman" w:hAnsi="Times New Roman" w:cs="Times New Roman"/>
          <w:b/>
          <w:sz w:val="24"/>
          <w:szCs w:val="24"/>
        </w:rPr>
        <w:t>¿</w:t>
      </w:r>
      <w:r>
        <w:rPr>
          <w:rFonts w:ascii="Times New Roman" w:hAnsi="Times New Roman" w:cs="Times New Roman"/>
          <w:b/>
          <w:sz w:val="24"/>
          <w:szCs w:val="24"/>
        </w:rPr>
        <w:t>qué tipo de computador paralelo está asociado a cada uno de estos dos conceptos? ¿Por qué?</w:t>
      </w:r>
    </w:p>
    <w:p w:rsidR="005103F8" w:rsidRPr="005103F8" w:rsidRDefault="005103F8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multiprocesadores están asociados a los hilos, ya que el multiprocesador comparte el mismo espacio de direcciones virtual, al igual que los hilos o hebras. Por otro lado, el multicomputador está asociado a los procesos ya que ambos tienen un espacio de direcciones propio.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¿Puede paralelizar una aplicación usando al mismo tiempo distintos procesos y distintas hebras? Indique, si es el caso, un ejemplo real de arquitectura que dé soporte a estos niveles de paralelismo.</w:t>
      </w:r>
    </w:p>
    <w:p w:rsidR="005103F8" w:rsidRPr="005103F8" w:rsidRDefault="005103F8" w:rsidP="00510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3F8" w:rsidRDefault="005103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6.- La imagen de la figura indica un tipo de arbitraje para un cierto tipo de redes de interconexión.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¿De qué tipo de redes se trata? ¿</w:t>
      </w:r>
      <w:r w:rsidR="00611670">
        <w:rPr>
          <w:rFonts w:ascii="Times New Roman" w:hAnsi="Times New Roman" w:cs="Times New Roman"/>
          <w:b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 xml:space="preserve"> prioridad es estática o dinámica? ¿</w:t>
      </w:r>
      <w:r w:rsidR="00611670">
        <w:rPr>
          <w:rFonts w:ascii="Times New Roman" w:hAnsi="Times New Roman" w:cs="Times New Roman"/>
          <w:b/>
          <w:sz w:val="24"/>
          <w:szCs w:val="24"/>
        </w:rPr>
        <w:t>Por</w:t>
      </w:r>
      <w:r>
        <w:rPr>
          <w:rFonts w:ascii="Times New Roman" w:hAnsi="Times New Roman" w:cs="Times New Roman"/>
          <w:b/>
          <w:sz w:val="24"/>
          <w:szCs w:val="24"/>
        </w:rPr>
        <w:t xml:space="preserve"> qué?</w:t>
      </w:r>
    </w:p>
    <w:p w:rsidR="005103F8" w:rsidRPr="005103F8" w:rsidRDefault="005103F8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trata de las redes de medio compartido. La prioridad es estática, ya que disponemos de las tres señales de control BRQ, BGNT y BBSI, que están basadas en un esquema, que establece un orden de prioridad fijo. </w:t>
      </w:r>
      <w:r w:rsidR="00F5110E">
        <w:rPr>
          <w:rFonts w:ascii="Times New Roman" w:hAnsi="Times New Roman" w:cs="Times New Roman"/>
          <w:sz w:val="24"/>
          <w:szCs w:val="24"/>
        </w:rPr>
        <w:t>A diferencia de las dinámicas que se basan en determinados algoritmos que en diferentes momentos varían la prioridad.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Explique pormenorizadamente la función de cada una de las señales.</w:t>
      </w:r>
    </w:p>
    <w:p w:rsidR="00F5110E" w:rsidRPr="000B4BE7" w:rsidRDefault="000B4BE7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nodo solicita el bus mediante la señal BRQ (Bus request), el árbitro le garantiza el uso con BGNT (Bus granted), cuando cada nodo captura esa señal y quiera usar el bus se pondrá BBSI a 1, es decir, BBSI es la señal que indica si el bus está ocupado o no.</w:t>
      </w:r>
    </w:p>
    <w:p w:rsidR="00E62DE5" w:rsidRDefault="00E62DE5" w:rsidP="00E62D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8.- ¿Qué tipo de operaciones del procesador o transiciones del bus hacen falta para pasar directamente (en un solo salto o transición) del estado M al estado E en el protocolo MESI? Si es el caso, ponga un ejemplo.</w:t>
      </w:r>
    </w:p>
    <w:p w:rsidR="00E62DE5" w:rsidRPr="00723F70" w:rsidRDefault="00723F70" w:rsidP="00E62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ninguna.</w:t>
      </w:r>
      <w:bookmarkStart w:id="0" w:name="_GoBack"/>
      <w:bookmarkEnd w:id="0"/>
    </w:p>
    <w:sectPr w:rsidR="00E62DE5" w:rsidRPr="00723F70" w:rsidSect="00FD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5EB0"/>
    <w:multiLevelType w:val="hybridMultilevel"/>
    <w:tmpl w:val="8ABAA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6693E"/>
    <w:multiLevelType w:val="hybridMultilevel"/>
    <w:tmpl w:val="90707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F28C7"/>
    <w:multiLevelType w:val="hybridMultilevel"/>
    <w:tmpl w:val="0B181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61AC"/>
    <w:rsid w:val="00003FEF"/>
    <w:rsid w:val="000B4BE7"/>
    <w:rsid w:val="000B61AC"/>
    <w:rsid w:val="004A78EA"/>
    <w:rsid w:val="005103F8"/>
    <w:rsid w:val="00596684"/>
    <w:rsid w:val="00611670"/>
    <w:rsid w:val="00723F70"/>
    <w:rsid w:val="007408D6"/>
    <w:rsid w:val="00DF7E2D"/>
    <w:rsid w:val="00E62DE5"/>
    <w:rsid w:val="00F072DF"/>
    <w:rsid w:val="00F5110E"/>
    <w:rsid w:val="00F8484B"/>
    <w:rsid w:val="00FD3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Murcia</dc:creator>
  <cp:keywords/>
  <dc:description/>
  <cp:lastModifiedBy>Miguel</cp:lastModifiedBy>
  <cp:revision>7</cp:revision>
  <dcterms:created xsi:type="dcterms:W3CDTF">2015-01-07T16:18:00Z</dcterms:created>
  <dcterms:modified xsi:type="dcterms:W3CDTF">2015-01-08T18:42:00Z</dcterms:modified>
</cp:coreProperties>
</file>