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0409B" w:rsidRDefault="00EF11FB">
      <w:pPr>
        <w:pStyle w:val="Ttulo2"/>
        <w:contextualSpacing w:val="0"/>
      </w:pPr>
      <w:bookmarkStart w:id="0" w:name="h.h1w4wnuzm2qi" w:colFirst="0" w:colLast="0"/>
      <w:bookmarkEnd w:id="0"/>
      <w:r>
        <w:t>1.</w:t>
      </w:r>
    </w:p>
    <w:p w:rsidR="0010409B" w:rsidRDefault="00EF11FB">
      <w:r>
        <w:rPr>
          <w:color w:val="0000FF"/>
        </w:rPr>
        <w:t>Explica brevemente cuáles son los tipos de paralelismo que podemos encontrar en un sistema informático</w:t>
      </w:r>
    </w:p>
    <w:p w:rsidR="0010409B" w:rsidRDefault="0010409B"/>
    <w:p w:rsidR="0010409B" w:rsidRDefault="00EF11FB">
      <w:r>
        <w:rPr>
          <w:i/>
        </w:rPr>
        <w:t>Paralelismo funcional</w:t>
      </w:r>
    </w:p>
    <w:p w:rsidR="0010409B" w:rsidRDefault="00EF11FB">
      <w:r>
        <w:t>Se obtiene a través de la reorganización lógica de una aplicación. Varias funciones, tareas, instrucciones (iguales o distintas) se ejecutan en paralelo. Existen diferentes niveles de paralelismo funcional según las estructuras en que se reorganicen:</w:t>
      </w:r>
    </w:p>
    <w:p w:rsidR="0010409B" w:rsidRDefault="0010409B"/>
    <w:p w:rsidR="0010409B" w:rsidRDefault="00EF11FB">
      <w:pPr>
        <w:numPr>
          <w:ilvl w:val="0"/>
          <w:numId w:val="2"/>
        </w:numPr>
        <w:ind w:hanging="359"/>
        <w:contextualSpacing/>
      </w:pPr>
      <w:r>
        <w:t>Nive</w:t>
      </w:r>
      <w:r>
        <w:t xml:space="preserve">l de instrucción (ILP). </w:t>
      </w:r>
      <w:proofErr w:type="spellStart"/>
      <w:r>
        <w:t>Granulidad</w:t>
      </w:r>
      <w:proofErr w:type="spellEnd"/>
      <w:r>
        <w:t xml:space="preserve"> fina. Se paralelizan instrucciones</w:t>
      </w:r>
    </w:p>
    <w:p w:rsidR="0010409B" w:rsidRDefault="00EF11FB">
      <w:pPr>
        <w:numPr>
          <w:ilvl w:val="0"/>
          <w:numId w:val="2"/>
        </w:numPr>
        <w:ind w:hanging="359"/>
        <w:contextualSpacing/>
      </w:pPr>
      <w:r>
        <w:t>Nivel de bucle o hebra (</w:t>
      </w:r>
      <w:proofErr w:type="spellStart"/>
      <w:r>
        <w:t>Thread</w:t>
      </w:r>
      <w:proofErr w:type="spellEnd"/>
      <w:r>
        <w:t xml:space="preserve">). </w:t>
      </w:r>
      <w:proofErr w:type="spellStart"/>
      <w:r>
        <w:t>Granulidad</w:t>
      </w:r>
      <w:proofErr w:type="spellEnd"/>
      <w:r>
        <w:t xml:space="preserve"> fina/media. Se paralelizan iteraciones de un bucle o secuencias de instrucciones</w:t>
      </w:r>
    </w:p>
    <w:p w:rsidR="0010409B" w:rsidRDefault="00EF11FB">
      <w:pPr>
        <w:numPr>
          <w:ilvl w:val="0"/>
          <w:numId w:val="2"/>
        </w:numPr>
        <w:ind w:hanging="359"/>
        <w:contextualSpacing/>
      </w:pPr>
      <w:r>
        <w:t xml:space="preserve">Nivel de procedimiento (Proceso). </w:t>
      </w:r>
      <w:proofErr w:type="spellStart"/>
      <w:r>
        <w:t>Granulidad</w:t>
      </w:r>
      <w:proofErr w:type="spellEnd"/>
      <w:r>
        <w:t xml:space="preserve"> media. Se parale</w:t>
      </w:r>
      <w:r>
        <w:t>lizan los procedimientos que constituyen el programa</w:t>
      </w:r>
    </w:p>
    <w:p w:rsidR="0010409B" w:rsidRDefault="00EF11FB">
      <w:pPr>
        <w:numPr>
          <w:ilvl w:val="0"/>
          <w:numId w:val="2"/>
        </w:numPr>
        <w:ind w:hanging="359"/>
        <w:contextualSpacing/>
      </w:pPr>
      <w:r>
        <w:t xml:space="preserve">Nivel de programa. </w:t>
      </w:r>
      <w:proofErr w:type="spellStart"/>
      <w:r>
        <w:t>Granulidad</w:t>
      </w:r>
      <w:proofErr w:type="spellEnd"/>
      <w:r>
        <w:t xml:space="preserve"> gruesa. Se paralelizan distintos programas que pueden pertenecer (o no) a la aplicación</w:t>
      </w:r>
    </w:p>
    <w:p w:rsidR="0010409B" w:rsidRDefault="0010409B"/>
    <w:p w:rsidR="0010409B" w:rsidRDefault="00EF11FB">
      <w:r>
        <w:rPr>
          <w:i/>
        </w:rPr>
        <w:t>Paralelismo de datos</w:t>
      </w:r>
    </w:p>
    <w:p w:rsidR="0010409B" w:rsidRDefault="00EF11FB">
      <w:r>
        <w:t>La misma función, instrucción se ejecuta en paralelo, pero en c</w:t>
      </w:r>
      <w:r>
        <w:t>ada una de esas ejecuciones se aplica sobre un conjunto de datos distinto. Está relacionado con operaciones realizadas sobre grandes volúmenes de datos independientes entre sí. Implícito en operaciones de datos de tipo vector o matriz.</w:t>
      </w:r>
    </w:p>
    <w:p w:rsidR="0010409B" w:rsidRDefault="0010409B"/>
    <w:p w:rsidR="0010409B" w:rsidRDefault="00EF11FB">
      <w:r>
        <w:rPr>
          <w:i/>
        </w:rPr>
        <w:t>Paralelismo implíci</w:t>
      </w:r>
      <w:r>
        <w:rPr>
          <w:i/>
        </w:rPr>
        <w:t>to</w:t>
      </w:r>
    </w:p>
    <w:p w:rsidR="0010409B" w:rsidRDefault="00EF11FB">
      <w:r>
        <w:t>Paralelismo presente (aunque puede no estar ejecutándose de forma paralela) debido a la propia estructura de los datos (vectores) o de la aplicación (bucles).</w:t>
      </w:r>
    </w:p>
    <w:p w:rsidR="0010409B" w:rsidRDefault="0010409B"/>
    <w:p w:rsidR="0010409B" w:rsidRDefault="00EF11FB">
      <w:r>
        <w:rPr>
          <w:i/>
        </w:rPr>
        <w:t>Paralelismo explícito</w:t>
      </w:r>
    </w:p>
    <w:p w:rsidR="0010409B" w:rsidRDefault="00EF11FB">
      <w:r>
        <w:t>Paralelismo no presente de forma inherente en las estructuras de progra</w:t>
      </w:r>
      <w:r>
        <w:t>mación y que se debe indicar expresamente.</w:t>
      </w:r>
    </w:p>
    <w:p w:rsidR="0010409B" w:rsidRDefault="0010409B"/>
    <w:p w:rsidR="0010409B" w:rsidRDefault="00EF11FB">
      <w:pPr>
        <w:pStyle w:val="Ttulo2"/>
        <w:contextualSpacing w:val="0"/>
      </w:pPr>
      <w:bookmarkStart w:id="1" w:name="h.tzlfmf2w02p8" w:colFirst="0" w:colLast="0"/>
      <w:bookmarkEnd w:id="1"/>
      <w:r>
        <w:t>2.</w:t>
      </w:r>
    </w:p>
    <w:p w:rsidR="0010409B" w:rsidRDefault="00EF11FB">
      <w:r>
        <w:rPr>
          <w:color w:val="0000FF"/>
        </w:rPr>
        <w:t>¿Existe alguna diferencia entre el acceso a memoria concurrente y el acceso simultáneo en una máquina vectorial? Si es así, explícala muy brevemente.</w:t>
      </w:r>
    </w:p>
    <w:p w:rsidR="0010409B" w:rsidRDefault="0010409B"/>
    <w:p w:rsidR="0010409B" w:rsidRDefault="00EF11FB">
      <w:r>
        <w:rPr>
          <w:i/>
        </w:rPr>
        <w:t>Acceso simultáneo</w:t>
      </w:r>
    </w:p>
    <w:p w:rsidR="0010409B" w:rsidRDefault="00EF11FB">
      <w:r>
        <w:rPr>
          <w:noProof/>
        </w:rPr>
        <w:drawing>
          <wp:inline distT="114300" distB="114300" distL="114300" distR="114300">
            <wp:extent cx="5553075" cy="32956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5553075" cy="3295650"/>
                    </a:xfrm>
                    <a:prstGeom prst="rect">
                      <a:avLst/>
                    </a:prstGeom>
                    <a:ln/>
                  </pic:spPr>
                </pic:pic>
              </a:graphicData>
            </a:graphic>
          </wp:inline>
        </w:drawing>
      </w:r>
    </w:p>
    <w:p w:rsidR="0010409B" w:rsidRDefault="00EF11FB">
      <w:r>
        <w:rPr>
          <w:i/>
        </w:rPr>
        <w:t>Acceso concurrente</w:t>
      </w:r>
    </w:p>
    <w:p w:rsidR="0010409B" w:rsidRDefault="00EF11FB">
      <w:r>
        <w:rPr>
          <w:noProof/>
        </w:rPr>
        <w:lastRenderedPageBreak/>
        <w:drawing>
          <wp:inline distT="114300" distB="114300" distL="114300" distR="114300">
            <wp:extent cx="5543550" cy="32480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543550" cy="3248025"/>
                    </a:xfrm>
                    <a:prstGeom prst="rect">
                      <a:avLst/>
                    </a:prstGeom>
                    <a:ln/>
                  </pic:spPr>
                </pic:pic>
              </a:graphicData>
            </a:graphic>
          </wp:inline>
        </w:drawing>
      </w:r>
    </w:p>
    <w:p w:rsidR="00217F59" w:rsidRDefault="00217F59"/>
    <w:p w:rsidR="00217F59" w:rsidRDefault="00217F59"/>
    <w:p w:rsidR="00217F59" w:rsidRDefault="00217F59"/>
    <w:p w:rsidR="00217F59" w:rsidRDefault="00217F59">
      <w:r>
        <w:t xml:space="preserve">El renombrado es una </w:t>
      </w:r>
      <w:proofErr w:type="spellStart"/>
      <w:r>
        <w:t>tecnica</w:t>
      </w:r>
      <w:proofErr w:type="spellEnd"/>
      <w:r>
        <w:t xml:space="preserve"> para evitar el </w:t>
      </w:r>
      <w:proofErr w:type="spellStart"/>
      <w:r>
        <w:t>fecto</w:t>
      </w:r>
      <w:proofErr w:type="spellEnd"/>
      <w:r>
        <w:t xml:space="preserve"> de las dependencias WAR y </w:t>
      </w:r>
      <w:proofErr w:type="spellStart"/>
      <w:r>
        <w:t>WAW,y</w:t>
      </w:r>
      <w:proofErr w:type="spellEnd"/>
      <w:r>
        <w:t xml:space="preserve"> las </w:t>
      </w:r>
      <w:proofErr w:type="spellStart"/>
      <w:r>
        <w:t>antidependencias</w:t>
      </w:r>
      <w:proofErr w:type="spellEnd"/>
      <w:r>
        <w:t xml:space="preserve"> en la </w:t>
      </w:r>
      <w:proofErr w:type="spellStart"/>
      <w:r>
        <w:t>emision</w:t>
      </w:r>
      <w:proofErr w:type="spellEnd"/>
      <w:r>
        <w:t xml:space="preserve"> desordenada o dependencias de salida en la </w:t>
      </w:r>
      <w:proofErr w:type="spellStart"/>
      <w:r>
        <w:t>ejecucion</w:t>
      </w:r>
      <w:proofErr w:type="spellEnd"/>
      <w:r>
        <w:t xml:space="preserve"> desordenada, pudiendo ser </w:t>
      </w:r>
      <w:proofErr w:type="spellStart"/>
      <w:r>
        <w:t>implemntado</w:t>
      </w:r>
      <w:proofErr w:type="spellEnd"/>
      <w:r>
        <w:t xml:space="preserve"> de manera </w:t>
      </w:r>
      <w:proofErr w:type="spellStart"/>
      <w:r>
        <w:t>estatica</w:t>
      </w:r>
      <w:proofErr w:type="spellEnd"/>
      <w:r>
        <w:t xml:space="preserve">(durante la </w:t>
      </w:r>
      <w:proofErr w:type="spellStart"/>
      <w:r>
        <w:t>compilacion</w:t>
      </w:r>
      <w:proofErr w:type="spellEnd"/>
      <w:r>
        <w:t xml:space="preserve">) o de manera </w:t>
      </w:r>
      <w:proofErr w:type="spellStart"/>
      <w:r>
        <w:t>dinamica</w:t>
      </w:r>
      <w:proofErr w:type="spellEnd"/>
      <w:r>
        <w:t xml:space="preserve"> durante la </w:t>
      </w:r>
      <w:proofErr w:type="spellStart"/>
      <w:r>
        <w:t>ejecucion</w:t>
      </w:r>
      <w:proofErr w:type="spellEnd"/>
      <w:r>
        <w:t xml:space="preserve"> con circuitos y registros extras.</w:t>
      </w:r>
      <w:r>
        <w:br/>
        <w:t xml:space="preserve">Las </w:t>
      </w:r>
      <w:proofErr w:type="spellStart"/>
      <w:r>
        <w:t>caracteristicas</w:t>
      </w:r>
      <w:proofErr w:type="spellEnd"/>
      <w:r>
        <w:t xml:space="preserve"> del buffer de renombrado son las </w:t>
      </w:r>
      <w:proofErr w:type="gramStart"/>
      <w:r>
        <w:t>siguientes :</w:t>
      </w:r>
      <w:proofErr w:type="gramEnd"/>
      <w:r>
        <w:t xml:space="preserve"> </w:t>
      </w:r>
      <w:r>
        <w:br/>
      </w:r>
      <w:r>
        <w:br/>
      </w:r>
      <w:proofErr w:type="spellStart"/>
      <w:r>
        <w:t>segun</w:t>
      </w:r>
      <w:proofErr w:type="spellEnd"/>
      <w:r>
        <w:t xml:space="preserve"> el tipo de buffer, pueden ser separados o mezclados con los registros de la arquitectura, el </w:t>
      </w:r>
      <w:proofErr w:type="spellStart"/>
      <w:r>
        <w:t>numero</w:t>
      </w:r>
      <w:proofErr w:type="spellEnd"/>
      <w:r>
        <w:t xml:space="preserve"> de buffers, y mecanismos para acceder a los buffers, que pueden ser asociativos o indexados. El asociativo permite varias escrituras pendientes en un mismo registro y se utiliza el bit </w:t>
      </w:r>
      <w:proofErr w:type="gramStart"/>
      <w:r>
        <w:t>ultimo</w:t>
      </w:r>
      <w:proofErr w:type="gramEnd"/>
      <w:r>
        <w:t xml:space="preserve"> para marcar cual ha sido el </w:t>
      </w:r>
      <w:proofErr w:type="spellStart"/>
      <w:r>
        <w:t>mas</w:t>
      </w:r>
      <w:proofErr w:type="spellEnd"/>
      <w:r>
        <w:t xml:space="preserve"> reciente y el indexado solo permite una escritura pendiente a un mismo registro, y se mantiene la escritura </w:t>
      </w:r>
      <w:proofErr w:type="spellStart"/>
      <w:r>
        <w:t>mas</w:t>
      </w:r>
      <w:proofErr w:type="spellEnd"/>
      <w:r>
        <w:t xml:space="preserve"> reciente.</w:t>
      </w:r>
      <w:r>
        <w:br/>
      </w:r>
      <w:r>
        <w:br/>
        <w:t xml:space="preserve">En los buffers de </w:t>
      </w:r>
      <w:proofErr w:type="spellStart"/>
      <w:r>
        <w:t>reorden</w:t>
      </w:r>
      <w:proofErr w:type="spellEnd"/>
      <w:r>
        <w:t xml:space="preserve">, se utiliza un puntero de </w:t>
      </w:r>
      <w:proofErr w:type="spellStart"/>
      <w:r>
        <w:t>cabezera</w:t>
      </w:r>
      <w:proofErr w:type="spellEnd"/>
      <w:r>
        <w:t xml:space="preserve"> que apunta a la siguiente </w:t>
      </w:r>
      <w:proofErr w:type="spellStart"/>
      <w:r>
        <w:t>posicion</w:t>
      </w:r>
      <w:proofErr w:type="spellEnd"/>
      <w:r>
        <w:t xml:space="preserve"> libre y el puntero de cola a la siguiente </w:t>
      </w:r>
      <w:proofErr w:type="spellStart"/>
      <w:r>
        <w:t>instruccion</w:t>
      </w:r>
      <w:proofErr w:type="spellEnd"/>
      <w:r>
        <w:t xml:space="preserve"> a retirar. Las instrucciones se introducen en el </w:t>
      </w:r>
      <w:proofErr w:type="spellStart"/>
      <w:r>
        <w:t>rob</w:t>
      </w:r>
      <w:proofErr w:type="spellEnd"/>
      <w:r>
        <w:t xml:space="preserve"> en orden de programa estricto y pueden estar marcadas como </w:t>
      </w:r>
      <w:proofErr w:type="gramStart"/>
      <w:r>
        <w:t>emitidas(</w:t>
      </w:r>
      <w:proofErr w:type="gramEnd"/>
      <w:r>
        <w:t xml:space="preserve">i), en </w:t>
      </w:r>
      <w:proofErr w:type="spellStart"/>
      <w:r>
        <w:t>ejecucion</w:t>
      </w:r>
      <w:proofErr w:type="spellEnd"/>
      <w:r>
        <w:t xml:space="preserve">(x) o finalizada su </w:t>
      </w:r>
      <w:proofErr w:type="spellStart"/>
      <w:r>
        <w:t>ejecucion</w:t>
      </w:r>
      <w:proofErr w:type="spellEnd"/>
      <w:r>
        <w:t xml:space="preserve">(f). Las instrucciones solo se pueden retirar si han </w:t>
      </w:r>
      <w:proofErr w:type="spellStart"/>
      <w:r>
        <w:t>finalizao</w:t>
      </w:r>
      <w:proofErr w:type="spellEnd"/>
      <w:r>
        <w:t xml:space="preserve"> y todas las que le preceden </w:t>
      </w:r>
      <w:proofErr w:type="spellStart"/>
      <w:r>
        <w:t>tambien</w:t>
      </w:r>
      <w:proofErr w:type="spellEnd"/>
      <w:r>
        <w:t>. La consistencia se mantiene porque solo las instrucciones que se retiran del ROB se completan y se retiran en orden estricto de programa.</w:t>
      </w:r>
      <w:bookmarkStart w:id="2" w:name="_GoBack"/>
      <w:bookmarkEnd w:id="2"/>
    </w:p>
    <w:p w:rsidR="0010409B" w:rsidRDefault="0010409B"/>
    <w:p w:rsidR="0010409B" w:rsidRDefault="00EF11FB">
      <w:pPr>
        <w:pStyle w:val="Ttulo2"/>
        <w:contextualSpacing w:val="0"/>
      </w:pPr>
      <w:bookmarkStart w:id="3" w:name="h.riemjfb8ls6f" w:colFirst="0" w:colLast="0"/>
      <w:bookmarkEnd w:id="3"/>
      <w:r>
        <w:t>3.</w:t>
      </w:r>
    </w:p>
    <w:p w:rsidR="0010409B" w:rsidRDefault="00EF11FB">
      <w:r>
        <w:rPr>
          <w:color w:val="0000FF"/>
        </w:rPr>
        <w:t xml:space="preserve">¿Cuáles son las similitudes y diferencias entre el buffer de renombrado y el buffer de </w:t>
      </w:r>
      <w:proofErr w:type="spellStart"/>
      <w:r>
        <w:rPr>
          <w:color w:val="0000FF"/>
        </w:rPr>
        <w:t>reorden</w:t>
      </w:r>
      <w:proofErr w:type="spellEnd"/>
      <w:r>
        <w:rPr>
          <w:color w:val="0000FF"/>
        </w:rPr>
        <w:t>?</w:t>
      </w:r>
    </w:p>
    <w:p w:rsidR="0010409B" w:rsidRDefault="0010409B"/>
    <w:p w:rsidR="0010409B" w:rsidRDefault="00EF11FB">
      <w:r>
        <w:rPr>
          <w:i/>
        </w:rPr>
        <w:t>Similitudes</w:t>
      </w:r>
    </w:p>
    <w:p w:rsidR="0010409B" w:rsidRDefault="00EF11FB">
      <w:r>
        <w:t>En los procesadores con finalización desordenada, se pueden producir riesgos de dependencias WAR o  WAW (</w:t>
      </w:r>
      <w:proofErr w:type="spellStart"/>
      <w:r>
        <w:t>Write</w:t>
      </w:r>
      <w:proofErr w:type="spellEnd"/>
      <w:r>
        <w:t xml:space="preserve"> </w:t>
      </w:r>
      <w:proofErr w:type="spellStart"/>
      <w:r>
        <w:t>After</w:t>
      </w:r>
      <w:proofErr w:type="spellEnd"/>
      <w:r>
        <w:t xml:space="preserve"> </w:t>
      </w:r>
      <w:proofErr w:type="spellStart"/>
      <w:r>
        <w:t>Read</w:t>
      </w:r>
      <w:proofErr w:type="spellEnd"/>
      <w:r>
        <w:t xml:space="preserve"> o </w:t>
      </w:r>
      <w:proofErr w:type="spellStart"/>
      <w:r>
        <w:t>Write</w:t>
      </w:r>
      <w:proofErr w:type="spellEnd"/>
      <w:r>
        <w:t xml:space="preserve"> </w:t>
      </w:r>
      <w:proofErr w:type="spellStart"/>
      <w:r>
        <w:t>After</w:t>
      </w:r>
      <w:proofErr w:type="spellEnd"/>
      <w:r>
        <w:t xml:space="preserve"> </w:t>
      </w:r>
      <w:proofErr w:type="spellStart"/>
      <w:r>
        <w:t>Write</w:t>
      </w:r>
      <w:proofErr w:type="spellEnd"/>
      <w:r>
        <w:t>), y p</w:t>
      </w:r>
      <w:r>
        <w:t xml:space="preserve">ara minimizar el impacto que provocarían en la ejecución del programa haremos uso del renombrado de registros y </w:t>
      </w:r>
      <w:proofErr w:type="spellStart"/>
      <w:r>
        <w:t>reorden</w:t>
      </w:r>
      <w:proofErr w:type="spellEnd"/>
      <w:r>
        <w:t xml:space="preserve"> de los mismos, y dentro de ellos existen dos tipos: </w:t>
      </w:r>
    </w:p>
    <w:p w:rsidR="0010409B" w:rsidRDefault="00EF11FB">
      <w:pPr>
        <w:numPr>
          <w:ilvl w:val="0"/>
          <w:numId w:val="1"/>
        </w:numPr>
        <w:ind w:hanging="359"/>
        <w:contextualSpacing/>
      </w:pPr>
      <w:r>
        <w:t>Implementación Dinámica: Se realizan durante la ejecución y requieren circuitería a</w:t>
      </w:r>
      <w:r>
        <w:t>dicional</w:t>
      </w:r>
    </w:p>
    <w:p w:rsidR="0010409B" w:rsidRDefault="00EF11FB">
      <w:pPr>
        <w:numPr>
          <w:ilvl w:val="0"/>
          <w:numId w:val="1"/>
        </w:numPr>
        <w:ind w:hanging="359"/>
        <w:contextualSpacing/>
      </w:pPr>
      <w:r>
        <w:t>Implementación Estática: Se realiza durante la compilación</w:t>
      </w:r>
    </w:p>
    <w:p w:rsidR="0010409B" w:rsidRDefault="0010409B"/>
    <w:p w:rsidR="0010409B" w:rsidRDefault="00EF11FB">
      <w:r>
        <w:rPr>
          <w:i/>
        </w:rPr>
        <w:t>Diferencias</w:t>
      </w:r>
    </w:p>
    <w:p w:rsidR="0010409B" w:rsidRDefault="0010409B"/>
    <w:p w:rsidR="0010409B" w:rsidRDefault="0010409B"/>
    <w:p w:rsidR="0010409B" w:rsidRDefault="00EF11FB">
      <w:pPr>
        <w:pStyle w:val="Ttulo2"/>
        <w:contextualSpacing w:val="0"/>
      </w:pPr>
      <w:bookmarkStart w:id="4" w:name="h.y7eglxawjqm2" w:colFirst="0" w:colLast="0"/>
      <w:bookmarkEnd w:id="4"/>
      <w:r>
        <w:t>4.</w:t>
      </w:r>
    </w:p>
    <w:p w:rsidR="0010409B" w:rsidRDefault="00EF11FB">
      <w:r>
        <w:rPr>
          <w:color w:val="0000FF"/>
        </w:rPr>
        <w:t>Explica en qué consiste el procesamiento especulativo de los saltos</w:t>
      </w:r>
    </w:p>
    <w:p w:rsidR="0010409B" w:rsidRDefault="0010409B"/>
    <w:p w:rsidR="0010409B" w:rsidRDefault="00EF11FB">
      <w:r>
        <w:lastRenderedPageBreak/>
        <w:t>Una manera de gestionar los saltos condicionales no resueltos (Una condición de salto no se puede com</w:t>
      </w:r>
      <w:r>
        <w:t>probar hasta que se ha evaluado) es mediante el procesamiento especulativo. Mediante esta técnica la ejecución prosigue por el camino más probable (se especula sobre las instrucciones que se ejecutarán), Si te ha errado en la ejecución hay que recuperar el</w:t>
      </w:r>
      <w:r>
        <w:t xml:space="preserve"> camino correcto. Esta gestión de los saltos condicionales es típica en los procesadores </w:t>
      </w:r>
      <w:proofErr w:type="spellStart"/>
      <w:r>
        <w:t>superescalares</w:t>
      </w:r>
      <w:proofErr w:type="spellEnd"/>
      <w:r>
        <w:t xml:space="preserve"> actuales.</w:t>
      </w:r>
    </w:p>
    <w:p w:rsidR="0010409B" w:rsidRDefault="0010409B"/>
    <w:p w:rsidR="0010409B" w:rsidRDefault="00EF11FB">
      <w:pPr>
        <w:pStyle w:val="Ttulo2"/>
        <w:contextualSpacing w:val="0"/>
      </w:pPr>
      <w:bookmarkStart w:id="5" w:name="h.q5eyopwhhphy" w:colFirst="0" w:colLast="0"/>
      <w:bookmarkEnd w:id="5"/>
      <w:r>
        <w:t>5.</w:t>
      </w:r>
    </w:p>
    <w:p w:rsidR="0010409B" w:rsidRDefault="00EF11FB">
      <w:r>
        <w:rPr>
          <w:color w:val="0000FF"/>
        </w:rPr>
        <w:t>a) Defina y enumere las diferencias entre proceso y una hebra</w:t>
      </w:r>
    </w:p>
    <w:p w:rsidR="0010409B" w:rsidRDefault="00EF11FB">
      <w:r>
        <w:rPr>
          <w:color w:val="0000FF"/>
        </w:rPr>
        <w:t xml:space="preserve">b) Hablando de paralelismo ¿Qué tipo de computador paralelo está asociado a </w:t>
      </w:r>
      <w:r>
        <w:rPr>
          <w:color w:val="0000FF"/>
        </w:rPr>
        <w:t>cada uno de estos 2 conceptos? ¿Por qué?</w:t>
      </w:r>
    </w:p>
    <w:p w:rsidR="0010409B" w:rsidRDefault="00EF11FB">
      <w:r>
        <w:rPr>
          <w:color w:val="0000FF"/>
        </w:rPr>
        <w:t>c) ¿Puede paralelizar una aplicación usando al mismo tiempo distintos procesos y distintas hebras? Indique, si es el caso, un ejemplo real de arquitectura que dé soporte a estos niveles de paralelismo</w:t>
      </w:r>
    </w:p>
    <w:p w:rsidR="0010409B" w:rsidRDefault="0010409B"/>
    <w:p w:rsidR="0010409B" w:rsidRDefault="00EF11FB">
      <w:r>
        <w:t>a)</w:t>
      </w:r>
    </w:p>
    <w:p w:rsidR="0010409B" w:rsidRDefault="00EF11FB">
      <w:r>
        <w:t>En la asig</w:t>
      </w:r>
      <w:r>
        <w:t>nación de tareas, normalmente se asignan iteraciones de un ciclo a hebras y funciones a procesos.</w:t>
      </w:r>
    </w:p>
    <w:p w:rsidR="0010409B" w:rsidRDefault="0010409B"/>
    <w:p w:rsidR="0010409B" w:rsidRDefault="00EF11FB">
      <w:r>
        <w:t>Los procesos son independientes, tienen un espacio de direcciones virtuales propio, llevan bastante información de estados, e interactúan sólo a través de me</w:t>
      </w:r>
      <w:r>
        <w:t xml:space="preserve">canismos de comunicación dados por el sistema. </w:t>
      </w:r>
    </w:p>
    <w:p w:rsidR="0010409B" w:rsidRDefault="0010409B"/>
    <w:p w:rsidR="0010409B" w:rsidRDefault="00EF11FB">
      <w:r>
        <w:t xml:space="preserve">Los hilos generalmente comparten </w:t>
      </w:r>
      <w:proofErr w:type="gramStart"/>
      <w:r>
        <w:t>otros</w:t>
      </w:r>
      <w:proofErr w:type="gramEnd"/>
      <w:r>
        <w:t xml:space="preserve"> direcciones virtuales de forma directa.</w:t>
      </w:r>
    </w:p>
    <w:p w:rsidR="0010409B" w:rsidRDefault="0010409B"/>
    <w:p w:rsidR="0010409B" w:rsidRDefault="00EF11FB">
      <w:r>
        <w:t xml:space="preserve">Se tarda mucho menos tiempo en crear un hilo nuevo en un proceso existente que en crear un proceso. </w:t>
      </w:r>
    </w:p>
    <w:p w:rsidR="0010409B" w:rsidRDefault="00EF11FB">
      <w:r>
        <w:t>Se tarda mucho menos en terminar un hilo que un proceso, ya que cuando se elimina un proceso se debe eliminar el BCP1 del mismo, mientras que un hilo se elimina su contexto y pila.</w:t>
      </w:r>
    </w:p>
    <w:p w:rsidR="0010409B" w:rsidRDefault="00EF11FB">
      <w:r>
        <w:t>Se tarda mucho menos tiempo en cambiar entre dos hilos de un mismo proceso.</w:t>
      </w:r>
    </w:p>
    <w:p w:rsidR="0010409B" w:rsidRDefault="00EF11FB">
      <w:r>
        <w:t>Los hilos aumentan la eficiencia de la comunicación entre programas en ejecución.</w:t>
      </w:r>
    </w:p>
    <w:p w:rsidR="0010409B" w:rsidRDefault="0010409B"/>
    <w:p w:rsidR="0010409B" w:rsidRDefault="00EF11FB">
      <w:r>
        <w:t>b)</w:t>
      </w:r>
    </w:p>
    <w:p w:rsidR="0010409B" w:rsidRDefault="0010409B"/>
    <w:p w:rsidR="0010409B" w:rsidRDefault="0010409B"/>
    <w:p w:rsidR="0010409B" w:rsidRDefault="00EF11FB">
      <w:pPr>
        <w:pStyle w:val="Ttulo2"/>
        <w:contextualSpacing w:val="0"/>
      </w:pPr>
      <w:bookmarkStart w:id="6" w:name="h.9ywjcsx40ccw" w:colFirst="0" w:colLast="0"/>
      <w:bookmarkEnd w:id="6"/>
      <w:r>
        <w:t>6.</w:t>
      </w:r>
    </w:p>
    <w:p w:rsidR="0010409B" w:rsidRDefault="00EF11FB">
      <w:r>
        <w:rPr>
          <w:color w:val="0000FF"/>
        </w:rPr>
        <w:t>La imagen de la figura indica un tipo de arbitraje para un cierto tipo de redes de interconexión.</w:t>
      </w:r>
    </w:p>
    <w:p w:rsidR="0010409B" w:rsidRDefault="0010409B"/>
    <w:p w:rsidR="0010409B" w:rsidRDefault="00EF11FB">
      <w:pPr>
        <w:jc w:val="center"/>
      </w:pPr>
      <w:r>
        <w:rPr>
          <w:noProof/>
        </w:rPr>
        <w:drawing>
          <wp:inline distT="114300" distB="114300" distL="114300" distR="114300">
            <wp:extent cx="3300413" cy="1963176"/>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3300413" cy="1963176"/>
                    </a:xfrm>
                    <a:prstGeom prst="rect">
                      <a:avLst/>
                    </a:prstGeom>
                    <a:ln/>
                  </pic:spPr>
                </pic:pic>
              </a:graphicData>
            </a:graphic>
          </wp:inline>
        </w:drawing>
      </w:r>
    </w:p>
    <w:p w:rsidR="0010409B" w:rsidRDefault="0010409B"/>
    <w:p w:rsidR="0010409B" w:rsidRDefault="00EF11FB">
      <w:r>
        <w:rPr>
          <w:color w:val="0000FF"/>
        </w:rPr>
        <w:t>a) ¿De qué tipo de redes se trata? ¿La prioridad es estática o dinámica? ¿Por qué?</w:t>
      </w:r>
    </w:p>
    <w:p w:rsidR="0010409B" w:rsidRDefault="0010409B"/>
    <w:p w:rsidR="0010409B" w:rsidRDefault="00EF11FB">
      <w:proofErr w:type="spellStart"/>
      <w:r>
        <w:t>Autoarbitraje</w:t>
      </w:r>
      <w:proofErr w:type="spellEnd"/>
      <w:r>
        <w:t xml:space="preserve"> (distribuido-paralelo). Prioridad estática.  BRQ individual, BGNT individual y BBSY común</w:t>
      </w:r>
    </w:p>
    <w:p w:rsidR="0010409B" w:rsidRDefault="0010409B"/>
    <w:p w:rsidR="0010409B" w:rsidRDefault="00EF11FB">
      <w:r>
        <w:rPr>
          <w:color w:val="0000FF"/>
        </w:rPr>
        <w:t>b) Explique pormenorizadamente la función de cada una de las señale</w:t>
      </w:r>
      <w:r>
        <w:rPr>
          <w:color w:val="0000FF"/>
        </w:rPr>
        <w:t>s.</w:t>
      </w:r>
    </w:p>
    <w:p w:rsidR="0010409B" w:rsidRDefault="0010409B"/>
    <w:p w:rsidR="0010409B" w:rsidRDefault="00EF11FB">
      <w:pPr>
        <w:pStyle w:val="Ttulo2"/>
        <w:contextualSpacing w:val="0"/>
      </w:pPr>
      <w:bookmarkStart w:id="7" w:name="h.ibwhix1eyodx" w:colFirst="0" w:colLast="0"/>
      <w:bookmarkEnd w:id="7"/>
      <w:r>
        <w:t>7.</w:t>
      </w:r>
    </w:p>
    <w:p w:rsidR="0010409B" w:rsidRDefault="00EF11FB">
      <w:r>
        <w:rPr>
          <w:color w:val="0000FF"/>
        </w:rPr>
        <w:t>Deduzca el diámetro de una red directa de tipo árbol binario balanceado con 511 nodos</w:t>
      </w:r>
    </w:p>
    <w:p w:rsidR="0010409B" w:rsidRDefault="0010409B"/>
    <w:p w:rsidR="0010409B" w:rsidRDefault="00EF11FB">
      <m:oMathPara>
        <m:oMath>
          <m:r>
            <w:rPr>
              <w:rFonts w:ascii="Cambria Math" w:hAnsi="Cambria Math"/>
            </w:rPr>
            <m:t>d</m:t>
          </m:r>
          <m:r>
            <w:rPr>
              <w:rFonts w:ascii="Cambria Math" w:hAnsi="Cambria Math"/>
            </w:rPr>
            <m:t xml:space="preserve"> = 2 (</m:t>
          </m:r>
          <m:r>
            <w:rPr>
              <w:rFonts w:ascii="Cambria Math" w:hAnsi="Cambria Math"/>
            </w:rPr>
            <m:t>k</m:t>
          </m:r>
          <m:r>
            <w:rPr>
              <w:rFonts w:ascii="Cambria Math" w:hAnsi="Cambria Math"/>
            </w:rPr>
            <m:t>*</m:t>
          </m:r>
          <m:r>
            <w:rPr>
              <w:rFonts w:ascii="Cambria Math" w:hAnsi="Cambria Math"/>
            </w:rPr>
            <m:t xml:space="preserve"> - 1) </m:t>
          </m:r>
        </m:oMath>
      </m:oMathPara>
    </w:p>
    <w:p w:rsidR="0010409B" w:rsidRDefault="00EF11FB">
      <w:r>
        <w:t>*(k = niveles del árbol)</w:t>
      </w:r>
    </w:p>
    <w:p w:rsidR="0010409B" w:rsidRDefault="0010409B"/>
    <w:p w:rsidR="0010409B" w:rsidRDefault="00EF11FB">
      <m:oMathPara>
        <m:oMath>
          <m:r>
            <w:rPr>
              <w:rFonts w:ascii="Cambria Math" w:hAnsi="Cambria Math"/>
            </w:rPr>
            <w:lastRenderedPageBreak/>
            <m:t xml:space="preserve"> </m:t>
          </m:r>
          <m:r>
            <w:rPr>
              <w:rFonts w:ascii="Cambria Math" w:hAnsi="Cambria Math"/>
            </w:rPr>
            <m:t>N</m:t>
          </m:r>
          <m: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k</m:t>
              </m:r>
            </m:sup>
          </m:sSup>
          <m:r>
            <w:rPr>
              <w:rFonts w:ascii="Cambria Math" w:hAnsi="Cambria Math"/>
            </w:rPr>
            <m:t>-</m:t>
          </m:r>
          <m:r>
            <w:rPr>
              <w:rFonts w:ascii="Cambria Math" w:hAnsi="Cambria Math"/>
            </w:rPr>
            <m:t>1⇒</m:t>
          </m:r>
        </m:oMath>
      </m:oMathPara>
    </w:p>
    <w:p w:rsidR="0010409B" w:rsidRDefault="00EF11FB">
      <m:oMathPara>
        <m:oMath>
          <m:r>
            <w:rPr>
              <w:rFonts w:ascii="Cambria Math" w:hAnsi="Cambria Math"/>
            </w:rPr>
            <m:t xml:space="preserve">511 = </m:t>
          </m:r>
          <m:sSup>
            <m:sSupPr>
              <m:ctrlPr>
                <w:rPr>
                  <w:rFonts w:ascii="Cambria Math" w:hAnsi="Cambria Math"/>
                </w:rPr>
              </m:ctrlPr>
            </m:sSupPr>
            <m:e>
              <m:r>
                <w:rPr>
                  <w:rFonts w:ascii="Cambria Math" w:hAnsi="Cambria Math"/>
                </w:rPr>
                <m:t>2</m:t>
              </m:r>
            </m:e>
            <m:sup>
              <m:r>
                <w:rPr>
                  <w:rFonts w:ascii="Cambria Math" w:hAnsi="Cambria Math"/>
                </w:rPr>
                <m:t>k</m:t>
              </m:r>
            </m:sup>
          </m:sSup>
          <m:r>
            <w:rPr>
              <w:rFonts w:ascii="Cambria Math" w:hAnsi="Cambria Math"/>
            </w:rPr>
            <m:t xml:space="preserve"> - 1 ⇒</m:t>
          </m:r>
        </m:oMath>
      </m:oMathPara>
    </w:p>
    <w:p w:rsidR="0010409B" w:rsidRDefault="00EF11FB">
      <m:oMathPara>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 xml:space="preserve">512 = </m:t>
          </m:r>
          <m:r>
            <w:rPr>
              <w:rFonts w:ascii="Cambria Math" w:hAnsi="Cambria Math"/>
            </w:rPr>
            <m:t>k</m:t>
          </m:r>
          <m:r>
            <w:rPr>
              <w:rFonts w:ascii="Cambria Math" w:hAnsi="Cambria Math"/>
            </w:rPr>
            <m:t xml:space="preserve"> ⇒</m:t>
          </m:r>
        </m:oMath>
      </m:oMathPara>
    </w:p>
    <w:p w:rsidR="0010409B" w:rsidRDefault="00EF11FB">
      <m:oMathPara>
        <m:oMath>
          <m:r>
            <w:rPr>
              <w:rFonts w:ascii="Cambria Math" w:hAnsi="Cambria Math"/>
            </w:rPr>
            <m:t xml:space="preserve">9 = </m:t>
          </m:r>
          <m:r>
            <w:rPr>
              <w:rFonts w:ascii="Cambria Math" w:hAnsi="Cambria Math"/>
            </w:rPr>
            <m:t>k</m:t>
          </m:r>
        </m:oMath>
      </m:oMathPara>
    </w:p>
    <w:p w:rsidR="0010409B" w:rsidRDefault="0010409B"/>
    <w:p w:rsidR="0010409B" w:rsidRDefault="00EF11FB">
      <m:oMathPara>
        <m:oMath>
          <m:r>
            <w:rPr>
              <w:rFonts w:ascii="Cambria Math" w:hAnsi="Cambria Math"/>
            </w:rPr>
            <m:t>d</m:t>
          </m:r>
          <m:r>
            <w:rPr>
              <w:rFonts w:ascii="Cambria Math" w:hAnsi="Cambria Math"/>
            </w:rPr>
            <m:t xml:space="preserve"> = 2 (9 - 1) ⇒</m:t>
          </m:r>
        </m:oMath>
      </m:oMathPara>
    </w:p>
    <w:p w:rsidR="0010409B" w:rsidRDefault="00EF11FB">
      <m:oMathPara>
        <m:oMath>
          <m:r>
            <w:rPr>
              <w:rFonts w:ascii="Cambria Math" w:hAnsi="Cambria Math"/>
              <w:highlight w:val="yellow"/>
            </w:rPr>
            <m:t>d</m:t>
          </m:r>
          <m:r>
            <w:rPr>
              <w:rFonts w:ascii="Cambria Math" w:hAnsi="Cambria Math"/>
              <w:highlight w:val="yellow"/>
            </w:rPr>
            <m:t xml:space="preserve"> = 18</m:t>
          </m:r>
        </m:oMath>
      </m:oMathPara>
    </w:p>
    <w:p w:rsidR="0010409B" w:rsidRDefault="0010409B"/>
    <w:p w:rsidR="0010409B" w:rsidRDefault="00EF11FB">
      <w:pPr>
        <w:pStyle w:val="Ttulo2"/>
        <w:contextualSpacing w:val="0"/>
      </w:pPr>
      <w:bookmarkStart w:id="8" w:name="h.lojgckda6ber" w:colFirst="0" w:colLast="0"/>
      <w:bookmarkEnd w:id="8"/>
      <w:r>
        <w:t>8.</w:t>
      </w:r>
    </w:p>
    <w:p w:rsidR="0010409B" w:rsidRDefault="00EF11FB">
      <w:r>
        <w:rPr>
          <w:color w:val="0000FF"/>
        </w:rPr>
        <w:t>¿Qué tipo de operaciones del procesador o transiciones del bus hacen falta para pasar directamente (en un sólo salto o transición) del estado M al estado E en el protocolo MESI? Si es el caso, ponga un ejemplo</w:t>
      </w:r>
    </w:p>
    <w:p w:rsidR="0010409B" w:rsidRDefault="0010409B"/>
    <w:p w:rsidR="0010409B" w:rsidRDefault="00EF11FB">
      <w:pPr>
        <w:jc w:val="center"/>
      </w:pPr>
      <w:r>
        <w:rPr>
          <w:noProof/>
        </w:rPr>
        <w:drawing>
          <wp:inline distT="114300" distB="114300" distL="114300" distR="114300">
            <wp:extent cx="1930126" cy="2433638"/>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930126" cy="2433638"/>
                    </a:xfrm>
                    <a:prstGeom prst="rect">
                      <a:avLst/>
                    </a:prstGeom>
                    <a:ln/>
                  </pic:spPr>
                </pic:pic>
              </a:graphicData>
            </a:graphic>
          </wp:inline>
        </w:drawing>
      </w:r>
    </w:p>
    <w:p w:rsidR="0010409B" w:rsidRDefault="00EF11FB">
      <w:r>
        <w:t>No hay operaciones que vayan desde el estad</w:t>
      </w:r>
      <w:r>
        <w:t xml:space="preserve">o M al estado E, en todo caso existe una operación </w:t>
      </w:r>
      <w:proofErr w:type="spellStart"/>
      <w:r>
        <w:t>PrWr</w:t>
      </w:r>
      <w:proofErr w:type="spellEnd"/>
      <w:r>
        <w:t xml:space="preserve"> que va desde E </w:t>
      </w:r>
      <w:proofErr w:type="spellStart"/>
      <w:r>
        <w:t>ahasta</w:t>
      </w:r>
      <w:proofErr w:type="spellEnd"/>
      <w:r>
        <w:t xml:space="preserve"> M</w:t>
      </w:r>
    </w:p>
    <w:p w:rsidR="0010409B" w:rsidRDefault="0010409B"/>
    <w:p w:rsidR="0010409B" w:rsidRDefault="00EF11FB">
      <w:pPr>
        <w:pStyle w:val="Ttulo2"/>
        <w:contextualSpacing w:val="0"/>
      </w:pPr>
      <w:bookmarkStart w:id="9" w:name="h.w72jet6l62rf" w:colFirst="0" w:colLast="0"/>
      <w:bookmarkEnd w:id="9"/>
      <w:r>
        <w:t>9.</w:t>
      </w:r>
    </w:p>
    <w:p w:rsidR="0010409B" w:rsidRDefault="00EF11FB">
      <w:r>
        <w:rPr>
          <w:color w:val="0000FF"/>
        </w:rPr>
        <w:t>Calcula el tiempo que tarda en transmitirse un paquete formado por 34 bytes (30 bytes de datos + 4 bytes de cabecera) en un toro 4D de 65536 nodos desde el nodo 215 hasta e</w:t>
      </w:r>
      <w:r>
        <w:rPr>
          <w:color w:val="0000FF"/>
        </w:rPr>
        <w:t xml:space="preserve">l nodo 5063. El tiempo de enrutamiento es 14 ms y el tiempo de transmisión entre nodos es de 300 bytes/s. Compara los tiempos que se obtienen </w:t>
      </w:r>
      <w:proofErr w:type="spellStart"/>
      <w:r>
        <w:rPr>
          <w:color w:val="0000FF"/>
        </w:rPr>
        <w:t>utuilizando</w:t>
      </w:r>
      <w:proofErr w:type="spellEnd"/>
      <w:r>
        <w:rPr>
          <w:color w:val="0000FF"/>
        </w:rPr>
        <w:t xml:space="preserve"> una estrategia “</w:t>
      </w:r>
      <w:proofErr w:type="spellStart"/>
      <w:r>
        <w:rPr>
          <w:color w:val="0000FF"/>
        </w:rPr>
        <w:t>wormhole</w:t>
      </w:r>
      <w:proofErr w:type="spellEnd"/>
      <w:r>
        <w:rPr>
          <w:color w:val="0000FF"/>
        </w:rPr>
        <w:t xml:space="preserve">” frente a una estrategia “store and </w:t>
      </w:r>
      <w:proofErr w:type="spellStart"/>
      <w:r>
        <w:rPr>
          <w:color w:val="0000FF"/>
        </w:rPr>
        <w:t>foward</w:t>
      </w:r>
      <w:proofErr w:type="spellEnd"/>
      <w:r>
        <w:rPr>
          <w:color w:val="0000FF"/>
        </w:rPr>
        <w:t>”</w:t>
      </w:r>
    </w:p>
    <w:p w:rsidR="0010409B" w:rsidRDefault="0010409B"/>
    <w:p w:rsidR="0010409B" w:rsidRDefault="0010409B"/>
    <w:p w:rsidR="0010409B" w:rsidRDefault="0010409B"/>
    <w:sectPr w:rsidR="0010409B">
      <w:pgSz w:w="11906" w:h="16838"/>
      <w:pgMar w:top="567" w:right="567" w:bottom="567"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9491D"/>
    <w:multiLevelType w:val="multilevel"/>
    <w:tmpl w:val="38D831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D72AFA"/>
    <w:multiLevelType w:val="multilevel"/>
    <w:tmpl w:val="0B7001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9B"/>
    <w:rsid w:val="0010409B"/>
    <w:rsid w:val="00217F59"/>
    <w:rsid w:val="00EF1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EC22D-A5C1-450F-B371-AAF98EDB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120"/>
      <w:contextualSpacing/>
      <w:outlineLvl w:val="0"/>
    </w:pPr>
    <w:rPr>
      <w:b/>
      <w:sz w:val="36"/>
    </w:rPr>
  </w:style>
  <w:style w:type="paragraph" w:styleId="Ttulo2">
    <w:name w:val="heading 2"/>
    <w:basedOn w:val="Normal"/>
    <w:next w:val="Normal"/>
    <w:pPr>
      <w:spacing w:after="200"/>
      <w:contextualSpacing/>
      <w:outlineLvl w:val="1"/>
    </w:pPr>
    <w:rPr>
      <w:b/>
      <w:color w:val="0000FF"/>
      <w:sz w:val="32"/>
    </w:rPr>
  </w:style>
  <w:style w:type="paragraph" w:styleId="Ttulo3">
    <w:name w:val="heading 3"/>
    <w:basedOn w:val="Normal"/>
    <w:next w:val="Normal"/>
    <w:pPr>
      <w:spacing w:after="200"/>
      <w:contextualSpacing/>
      <w:outlineLvl w:val="2"/>
    </w:pPr>
    <w:rPr>
      <w:b/>
      <w:color w:val="434343"/>
      <w:sz w:val="28"/>
    </w:rPr>
  </w:style>
  <w:style w:type="paragraph" w:styleId="Ttulo4">
    <w:name w:val="heading 4"/>
    <w:basedOn w:val="Normal"/>
    <w:next w:val="Normal"/>
    <w:pPr>
      <w:spacing w:after="40"/>
      <w:contextualSpacing/>
      <w:jc w:val="right"/>
      <w:outlineLvl w:val="3"/>
    </w:pPr>
    <w:rPr>
      <w:i/>
      <w:color w:val="666666"/>
    </w:rPr>
  </w:style>
  <w:style w:type="paragraph" w:styleId="Ttulo5">
    <w:name w:val="heading 5"/>
    <w:basedOn w:val="Normal"/>
    <w:next w:val="Normal"/>
    <w:pPr>
      <w:spacing w:before="220" w:after="40"/>
      <w:contextualSpacing/>
      <w:outlineLvl w:val="4"/>
    </w:pPr>
    <w:rPr>
      <w:b/>
      <w:color w:val="666666"/>
      <w:sz w:val="20"/>
    </w:rPr>
  </w:style>
  <w:style w:type="paragraph" w:styleId="Ttulo6">
    <w:name w:val="heading 6"/>
    <w:basedOn w:val="Normal"/>
    <w:next w:val="Normal"/>
    <w:pPr>
      <w:spacing w:before="200" w:after="40"/>
      <w:contextualSpacing/>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200"/>
      <w:contextualSpacing/>
      <w:jc w:val="center"/>
    </w:pPr>
    <w:rPr>
      <w:b/>
      <w:sz w:val="80"/>
    </w:rPr>
  </w:style>
  <w:style w:type="paragraph" w:styleId="Subttulo">
    <w:name w:val="Subtitle"/>
    <w:basedOn w:val="Normal"/>
    <w:next w:val="Normal"/>
    <w:pPr>
      <w:contextualSpacing/>
      <w:jc w:val="right"/>
    </w:pPr>
    <w:rPr>
      <w:i/>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1038</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Examen de Enero de 2014.docx</vt:lpstr>
    </vt:vector>
  </TitlesOfParts>
  <Company/>
  <LinksUpToDate>false</LinksUpToDate>
  <CharactersWithSpaces>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de Enero de 2014.docx</dc:title>
  <dc:creator>Jorge Segovia Tormo</dc:creator>
  <cp:lastModifiedBy>Jorge Segovia Tormo</cp:lastModifiedBy>
  <cp:revision>2</cp:revision>
  <dcterms:created xsi:type="dcterms:W3CDTF">2015-06-23T09:18:00Z</dcterms:created>
  <dcterms:modified xsi:type="dcterms:W3CDTF">2015-06-23T09:18:00Z</dcterms:modified>
</cp:coreProperties>
</file>