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3A38" w14:textId="0243525C" w:rsidR="00253639" w:rsidRDefault="00253639" w:rsidP="007B423C">
      <w:pPr>
        <w:jc w:val="both"/>
      </w:pPr>
      <w:r>
        <w:tab/>
      </w:r>
    </w:p>
    <w:sdt>
      <w:sdtPr>
        <w:id w:val="820549323"/>
        <w:docPartObj>
          <w:docPartGallery w:val="Cover Pages"/>
          <w:docPartUnique/>
        </w:docPartObj>
      </w:sdtPr>
      <w:sdtEndPr/>
      <w:sdtContent>
        <w:p w14:paraId="0B2778B9" w14:textId="3910DAA8" w:rsidR="00530F32" w:rsidRDefault="00530F32" w:rsidP="007B423C">
          <w:pPr>
            <w:jc w:val="both"/>
          </w:pPr>
          <w:r>
            <w:rPr>
              <w:noProof/>
            </w:rPr>
            <mc:AlternateContent>
              <mc:Choice Requires="wpg">
                <w:drawing>
                  <wp:anchor distT="0" distB="0" distL="114300" distR="114300" simplePos="0" relativeHeight="251662336" behindDoc="0" locked="0" layoutInCell="1" allowOverlap="1" wp14:anchorId="044EFA7F" wp14:editId="64EC90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4BB4C"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NcolQUAAKMbAAAOAAAAZHJzL2Uyb0RvYy54bWzsWdFu4jgUfV9p/8HK&#10;40otJBAYUOmoarfVSKOZatrVzDy6wYFISZy1TWnn6/fYjoOhBQKVRlqpLxDH9/ra555cxydnH5+K&#10;nDwyITNeToLwtBsQViZ8mpWzSfDP/fXJh4BIRcspzXnJJsEzk8HH8z//OFtWYxbxOc+nTBAMUsrx&#10;spoEc6WqcacjkzkrqDzlFSvRmXJRUIWmmHWmgi4xepF3om530FlyMa0ET5iUuHtlO4NzM36askR9&#10;TVPJFMknAeamzK8wvw/6t3N+RsczQat5ltTToEfMoqBZiaDNUFdUUbIQ2YuhiiwRXPJUnSa86PA0&#10;zRJm1oDVhN2N1dwIvqjMWmbj5axqYAK0GzgdPWzy5fFWkGyK3PVHASlpgSTdiEVFdBvoLKvZGEY3&#10;orqrbkV9Y2ZbesFPqSj0P5ZCngyuzw2u7EmRBDeHvTBGsgKSoC+Mwrg3Ci3yyRzpWfmdNLf/3uI6&#10;gLN27bjIHT3BZj7LCjSSK6Tk25C6m9OKmQRIDYJDKsZSLFLfQDBaznJGYjN1HR+GDVRyLIHaVpzc&#10;el8HKux1e8P11dJxspDqhnGDOX38LJVl8BRXhn/TemYJL0uZKfYDc02LHKT+q0O6ZEmQjGgwcMzf&#10;NP+5bj4nNl3bzH+E3uj1yPtj+E5dsjdGdEwM36lew/5IPS9SC6x889Yx+ofFWDffi9V6+t6zjVKz&#10;lbt++nqDwTCM4v3c9Z3CqDsaDOP9vFpP4t6s+OateRUfxqt183devVo8f765ivQG4SjuHlhLhr1e&#10;H1zcmxSfJy1C+ObvtLIvILMXG+Bv35zCaDQYtMi2X3neaaVfIrdWdn8XHMV1WY+i8EO8Leu+h3kl&#10;sVnZYr7x2mNGNlvHzhgvmLU7hl97hr2WMXyncMWs3ZHWmRWNum0Q851WBWt3IL8C2YK1EzDfPOyO&#10;wtg+Jrtj+Btbu9z7Hi1yv06VvZv5ujlq+u7p+yQ5/oV6dwyfJK1j+E5HMutNW+HuJflUOXQrPIZZ&#10;LWLsoBVOrzN3YqNzd4hLnsr6FIcrgmOlPkjr95KKS31G9o90OEi7Jo5s9kAML229xxkE853NsRXz&#10;aecMEvjO0UGRUTF8Z3eybRcZCfad+wdFRip8Z7MLuDXb/xp4gfO8lopyIxWpgEAqEgGBVPRgt4KK&#10;Kp0vkxVckqVRN8yBmswhbtQs1f0Ff2T33FiqlcThkrXqzUvfyh3P9YSdrbNw/5UZz7d0cS0RnJ37&#10;t/b1O4OBwhbsGkNn5v6tOeoWplCX3RaWm5NNci6ZnY8GzUg2DXoadE/IyA1xS36d5blbAhy0mmL1&#10;E3OlnnOm4czLbyyFZoVHIjLPh1EL2WUuyCNF8miSsFKFtmtOp8zexms4NCg7fONhpmUG1COniN+M&#10;XQ+glciXY9thanvtyozY2DjbB7cJsz4x69x4mMi8VI1zkZVcvLayHKuqI1t7B5KFRqP0wKfP0KkE&#10;t1KnrJLrTEj1mUp1SwVkIOQVeq36ip805+AvaGquAjLn4tdr97U9hDT0BmQJrXQSyH8XVLCA5J9K&#10;SGyjsN/HsMo0+vEwQkP4PQ9+T7koLjnShEKE2ZlLba9yd5kKXnyHrHuho6KLlglio+ApPIq2canQ&#10;RheE4YRdXJhrCKrg1+fyrkr04BrVCiu/f/pORUX05SRQUNq+cCfr0bFT0MDHla32LPnFQvE00/Ka&#10;4aHFtW5AYtTK6G/RGgHTptYYHiU2Gu6DqNuVVVfOnaarIdFaYw2eLo4G1g3UnBz5kGeVfoI1fvq6&#10;1quRqQ21+hVV3yrhVzxZFHh2rbQvWE4VvivIeVZJMGTMigc2RUH+NK11YqkEUwlqi3t0Ub0R7mQY&#10;D90G0Zggxf4E30tO+l5y/m8lx3zswJcgs2vVX630pya/bUrU6tva+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XxDX&#10;KJUFAACj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7D2C25" wp14:editId="77136F7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Quadre de tex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5F164C" w14:textId="5B1CBCD7" w:rsidR="00530F32" w:rsidRDefault="00530F32">
                                    <w:pPr>
                                      <w:pStyle w:val="Sinespaciado"/>
                                      <w:jc w:val="right"/>
                                      <w:rPr>
                                        <w:color w:val="595959" w:themeColor="text1" w:themeTint="A6"/>
                                        <w:sz w:val="28"/>
                                        <w:szCs w:val="28"/>
                                      </w:rPr>
                                    </w:pPr>
                                    <w:r>
                                      <w:rPr>
                                        <w:color w:val="595959" w:themeColor="text1" w:themeTint="A6"/>
                                        <w:sz w:val="28"/>
                                        <w:szCs w:val="28"/>
                                      </w:rPr>
                                      <w:t>EPS</w:t>
                                    </w:r>
                                  </w:p>
                                </w:sdtContent>
                              </w:sdt>
                              <w:p w14:paraId="02E74CFC" w14:textId="28C55F62" w:rsidR="00530F32" w:rsidRDefault="00FB2347">
                                <w:pPr>
                                  <w:pStyle w:val="Sinespaciado"/>
                                  <w:jc w:val="right"/>
                                  <w:rPr>
                                    <w:color w:val="595959" w:themeColor="text1" w:themeTint="A6"/>
                                    <w:sz w:val="18"/>
                                    <w:szCs w:val="18"/>
                                  </w:rPr>
                                </w:pPr>
                                <w:sdt>
                                  <w:sdtPr>
                                    <w:rPr>
                                      <w:color w:val="595959" w:themeColor="text1" w:themeTint="A6"/>
                                      <w:sz w:val="18"/>
                                      <w:szCs w:val="18"/>
                                    </w:rPr>
                                    <w:alias w:val="Correu electrònic"/>
                                    <w:tag w:val="Correu electrònic"/>
                                    <w:id w:val="942260680"/>
                                    <w:showingPlcHdr/>
                                    <w:dataBinding w:prefixMappings="xmlns:ns0='http://schemas.microsoft.com/office/2006/coverPageProps' " w:xpath="/ns0:CoverPageProperties[1]/ns0:CompanyEmail[1]" w:storeItemID="{55AF091B-3C7A-41E3-B477-F2FDAA23CFDA}"/>
                                    <w:text/>
                                  </w:sdtPr>
                                  <w:sdtEndPr/>
                                  <w:sdtContent>
                                    <w:r w:rsidR="0082775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7D2C25" id="_x0000_t202" coordsize="21600,21600" o:spt="202" path="m,l,21600r21600,l21600,xe">
                    <v:stroke joinstyle="miter"/>
                    <v:path gradientshapeok="t" o:connecttype="rect"/>
                  </v:shapetype>
                  <v:shape id="Quadre de text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5F164C" w14:textId="5B1CBCD7" w:rsidR="00530F32" w:rsidRDefault="00530F32">
                              <w:pPr>
                                <w:pStyle w:val="Sinespaciado"/>
                                <w:jc w:val="right"/>
                                <w:rPr>
                                  <w:color w:val="595959" w:themeColor="text1" w:themeTint="A6"/>
                                  <w:sz w:val="28"/>
                                  <w:szCs w:val="28"/>
                                </w:rPr>
                              </w:pPr>
                              <w:r>
                                <w:rPr>
                                  <w:color w:val="595959" w:themeColor="text1" w:themeTint="A6"/>
                                  <w:sz w:val="28"/>
                                  <w:szCs w:val="28"/>
                                </w:rPr>
                                <w:t>EPS</w:t>
                              </w:r>
                            </w:p>
                          </w:sdtContent>
                        </w:sdt>
                        <w:p w14:paraId="02E74CFC" w14:textId="28C55F62" w:rsidR="00530F32" w:rsidRDefault="00FB2347">
                          <w:pPr>
                            <w:pStyle w:val="Sinespaciado"/>
                            <w:jc w:val="right"/>
                            <w:rPr>
                              <w:color w:val="595959" w:themeColor="text1" w:themeTint="A6"/>
                              <w:sz w:val="18"/>
                              <w:szCs w:val="18"/>
                            </w:rPr>
                          </w:pPr>
                          <w:sdt>
                            <w:sdtPr>
                              <w:rPr>
                                <w:color w:val="595959" w:themeColor="text1" w:themeTint="A6"/>
                                <w:sz w:val="18"/>
                                <w:szCs w:val="18"/>
                              </w:rPr>
                              <w:alias w:val="Correu electrònic"/>
                              <w:tag w:val="Correu electrònic"/>
                              <w:id w:val="942260680"/>
                              <w:showingPlcHdr/>
                              <w:dataBinding w:prefixMappings="xmlns:ns0='http://schemas.microsoft.com/office/2006/coverPageProps' " w:xpath="/ns0:CoverPageProperties[1]/ns0:CompanyEmail[1]" w:storeItemID="{55AF091B-3C7A-41E3-B477-F2FDAA23CFDA}"/>
                              <w:text/>
                            </w:sdtPr>
                            <w:sdtEndPr/>
                            <w:sdtContent>
                              <w:r w:rsidR="0082775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FA72063" wp14:editId="099243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Quadre de tex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FEB96" w14:textId="706A0F92" w:rsidR="00530F32" w:rsidRDefault="00530F32">
                                <w:pPr>
                                  <w:pStyle w:val="Sinespaciado"/>
                                  <w:jc w:val="right"/>
                                  <w:rPr>
                                    <w:color w:val="4472C4" w:themeColor="accent1"/>
                                    <w:sz w:val="28"/>
                                    <w:szCs w:val="28"/>
                                  </w:rPr>
                                </w:pPr>
                                <w:r>
                                  <w:rPr>
                                    <w:color w:val="4472C4" w:themeColor="accent1"/>
                                    <w:sz w:val="28"/>
                                    <w:szCs w:val="28"/>
                                  </w:rPr>
                                  <w:t>JAIME HERNÁNDEZ</w:t>
                                </w:r>
                              </w:p>
                              <w:sdt>
                                <w:sdtPr>
                                  <w:rPr>
                                    <w:color w:val="595959" w:themeColor="text1" w:themeTint="A6"/>
                                    <w:sz w:val="20"/>
                                    <w:szCs w:val="20"/>
                                  </w:rPr>
                                  <w:alias w:val="Resum"/>
                                  <w:tag w:val=""/>
                                  <w:id w:val="1375273687"/>
                                  <w:showingPlcHdr/>
                                  <w:dataBinding w:prefixMappings="xmlns:ns0='http://schemas.microsoft.com/office/2006/coverPageProps' " w:xpath="/ns0:CoverPageProperties[1]/ns0:Abstract[1]" w:storeItemID="{55AF091B-3C7A-41E3-B477-F2FDAA23CFDA}"/>
                                  <w:text w:multiLine="1"/>
                                </w:sdtPr>
                                <w:sdtEndPr/>
                                <w:sdtContent>
                                  <w:p w14:paraId="72ADA34B" w14:textId="5802DF70" w:rsidR="00530F32" w:rsidRDefault="00530F3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A72063" id="Quadre de text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A6FEB96" w14:textId="706A0F92" w:rsidR="00530F32" w:rsidRDefault="00530F32">
                          <w:pPr>
                            <w:pStyle w:val="Sinespaciado"/>
                            <w:jc w:val="right"/>
                            <w:rPr>
                              <w:color w:val="4472C4" w:themeColor="accent1"/>
                              <w:sz w:val="28"/>
                              <w:szCs w:val="28"/>
                            </w:rPr>
                          </w:pPr>
                          <w:r>
                            <w:rPr>
                              <w:color w:val="4472C4" w:themeColor="accent1"/>
                              <w:sz w:val="28"/>
                              <w:szCs w:val="28"/>
                            </w:rPr>
                            <w:t>JAIME HERNÁNDEZ</w:t>
                          </w:r>
                        </w:p>
                        <w:sdt>
                          <w:sdtPr>
                            <w:rPr>
                              <w:color w:val="595959" w:themeColor="text1" w:themeTint="A6"/>
                              <w:sz w:val="20"/>
                              <w:szCs w:val="20"/>
                            </w:rPr>
                            <w:alias w:val="Resum"/>
                            <w:tag w:val=""/>
                            <w:id w:val="1375273687"/>
                            <w:showingPlcHdr/>
                            <w:dataBinding w:prefixMappings="xmlns:ns0='http://schemas.microsoft.com/office/2006/coverPageProps' " w:xpath="/ns0:CoverPageProperties[1]/ns0:Abstract[1]" w:storeItemID="{55AF091B-3C7A-41E3-B477-F2FDAA23CFDA}"/>
                            <w:text w:multiLine="1"/>
                          </w:sdtPr>
                          <w:sdtEndPr/>
                          <w:sdtContent>
                            <w:p w14:paraId="72ADA34B" w14:textId="5802DF70" w:rsidR="00530F32" w:rsidRDefault="00530F3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407833" wp14:editId="03501D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Quadre de tex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A9702" w14:textId="78C8A74B" w:rsidR="00530F32" w:rsidRDefault="00FB2347">
                                <w:pPr>
                                  <w:jc w:val="right"/>
                                  <w:rPr>
                                    <w:color w:val="4472C4" w:themeColor="accent1"/>
                                    <w:sz w:val="64"/>
                                    <w:szCs w:val="64"/>
                                  </w:rPr>
                                </w:pPr>
                                <w:sdt>
                                  <w:sdtPr>
                                    <w:rPr>
                                      <w:caps/>
                                      <w:color w:val="4472C4" w:themeColor="accent1"/>
                                      <w:sz w:val="64"/>
                                      <w:szCs w:val="64"/>
                                    </w:rPr>
                                    <w:alias w:val="Títo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F32">
                                      <w:rPr>
                                        <w:caps/>
                                        <w:color w:val="4472C4" w:themeColor="accent1"/>
                                        <w:sz w:val="64"/>
                                        <w:szCs w:val="64"/>
                                      </w:rPr>
                                      <w:t>PRÁCTICA 3</w:t>
                                    </w:r>
                                  </w:sdtContent>
                                </w:sdt>
                              </w:p>
                              <w:sdt>
                                <w:sdtPr>
                                  <w:rPr>
                                    <w:color w:val="404040" w:themeColor="text1" w:themeTint="BF"/>
                                    <w:sz w:val="36"/>
                                    <w:szCs w:val="36"/>
                                  </w:rPr>
                                  <w:alias w:val="Subtíto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F018DE" w14:textId="3C5984E1" w:rsidR="00530F32" w:rsidRDefault="00530F32">
                                    <w:pPr>
                                      <w:jc w:val="right"/>
                                      <w:rPr>
                                        <w:smallCaps/>
                                        <w:color w:val="404040" w:themeColor="text1" w:themeTint="BF"/>
                                        <w:sz w:val="36"/>
                                        <w:szCs w:val="36"/>
                                      </w:rPr>
                                    </w:pPr>
                                    <w:r>
                                      <w:rPr>
                                        <w:color w:val="404040" w:themeColor="text1" w:themeTint="BF"/>
                                        <w:sz w:val="36"/>
                                        <w:szCs w:val="36"/>
                                      </w:rPr>
                                      <w:t>REDES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407833" id="Quadre de text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42A9702" w14:textId="78C8A74B" w:rsidR="00530F32" w:rsidRDefault="00FB2347">
                          <w:pPr>
                            <w:jc w:val="right"/>
                            <w:rPr>
                              <w:color w:val="4472C4" w:themeColor="accent1"/>
                              <w:sz w:val="64"/>
                              <w:szCs w:val="64"/>
                            </w:rPr>
                          </w:pPr>
                          <w:sdt>
                            <w:sdtPr>
                              <w:rPr>
                                <w:caps/>
                                <w:color w:val="4472C4" w:themeColor="accent1"/>
                                <w:sz w:val="64"/>
                                <w:szCs w:val="64"/>
                              </w:rPr>
                              <w:alias w:val="Títo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0F32">
                                <w:rPr>
                                  <w:caps/>
                                  <w:color w:val="4472C4" w:themeColor="accent1"/>
                                  <w:sz w:val="64"/>
                                  <w:szCs w:val="64"/>
                                </w:rPr>
                                <w:t>PRÁCTICA 3</w:t>
                              </w:r>
                            </w:sdtContent>
                          </w:sdt>
                        </w:p>
                        <w:sdt>
                          <w:sdtPr>
                            <w:rPr>
                              <w:color w:val="404040" w:themeColor="text1" w:themeTint="BF"/>
                              <w:sz w:val="36"/>
                              <w:szCs w:val="36"/>
                            </w:rPr>
                            <w:alias w:val="Subtíto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F018DE" w14:textId="3C5984E1" w:rsidR="00530F32" w:rsidRDefault="00530F32">
                              <w:pPr>
                                <w:jc w:val="right"/>
                                <w:rPr>
                                  <w:smallCaps/>
                                  <w:color w:val="404040" w:themeColor="text1" w:themeTint="BF"/>
                                  <w:sz w:val="36"/>
                                  <w:szCs w:val="36"/>
                                </w:rPr>
                              </w:pPr>
                              <w:r>
                                <w:rPr>
                                  <w:color w:val="404040" w:themeColor="text1" w:themeTint="BF"/>
                                  <w:sz w:val="36"/>
                                  <w:szCs w:val="36"/>
                                </w:rPr>
                                <w:t>REDES</w:t>
                              </w:r>
                            </w:p>
                          </w:sdtContent>
                        </w:sdt>
                      </w:txbxContent>
                    </v:textbox>
                    <w10:wrap type="square" anchorx="page" anchory="page"/>
                  </v:shape>
                </w:pict>
              </mc:Fallback>
            </mc:AlternateContent>
          </w:r>
        </w:p>
        <w:p w14:paraId="093BC253" w14:textId="69CE167A" w:rsidR="00530F32" w:rsidRDefault="00530F32" w:rsidP="007B423C">
          <w:pPr>
            <w:jc w:val="both"/>
          </w:pPr>
          <w:r>
            <w:br w:type="page"/>
          </w:r>
        </w:p>
      </w:sdtContent>
    </w:sdt>
    <w:p w14:paraId="526878B6" w14:textId="52DF3422" w:rsidR="00DD38C2" w:rsidRDefault="00530F32" w:rsidP="007B423C">
      <w:pPr>
        <w:pStyle w:val="Ttulo1"/>
        <w:jc w:val="both"/>
        <w:rPr>
          <w:rFonts w:ascii="Arial" w:hAnsi="Arial" w:cs="Arial"/>
        </w:rPr>
      </w:pPr>
      <w:r>
        <w:lastRenderedPageBreak/>
        <w:t>Ejercicio 1:</w:t>
      </w:r>
      <w:r w:rsidR="00FA0149" w:rsidRPr="00FA0149">
        <w:rPr>
          <w:rFonts w:ascii="Arial" w:hAnsi="Arial" w:cs="Arial"/>
        </w:rPr>
        <w:t xml:space="preserve"> </w:t>
      </w:r>
      <w:r w:rsidR="00FA0149">
        <w:rPr>
          <w:rFonts w:ascii="Arial" w:hAnsi="Arial" w:cs="Arial"/>
        </w:rPr>
        <w:t>Norma RFC 1191</w:t>
      </w:r>
    </w:p>
    <w:p w14:paraId="57DFE852" w14:textId="2264CB6C" w:rsidR="00826B7E" w:rsidRPr="00826B7E" w:rsidRDefault="00826B7E" w:rsidP="00826B7E">
      <w:r w:rsidRPr="00826B7E">
        <w:rPr>
          <w:rFonts w:ascii="Arial" w:hAnsi="Arial" w:cs="Arial"/>
          <w:highlight w:val="yellow"/>
        </w:rPr>
        <w:t>Utiliza el programa Rexec para ejecutar comandos UNIX (ls -a, pwd, who, etc.) en la</w:t>
      </w:r>
      <w:r w:rsidRPr="00826B7E">
        <w:rPr>
          <w:highlight w:val="yellow"/>
        </w:rPr>
        <w:br/>
      </w:r>
      <w:r w:rsidRPr="00826B7E">
        <w:rPr>
          <w:rFonts w:ascii="Arial" w:hAnsi="Arial" w:cs="Arial"/>
          <w:highlight w:val="yellow"/>
        </w:rPr>
        <w:t>máquina Linux 2 172.20.43.232. Utiliza el usuario "pcxx" y password "pcxx" (xx es el número</w:t>
      </w:r>
      <w:r w:rsidRPr="00826B7E">
        <w:rPr>
          <w:highlight w:val="yellow"/>
        </w:rPr>
        <w:t xml:space="preserve"> </w:t>
      </w:r>
      <w:r w:rsidRPr="00826B7E">
        <w:rPr>
          <w:rFonts w:ascii="Arial" w:hAnsi="Arial" w:cs="Arial"/>
          <w:highlight w:val="yellow"/>
        </w:rPr>
        <w:t>del PC empleado por el alumno: 00, 01, 02, etc.)</w:t>
      </w:r>
      <w:r>
        <w:rPr>
          <w:rFonts w:ascii="Arial" w:hAnsi="Arial" w:cs="Arial"/>
        </w:rPr>
        <w:t xml:space="preserve"> </w:t>
      </w:r>
    </w:p>
    <w:p w14:paraId="5054F8D3" w14:textId="0FDCBA37" w:rsidR="00530F32" w:rsidRDefault="005861E8" w:rsidP="007B423C">
      <w:pPr>
        <w:jc w:val="both"/>
      </w:pPr>
      <w:r w:rsidRPr="005861E8">
        <w:rPr>
          <w:noProof/>
        </w:rPr>
        <w:drawing>
          <wp:inline distT="0" distB="0" distL="0" distR="0" wp14:anchorId="5FC4AA97" wp14:editId="47D8E562">
            <wp:extent cx="5400040" cy="93345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33450"/>
                    </a:xfrm>
                    <a:prstGeom prst="rect">
                      <a:avLst/>
                    </a:prstGeom>
                  </pic:spPr>
                </pic:pic>
              </a:graphicData>
            </a:graphic>
          </wp:inline>
        </w:drawing>
      </w:r>
    </w:p>
    <w:p w14:paraId="21E08A80" w14:textId="5F73F9AA" w:rsidR="00826B7E" w:rsidRDefault="00826B7E" w:rsidP="007B423C">
      <w:pPr>
        <w:jc w:val="both"/>
      </w:pPr>
      <w:r w:rsidRPr="00826B7E">
        <w:rPr>
          <w:rFonts w:ascii="Arial" w:hAnsi="Arial" w:cs="Arial"/>
          <w:highlight w:val="yellow"/>
        </w:rPr>
        <w:t>Con el monitor de red, analiza y estudia la secuencia de paquetes TCP que se</w:t>
      </w:r>
      <w:r w:rsidRPr="00826B7E">
        <w:rPr>
          <w:highlight w:val="yellow"/>
        </w:rPr>
        <w:br/>
      </w:r>
      <w:r w:rsidRPr="00826B7E">
        <w:rPr>
          <w:rFonts w:ascii="Arial" w:hAnsi="Arial" w:cs="Arial"/>
          <w:highlight w:val="yellow"/>
        </w:rPr>
        <w:t>desencadenan. Comprueba que las secuencias de conexión y desconexión TCP</w:t>
      </w:r>
      <w:r w:rsidRPr="00826B7E">
        <w:rPr>
          <w:highlight w:val="yellow"/>
        </w:rPr>
        <w:br/>
      </w:r>
      <w:r w:rsidRPr="00826B7E">
        <w:rPr>
          <w:rFonts w:ascii="Arial" w:hAnsi="Arial" w:cs="Arial"/>
          <w:highlight w:val="yellow"/>
        </w:rPr>
        <w:t>que aparecen son las comentadas en el apartado 2.2 del documento de la práctica.</w:t>
      </w:r>
      <w:r w:rsidRPr="00826B7E">
        <w:rPr>
          <w:highlight w:val="yellow"/>
        </w:rPr>
        <w:br/>
      </w:r>
      <w:r w:rsidRPr="00826B7E">
        <w:rPr>
          <w:rFonts w:ascii="Arial" w:hAnsi="Arial" w:cs="Arial"/>
          <w:highlight w:val="yellow"/>
        </w:rPr>
        <w:t>Determina cuál es el valor de MSS que se negocia en los paquetes TCP SYN.</w:t>
      </w:r>
    </w:p>
    <w:p w14:paraId="1028D386" w14:textId="5D96C3E6" w:rsidR="005861E8" w:rsidRDefault="005861E8" w:rsidP="007B423C">
      <w:pPr>
        <w:jc w:val="both"/>
      </w:pPr>
      <w:r>
        <w:t xml:space="preserve">Como poemos observar en la captura de pantalla podemos ver el protocolo de la ip en la cual se han estado mando los datos de la </w:t>
      </w:r>
      <w:r w:rsidR="006859B5">
        <w:t>IP</w:t>
      </w:r>
      <w:r>
        <w:t xml:space="preserve"> que se nos han dado </w:t>
      </w:r>
      <w:r w:rsidR="006859B5">
        <w:t>en</w:t>
      </w:r>
      <w:r>
        <w:t xml:space="preserve"> este caso</w:t>
      </w:r>
      <w:r w:rsidR="006859B5">
        <w:t>,</w:t>
      </w:r>
      <w:r>
        <w:t xml:space="preserve"> Linux 2</w:t>
      </w:r>
      <w:r w:rsidR="006859B5">
        <w:t>,</w:t>
      </w:r>
      <w:r>
        <w:t xml:space="preserve"> </w:t>
      </w:r>
      <w:r w:rsidRPr="005861E8">
        <w:t>ip.addr == 172.20.43.232</w:t>
      </w:r>
      <w:r>
        <w:t>, podemos observar tambien el envio y fin de los ACK que se han ido mandando</w:t>
      </w:r>
      <w:r w:rsidR="002F05FB">
        <w:t>.</w:t>
      </w:r>
    </w:p>
    <w:p w14:paraId="3073274A" w14:textId="10F8E2D6" w:rsidR="00441906" w:rsidRDefault="00441906" w:rsidP="007B423C">
      <w:pPr>
        <w:jc w:val="both"/>
      </w:pPr>
      <w:r w:rsidRPr="00441906">
        <w:rPr>
          <w:rFonts w:ascii="Arial" w:hAnsi="Arial" w:cs="Arial"/>
          <w:highlight w:val="yellow"/>
        </w:rPr>
        <w:t>Comprueba también los valores de puertos utilizados (número asignado de puerto</w:t>
      </w:r>
      <w:r w:rsidRPr="00441906">
        <w:rPr>
          <w:highlight w:val="yellow"/>
        </w:rPr>
        <w:br/>
      </w:r>
      <w:r w:rsidRPr="00441906">
        <w:rPr>
          <w:rFonts w:ascii="Arial" w:hAnsi="Arial" w:cs="Arial"/>
          <w:highlight w:val="yellow"/>
        </w:rPr>
        <w:t>cliente y número de puerto utilizado por el servidor), como varían los números de</w:t>
      </w:r>
      <w:r w:rsidRPr="00441906">
        <w:rPr>
          <w:highlight w:val="yellow"/>
        </w:rPr>
        <w:br/>
      </w:r>
      <w:r w:rsidRPr="00441906">
        <w:rPr>
          <w:rFonts w:ascii="Arial" w:hAnsi="Arial" w:cs="Arial"/>
          <w:highlight w:val="yellow"/>
        </w:rPr>
        <w:t>secuencia de byte y de ACK, y los flags activados en las cabeceras TCP.</w:t>
      </w:r>
    </w:p>
    <w:p w14:paraId="4257F128" w14:textId="4511D002" w:rsidR="002F05FB" w:rsidRDefault="002F05FB" w:rsidP="007B423C">
      <w:pPr>
        <w:jc w:val="both"/>
      </w:pPr>
      <w:r w:rsidRPr="002F05FB">
        <w:rPr>
          <w:noProof/>
        </w:rPr>
        <w:drawing>
          <wp:inline distT="0" distB="0" distL="0" distR="0" wp14:anchorId="5765C2C7" wp14:editId="51DBD339">
            <wp:extent cx="5400040" cy="749300"/>
            <wp:effectExtent l="0" t="0" r="0" b="0"/>
            <wp:docPr id="77277649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6499" name="Imagen 1" descr="Interfaz de usuario gráfica, Aplicación, Word&#10;&#10;Descripción generada automáticamente"/>
                    <pic:cNvPicPr/>
                  </pic:nvPicPr>
                  <pic:blipFill>
                    <a:blip r:embed="rId8"/>
                    <a:stretch>
                      <a:fillRect/>
                    </a:stretch>
                  </pic:blipFill>
                  <pic:spPr>
                    <a:xfrm>
                      <a:off x="0" y="0"/>
                      <a:ext cx="5400040" cy="749300"/>
                    </a:xfrm>
                    <a:prstGeom prst="rect">
                      <a:avLst/>
                    </a:prstGeom>
                  </pic:spPr>
                </pic:pic>
              </a:graphicData>
            </a:graphic>
          </wp:inline>
        </w:drawing>
      </w:r>
    </w:p>
    <w:p w14:paraId="1163DB0E" w14:textId="79430EFD" w:rsidR="002F05FB" w:rsidRDefault="002F05FB" w:rsidP="007B423C">
      <w:pPr>
        <w:jc w:val="both"/>
      </w:pPr>
      <w:r>
        <w:t>El MSS es de 1460 bytes, en este caso ambas máquinas tenían el mismo MTU (1500).</w:t>
      </w:r>
    </w:p>
    <w:p w14:paraId="6B06E00A" w14:textId="01718AE5" w:rsidR="00222DF9" w:rsidRDefault="002F05FB" w:rsidP="007B423C">
      <w:pPr>
        <w:jc w:val="both"/>
      </w:pPr>
      <w:r>
        <w:t xml:space="preserve">El servidor utiliza el puerto especificado para el protocolo UTC en la herramienta rexec, la máquina origen utiliza el puerto. Los flags varían dependiendo del propósito del paquete envíado. </w:t>
      </w:r>
      <w:r w:rsidR="00222DF9">
        <w:t xml:space="preserve">En la segunda captura tambien podemos obersevar los flags qe se activan, de manera más ampliada se </w:t>
      </w:r>
      <w:r w:rsidR="00FF5DA1">
        <w:t>observa</w:t>
      </w:r>
      <w:r w:rsidR="00222DF9">
        <w:t xml:space="preserve"> en la siguiente imagen:</w:t>
      </w:r>
    </w:p>
    <w:p w14:paraId="3C6BB803" w14:textId="7BEA1FC5" w:rsidR="00D77F50" w:rsidRDefault="00222DF9" w:rsidP="007B423C">
      <w:pPr>
        <w:jc w:val="both"/>
      </w:pPr>
      <w:r w:rsidRPr="00222DF9">
        <w:rPr>
          <w:noProof/>
        </w:rPr>
        <w:drawing>
          <wp:inline distT="0" distB="0" distL="0" distR="0" wp14:anchorId="6AFA0CD0" wp14:editId="57EC5F88">
            <wp:extent cx="5400040" cy="991235"/>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91235"/>
                    </a:xfrm>
                    <a:prstGeom prst="rect">
                      <a:avLst/>
                    </a:prstGeom>
                  </pic:spPr>
                </pic:pic>
              </a:graphicData>
            </a:graphic>
          </wp:inline>
        </w:drawing>
      </w:r>
    </w:p>
    <w:p w14:paraId="263A4156" w14:textId="77777777" w:rsidR="00D77F50" w:rsidRDefault="00D77F50" w:rsidP="007B423C">
      <w:pPr>
        <w:jc w:val="both"/>
      </w:pPr>
    </w:p>
    <w:p w14:paraId="4B14FE5F" w14:textId="0B7F1AF8" w:rsidR="002F05FB" w:rsidRDefault="002F05FB" w:rsidP="007B423C">
      <w:pPr>
        <w:jc w:val="both"/>
      </w:pPr>
      <w:r>
        <w:t>Aquellos destinados a cerrar las conexiones tienen el bit Fin a 1, en la siguiente captura se puede ver que más de una flag puede ser activada:</w:t>
      </w:r>
    </w:p>
    <w:p w14:paraId="26FB8C2F" w14:textId="360B72A4" w:rsidR="002F05FB" w:rsidRDefault="002F05FB" w:rsidP="008F5969">
      <w:pPr>
        <w:jc w:val="center"/>
      </w:pPr>
      <w:r w:rsidRPr="002F05FB">
        <w:rPr>
          <w:noProof/>
        </w:rPr>
        <w:lastRenderedPageBreak/>
        <w:drawing>
          <wp:inline distT="0" distB="0" distL="0" distR="0" wp14:anchorId="7039D9D0" wp14:editId="7665F167">
            <wp:extent cx="3772094" cy="1219263"/>
            <wp:effectExtent l="0" t="0" r="0" b="0"/>
            <wp:docPr id="1225943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43952" name="Imagen 1" descr="Texto&#10;&#10;Descripción generada automáticamente"/>
                    <pic:cNvPicPr/>
                  </pic:nvPicPr>
                  <pic:blipFill>
                    <a:blip r:embed="rId10"/>
                    <a:stretch>
                      <a:fillRect/>
                    </a:stretch>
                  </pic:blipFill>
                  <pic:spPr>
                    <a:xfrm>
                      <a:off x="0" y="0"/>
                      <a:ext cx="3772094" cy="1219263"/>
                    </a:xfrm>
                    <a:prstGeom prst="rect">
                      <a:avLst/>
                    </a:prstGeom>
                  </pic:spPr>
                </pic:pic>
              </a:graphicData>
            </a:graphic>
          </wp:inline>
        </w:drawing>
      </w:r>
    </w:p>
    <w:p w14:paraId="738D0376" w14:textId="46073948" w:rsidR="007B423C" w:rsidRDefault="007B423C" w:rsidP="007B423C">
      <w:pPr>
        <w:jc w:val="both"/>
      </w:pPr>
      <w:r>
        <w:t xml:space="preserve">Para recibir correctamente los paquetes </w:t>
      </w:r>
      <w:r w:rsidR="004E3A53">
        <w:t>la</w:t>
      </w:r>
      <w:r>
        <w:t xml:space="preserve"> ventana debe ser mayor a la del servidor para, en caso de error, poder almacenar en </w:t>
      </w:r>
      <w:r w:rsidR="004E3A53">
        <w:t>el</w:t>
      </w:r>
      <w:r>
        <w:t xml:space="preserve"> buffer los paquetes que </w:t>
      </w:r>
      <w:r w:rsidR="004E3A53">
        <w:t>se siguen</w:t>
      </w:r>
      <w:r>
        <w:t xml:space="preserve"> recibiendo hasta recibir de nuevo el paquete que causó error en un primer lugar</w:t>
      </w:r>
      <w:r w:rsidR="00D77F50">
        <w:t>.</w:t>
      </w:r>
    </w:p>
    <w:p w14:paraId="4F4D5F5A" w14:textId="40006AA0" w:rsidR="00441906" w:rsidRDefault="00441906" w:rsidP="007B423C">
      <w:pPr>
        <w:jc w:val="both"/>
      </w:pPr>
      <w:r w:rsidRPr="00441906">
        <w:rPr>
          <w:rFonts w:ascii="Arial" w:hAnsi="Arial" w:cs="Arial"/>
          <w:highlight w:val="yellow"/>
        </w:rPr>
        <w:t>Analiza los valores de las ventanas de receptor anunciadas. ¿Son iguales en el</w:t>
      </w:r>
      <w:r w:rsidRPr="00441906">
        <w:rPr>
          <w:highlight w:val="yellow"/>
        </w:rPr>
        <w:br/>
      </w:r>
      <w:r w:rsidRPr="00441906">
        <w:rPr>
          <w:rFonts w:ascii="Arial" w:hAnsi="Arial" w:cs="Arial"/>
          <w:highlight w:val="yellow"/>
        </w:rPr>
        <w:t>cliente y en el servidor? ¿Cuál es más grande y por qué piensas que son</w:t>
      </w:r>
      <w:r w:rsidRPr="00441906">
        <w:rPr>
          <w:highlight w:val="yellow"/>
        </w:rPr>
        <w:br/>
      </w:r>
      <w:r w:rsidRPr="00441906">
        <w:rPr>
          <w:rFonts w:ascii="Arial" w:hAnsi="Arial" w:cs="Arial"/>
          <w:highlight w:val="yellow"/>
        </w:rPr>
        <w:t>diferentes?</w:t>
      </w:r>
    </w:p>
    <w:p w14:paraId="2FDE5EA8" w14:textId="184DEF76" w:rsidR="007B423C" w:rsidRDefault="008F5969" w:rsidP="007B423C">
      <w:pPr>
        <w:jc w:val="both"/>
      </w:pPr>
      <w:r w:rsidRPr="007B423C">
        <w:rPr>
          <w:noProof/>
        </w:rPr>
        <w:drawing>
          <wp:anchor distT="0" distB="0" distL="114300" distR="114300" simplePos="0" relativeHeight="251665408" behindDoc="1" locked="0" layoutInCell="1" allowOverlap="1" wp14:anchorId="516E010E" wp14:editId="624082A5">
            <wp:simplePos x="0" y="0"/>
            <wp:positionH relativeFrom="column">
              <wp:posOffset>753626</wp:posOffset>
            </wp:positionH>
            <wp:positionV relativeFrom="paragraph">
              <wp:posOffset>23851</wp:posOffset>
            </wp:positionV>
            <wp:extent cx="1968601" cy="952549"/>
            <wp:effectExtent l="0" t="0" r="0" b="0"/>
            <wp:wrapTight wrapText="bothSides">
              <wp:wrapPolygon edited="0">
                <wp:start x="0" y="0"/>
                <wp:lineTo x="0" y="21168"/>
                <wp:lineTo x="21321" y="21168"/>
                <wp:lineTo x="21321" y="0"/>
                <wp:lineTo x="0" y="0"/>
              </wp:wrapPolygon>
            </wp:wrapTight>
            <wp:docPr id="159194654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46547" name="Imagen 1"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68601" cy="952549"/>
                    </a:xfrm>
                    <a:prstGeom prst="rect">
                      <a:avLst/>
                    </a:prstGeom>
                  </pic:spPr>
                </pic:pic>
              </a:graphicData>
            </a:graphic>
          </wp:anchor>
        </w:drawing>
      </w:r>
      <w:r w:rsidRPr="007B423C">
        <w:rPr>
          <w:noProof/>
        </w:rPr>
        <w:drawing>
          <wp:anchor distT="0" distB="0" distL="114300" distR="114300" simplePos="0" relativeHeight="251666432" behindDoc="1" locked="0" layoutInCell="1" allowOverlap="1" wp14:anchorId="227CD73E" wp14:editId="0CCBD1D3">
            <wp:simplePos x="0" y="0"/>
            <wp:positionH relativeFrom="column">
              <wp:posOffset>3099567</wp:posOffset>
            </wp:positionH>
            <wp:positionV relativeFrom="paragraph">
              <wp:posOffset>103729</wp:posOffset>
            </wp:positionV>
            <wp:extent cx="1930400" cy="736600"/>
            <wp:effectExtent l="0" t="0" r="0" b="6350"/>
            <wp:wrapTight wrapText="bothSides">
              <wp:wrapPolygon edited="0">
                <wp:start x="0" y="0"/>
                <wp:lineTo x="0" y="21228"/>
                <wp:lineTo x="21316" y="21228"/>
                <wp:lineTo x="21316" y="0"/>
                <wp:lineTo x="0" y="0"/>
              </wp:wrapPolygon>
            </wp:wrapTight>
            <wp:docPr id="20467351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5138"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930400" cy="736600"/>
                    </a:xfrm>
                    <a:prstGeom prst="rect">
                      <a:avLst/>
                    </a:prstGeom>
                  </pic:spPr>
                </pic:pic>
              </a:graphicData>
            </a:graphic>
          </wp:anchor>
        </w:drawing>
      </w:r>
    </w:p>
    <w:p w14:paraId="32B5A524" w14:textId="0A23D1D5" w:rsidR="007B423C" w:rsidRDefault="007B423C" w:rsidP="007B423C">
      <w:pPr>
        <w:jc w:val="both"/>
      </w:pPr>
    </w:p>
    <w:p w14:paraId="1B358A82" w14:textId="5BE454B8" w:rsidR="008F5969" w:rsidRDefault="008F5969" w:rsidP="007B423C">
      <w:pPr>
        <w:jc w:val="both"/>
      </w:pPr>
    </w:p>
    <w:p w14:paraId="6192F853" w14:textId="77777777" w:rsidR="008F5969" w:rsidRDefault="008F5969" w:rsidP="007B423C">
      <w:pPr>
        <w:jc w:val="both"/>
      </w:pPr>
    </w:p>
    <w:p w14:paraId="2E07FAF3" w14:textId="3051B8A1" w:rsidR="00441906" w:rsidRDefault="00441906" w:rsidP="007B423C">
      <w:pPr>
        <w:jc w:val="both"/>
      </w:pPr>
      <w:r w:rsidRPr="00441906">
        <w:rPr>
          <w:rFonts w:ascii="Arial" w:hAnsi="Arial" w:cs="Arial"/>
          <w:highlight w:val="yellow"/>
        </w:rPr>
        <w:t>La información recibida es de varios miles de bytes y se enviará en paquetes TCP</w:t>
      </w:r>
      <w:r w:rsidRPr="00441906">
        <w:rPr>
          <w:highlight w:val="yellow"/>
        </w:rPr>
        <w:br/>
      </w:r>
      <w:r w:rsidRPr="00441906">
        <w:rPr>
          <w:rFonts w:ascii="Arial" w:hAnsi="Arial" w:cs="Arial"/>
          <w:highlight w:val="yellow"/>
        </w:rPr>
        <w:t>de gran tamaño. ¿ Fragmenta el protocolo IP estos paquetes TCP grandes ? ¿ Por</w:t>
      </w:r>
      <w:r w:rsidRPr="00441906">
        <w:rPr>
          <w:highlight w:val="yellow"/>
        </w:rPr>
        <w:br/>
      </w:r>
      <w:r w:rsidRPr="00441906">
        <w:rPr>
          <w:rFonts w:ascii="Arial" w:hAnsi="Arial" w:cs="Arial"/>
          <w:highlight w:val="yellow"/>
        </w:rPr>
        <w:t>qué no ?</w:t>
      </w:r>
    </w:p>
    <w:p w14:paraId="6888A03D" w14:textId="105AC96F" w:rsidR="007B423C" w:rsidRDefault="007B423C" w:rsidP="00253639">
      <w:pPr>
        <w:jc w:val="both"/>
      </w:pPr>
      <w:r w:rsidRPr="007B423C">
        <w:t>El protocolo IP no es responsable de la fragmentación de los paquetes TCP, lo</w:t>
      </w:r>
      <w:r w:rsidR="00253639">
        <w:t xml:space="preserve">s </w:t>
      </w:r>
      <w:r w:rsidRPr="007B423C">
        <w:t>paquetes TCP tienen el bit DF en el encabezado IP establecido en 1. La fragmentación de estos paquetes depende del MSS. El MSS se calcula restando el peso de los encabezados IP y TCP del segmento físico con la MTU más pequeña. Si los segmentos físicos intermedios deben fragmentarse porque los encabezados IP de estos paquetes indican que no deben fragmentarse, se debe devolver un error de fragmentación ICMP a la máquina de origen y la máquina de origen debe fragmentarlo. Todos los paquetes enviados a partir de ahora deben ser paquetes fragmentados para que sus paquetes puedan enrutarse sin dividirlos en segmentos intermedios</w:t>
      </w:r>
      <w:r w:rsidR="00D77F50">
        <w:t>.</w:t>
      </w:r>
    </w:p>
    <w:p w14:paraId="12856166" w14:textId="77777777" w:rsidR="00441906" w:rsidRDefault="00441906" w:rsidP="00253639">
      <w:pPr>
        <w:jc w:val="both"/>
        <w:rPr>
          <w:rStyle w:val="Textoennegrita"/>
        </w:rPr>
      </w:pPr>
    </w:p>
    <w:p w14:paraId="7EBC200E" w14:textId="77777777" w:rsidR="00441906" w:rsidRDefault="00441906" w:rsidP="00253639">
      <w:pPr>
        <w:jc w:val="both"/>
        <w:rPr>
          <w:rStyle w:val="Textoennegrita"/>
        </w:rPr>
      </w:pPr>
    </w:p>
    <w:p w14:paraId="748207E6" w14:textId="77777777" w:rsidR="00441906" w:rsidRDefault="00441906" w:rsidP="00253639">
      <w:pPr>
        <w:jc w:val="both"/>
        <w:rPr>
          <w:rStyle w:val="Textoennegrita"/>
        </w:rPr>
      </w:pPr>
    </w:p>
    <w:p w14:paraId="3A09B627" w14:textId="77777777" w:rsidR="00441906" w:rsidRDefault="00441906" w:rsidP="00253639">
      <w:pPr>
        <w:jc w:val="both"/>
        <w:rPr>
          <w:rStyle w:val="Textoennegrita"/>
        </w:rPr>
      </w:pPr>
    </w:p>
    <w:p w14:paraId="3BDD69F2" w14:textId="77777777" w:rsidR="00441906" w:rsidRDefault="00441906" w:rsidP="00253639">
      <w:pPr>
        <w:jc w:val="both"/>
        <w:rPr>
          <w:rStyle w:val="Textoennegrita"/>
        </w:rPr>
      </w:pPr>
    </w:p>
    <w:p w14:paraId="6E792DB8" w14:textId="77777777" w:rsidR="004E3A53" w:rsidRDefault="004E3A53" w:rsidP="00253639">
      <w:pPr>
        <w:jc w:val="both"/>
        <w:rPr>
          <w:rStyle w:val="Textoennegrita"/>
        </w:rPr>
      </w:pPr>
    </w:p>
    <w:p w14:paraId="66F746C7" w14:textId="77777777" w:rsidR="008F5969" w:rsidRDefault="008F5969" w:rsidP="00253639">
      <w:pPr>
        <w:jc w:val="both"/>
        <w:rPr>
          <w:rStyle w:val="Textoennegrita"/>
          <w:highlight w:val="yellow"/>
        </w:rPr>
      </w:pPr>
    </w:p>
    <w:p w14:paraId="40F2FB07" w14:textId="77777777" w:rsidR="00FB2347" w:rsidRDefault="00FB2347" w:rsidP="00253639">
      <w:pPr>
        <w:jc w:val="both"/>
        <w:rPr>
          <w:rStyle w:val="Textoennegrita"/>
          <w:highlight w:val="yellow"/>
        </w:rPr>
      </w:pPr>
    </w:p>
    <w:p w14:paraId="2329E724" w14:textId="77777777" w:rsidR="00D77F50" w:rsidRDefault="00D77F50" w:rsidP="00253639">
      <w:pPr>
        <w:jc w:val="both"/>
        <w:rPr>
          <w:rStyle w:val="Textoennegrita"/>
          <w:highlight w:val="yellow"/>
        </w:rPr>
      </w:pPr>
    </w:p>
    <w:p w14:paraId="79C04483" w14:textId="77777777" w:rsidR="00D77F50" w:rsidRDefault="00D77F50" w:rsidP="00253639">
      <w:pPr>
        <w:jc w:val="both"/>
        <w:rPr>
          <w:rStyle w:val="Textoennegrita"/>
          <w:highlight w:val="yellow"/>
        </w:rPr>
      </w:pPr>
    </w:p>
    <w:p w14:paraId="39423462" w14:textId="00E832F3" w:rsidR="00FA0149" w:rsidRPr="00FA0149" w:rsidRDefault="00FA0149" w:rsidP="00253639">
      <w:pPr>
        <w:jc w:val="both"/>
        <w:rPr>
          <w:rStyle w:val="Textoennegrita"/>
        </w:rPr>
      </w:pPr>
      <w:r w:rsidRPr="00441906">
        <w:rPr>
          <w:rStyle w:val="Textoennegrita"/>
          <w:highlight w:val="yellow"/>
        </w:rPr>
        <w:lastRenderedPageBreak/>
        <w:t>Norma rfc</w:t>
      </w:r>
    </w:p>
    <w:p w14:paraId="2AF8E38E" w14:textId="723BB7DA" w:rsidR="00FA0149" w:rsidRDefault="00FA0149" w:rsidP="00FA0149">
      <w:pPr>
        <w:jc w:val="center"/>
      </w:pPr>
      <w:r w:rsidRPr="00FA0149">
        <w:rPr>
          <w:noProof/>
        </w:rPr>
        <w:drawing>
          <wp:inline distT="0" distB="0" distL="0" distR="0" wp14:anchorId="780928B8" wp14:editId="51AECC7B">
            <wp:extent cx="3044650" cy="2012343"/>
            <wp:effectExtent l="0" t="0" r="3810" b="6985"/>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1855" cy="2036933"/>
                    </a:xfrm>
                    <a:prstGeom prst="rect">
                      <a:avLst/>
                    </a:prstGeom>
                  </pic:spPr>
                </pic:pic>
              </a:graphicData>
            </a:graphic>
          </wp:inline>
        </w:drawing>
      </w:r>
    </w:p>
    <w:p w14:paraId="12E3B31D" w14:textId="7134B10A" w:rsidR="00880E76" w:rsidRDefault="00880E76" w:rsidP="007B423C">
      <w:pPr>
        <w:jc w:val="both"/>
      </w:pPr>
      <w:r w:rsidRPr="00880E76">
        <w:rPr>
          <w:highlight w:val="yellow"/>
        </w:rPr>
        <w:t>Determina con el monitor de red qué valor de MSS se ha negociado en la conexión TCP</w:t>
      </w:r>
    </w:p>
    <w:p w14:paraId="10F84273" w14:textId="6619F95C" w:rsidR="00880E76" w:rsidRDefault="00880E76" w:rsidP="008F5969">
      <w:pPr>
        <w:jc w:val="center"/>
      </w:pPr>
      <w:r w:rsidRPr="00880E76">
        <w:rPr>
          <w:noProof/>
        </w:rPr>
        <w:drawing>
          <wp:inline distT="0" distB="0" distL="0" distR="0" wp14:anchorId="0D8020CE" wp14:editId="1C60E5AF">
            <wp:extent cx="2471596" cy="883350"/>
            <wp:effectExtent l="0" t="0" r="5080" b="0"/>
            <wp:docPr id="54185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55601" name=""/>
                    <pic:cNvPicPr/>
                  </pic:nvPicPr>
                  <pic:blipFill>
                    <a:blip r:embed="rId14"/>
                    <a:stretch>
                      <a:fillRect/>
                    </a:stretch>
                  </pic:blipFill>
                  <pic:spPr>
                    <a:xfrm>
                      <a:off x="0" y="0"/>
                      <a:ext cx="2481630" cy="886936"/>
                    </a:xfrm>
                    <a:prstGeom prst="rect">
                      <a:avLst/>
                    </a:prstGeom>
                  </pic:spPr>
                </pic:pic>
              </a:graphicData>
            </a:graphic>
          </wp:inline>
        </w:drawing>
      </w:r>
    </w:p>
    <w:p w14:paraId="6BB96810" w14:textId="4F441C41" w:rsidR="00880E76" w:rsidRDefault="00880E76" w:rsidP="007B423C">
      <w:pPr>
        <w:jc w:val="both"/>
      </w:pPr>
      <w:r>
        <w:t>El MSS acordado ha sido de 1460 bytes.</w:t>
      </w:r>
    </w:p>
    <w:p w14:paraId="2EDEC9C0" w14:textId="77777777" w:rsidR="00880E76" w:rsidRDefault="00880E76" w:rsidP="007B423C">
      <w:pPr>
        <w:jc w:val="both"/>
      </w:pPr>
      <w:r w:rsidRPr="00880E76">
        <w:rPr>
          <w:highlight w:val="yellow"/>
        </w:rPr>
        <w:t>¿Aparecen paquetes ICMP fragmentation needed and the bit don't fragment was set? ¿Quién envía el mensaje ICMP de error?</w:t>
      </w:r>
      <w:r>
        <w:t xml:space="preserve"> </w:t>
      </w:r>
    </w:p>
    <w:p w14:paraId="35814F36" w14:textId="42ADBF87" w:rsidR="00880E76" w:rsidRDefault="00880E76" w:rsidP="007B423C">
      <w:pPr>
        <w:jc w:val="both"/>
      </w:pPr>
      <w:r>
        <w:t>El Router 1 envía varios errores ICMP Fragmentation needed, por lo tanto el MTU de R1 será menor que el MTU de las máquinas que establecen la conexión.</w:t>
      </w:r>
    </w:p>
    <w:p w14:paraId="33E6FE8E" w14:textId="77777777" w:rsidR="00880E76" w:rsidRDefault="00880E76" w:rsidP="007B423C">
      <w:pPr>
        <w:jc w:val="both"/>
      </w:pPr>
      <w:r w:rsidRPr="00880E76">
        <w:rPr>
          <w:highlight w:val="yellow"/>
        </w:rPr>
        <w:t>¿Cómo afecta este mensaje ICMP al tamaño de los paquetes TCP intercambiados entre tu PC y el equipo Linux 3 (172.20.41.243)?</w:t>
      </w:r>
      <w:r>
        <w:t xml:space="preserve"> </w:t>
      </w:r>
    </w:p>
    <w:p w14:paraId="53CB0C94" w14:textId="77777777" w:rsidR="00880E76" w:rsidRDefault="00880E76" w:rsidP="007B423C">
      <w:pPr>
        <w:jc w:val="both"/>
      </w:pPr>
      <w:r>
        <w:t xml:space="preserve">Desde ese momento los paquetes TCP tienen un MSS de (MTU - Cab. TCP - Cab. Ip) </w:t>
      </w:r>
    </w:p>
    <w:p w14:paraId="69B6B4C5" w14:textId="290FD97B" w:rsidR="00880E76" w:rsidRDefault="00880E76" w:rsidP="001269F0">
      <w:pPr>
        <w:ind w:left="1416" w:hanging="1416"/>
        <w:jc w:val="both"/>
      </w:pPr>
      <w:r>
        <w:t xml:space="preserve">600 </w:t>
      </w:r>
      <w:r w:rsidR="001269F0">
        <w:t>–</w:t>
      </w:r>
      <w:r>
        <w:t xml:space="preserve"> </w:t>
      </w:r>
      <w:r w:rsidR="004E3A53">
        <w:t>40</w:t>
      </w:r>
      <w:r>
        <w:t xml:space="preserve"> = 560</w:t>
      </w:r>
    </w:p>
    <w:p w14:paraId="51B131A6" w14:textId="354579D1" w:rsidR="00880E76" w:rsidRDefault="00880E76" w:rsidP="008F5969">
      <w:pPr>
        <w:jc w:val="center"/>
      </w:pPr>
      <w:r w:rsidRPr="00880E76">
        <w:rPr>
          <w:noProof/>
        </w:rPr>
        <w:drawing>
          <wp:inline distT="0" distB="0" distL="0" distR="0" wp14:anchorId="455F0724" wp14:editId="44A2802B">
            <wp:extent cx="2716040" cy="422182"/>
            <wp:effectExtent l="0" t="0" r="0" b="0"/>
            <wp:docPr id="49965070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50701" name="Imagen 1" descr="Interfaz de usuario gráfica, Texto, Aplicación, Chat o mensaje de texto&#10;&#10;Descripción generada automáticamente"/>
                    <pic:cNvPicPr/>
                  </pic:nvPicPr>
                  <pic:blipFill>
                    <a:blip r:embed="rId15"/>
                    <a:stretch>
                      <a:fillRect/>
                    </a:stretch>
                  </pic:blipFill>
                  <pic:spPr>
                    <a:xfrm>
                      <a:off x="0" y="0"/>
                      <a:ext cx="2764043" cy="429644"/>
                    </a:xfrm>
                    <a:prstGeom prst="rect">
                      <a:avLst/>
                    </a:prstGeom>
                  </pic:spPr>
                </pic:pic>
              </a:graphicData>
            </a:graphic>
          </wp:inline>
        </w:drawing>
      </w:r>
    </w:p>
    <w:p w14:paraId="50922080" w14:textId="77777777" w:rsidR="00827750" w:rsidRDefault="00827750" w:rsidP="007B423C">
      <w:pPr>
        <w:jc w:val="both"/>
      </w:pPr>
      <w:r w:rsidRPr="00827750">
        <w:rPr>
          <w:highlight w:val="yellow"/>
        </w:rPr>
        <w:t>¿Reenvía tu PC algún paquete TCP al equipo Linux 3?</w:t>
      </w:r>
    </w:p>
    <w:p w14:paraId="2A5EFF48" w14:textId="3DE2DC47" w:rsidR="00880E76" w:rsidRDefault="00827750" w:rsidP="007B423C">
      <w:pPr>
        <w:jc w:val="both"/>
      </w:pPr>
      <w:r>
        <w:t>Después de conocer el nuevo MSS, mi PC reenvía los paquetes al equipo Linux 3. En este caso intenta envíar cada paquete con su MSS inicial y luego, al recibir el error ICMP, lo reenvía con el mismo valor de secuencia con el MSS adecuado. La fragmentación no puede ser realizada por el protocolo Ip pues los paquetes del protocolo TCP tienen el bit DF activado.</w:t>
      </w:r>
    </w:p>
    <w:p w14:paraId="25CC28C7" w14:textId="6BA124BF" w:rsidR="00827750" w:rsidRDefault="00827750" w:rsidP="00D77F50">
      <w:pPr>
        <w:jc w:val="center"/>
      </w:pPr>
      <w:r w:rsidRPr="00827750">
        <w:rPr>
          <w:noProof/>
        </w:rPr>
        <w:drawing>
          <wp:inline distT="0" distB="0" distL="0" distR="0" wp14:anchorId="200B9B2A" wp14:editId="017C6CB4">
            <wp:extent cx="3856776" cy="863965"/>
            <wp:effectExtent l="0" t="0" r="0" b="0"/>
            <wp:docPr id="249264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64670" name=""/>
                    <pic:cNvPicPr/>
                  </pic:nvPicPr>
                  <pic:blipFill>
                    <a:blip r:embed="rId16"/>
                    <a:stretch>
                      <a:fillRect/>
                    </a:stretch>
                  </pic:blipFill>
                  <pic:spPr>
                    <a:xfrm>
                      <a:off x="0" y="0"/>
                      <a:ext cx="3878078" cy="868737"/>
                    </a:xfrm>
                    <a:prstGeom prst="rect">
                      <a:avLst/>
                    </a:prstGeom>
                  </pic:spPr>
                </pic:pic>
              </a:graphicData>
            </a:graphic>
          </wp:inline>
        </w:drawing>
      </w:r>
    </w:p>
    <w:p w14:paraId="2F2AACD0" w14:textId="77777777" w:rsidR="00DE2799" w:rsidRDefault="00DE2799" w:rsidP="007B423C">
      <w:pPr>
        <w:jc w:val="both"/>
        <w:rPr>
          <w:highlight w:val="yellow"/>
        </w:rPr>
      </w:pPr>
    </w:p>
    <w:p w14:paraId="2F349070" w14:textId="66CBAFF8" w:rsidR="00827750" w:rsidRDefault="00827750" w:rsidP="007B423C">
      <w:pPr>
        <w:jc w:val="both"/>
      </w:pPr>
      <w:r w:rsidRPr="00827750">
        <w:rPr>
          <w:highlight w:val="yellow"/>
        </w:rPr>
        <w:lastRenderedPageBreak/>
        <w:t>¿Fragmenta IP algún paquete TCP?</w:t>
      </w:r>
      <w:r>
        <w:t xml:space="preserve"> </w:t>
      </w:r>
    </w:p>
    <w:p w14:paraId="57996BF0" w14:textId="4A57DED0" w:rsidR="00253639" w:rsidRDefault="00827750" w:rsidP="00FA0149">
      <w:pPr>
        <w:jc w:val="both"/>
      </w:pPr>
      <w:r>
        <w:t>En ningún caso el protocolo Ip fragmenta paquetes TCP, esto sería ineficiente y es por eso que se utilizan los paquetes ICMP de error. Además, los paquetes enviados tienen el bit DF a 1 por norma del protocolo.</w:t>
      </w:r>
    </w:p>
    <w:p w14:paraId="55F9BCFF" w14:textId="77777777" w:rsidR="00253639" w:rsidRDefault="00253639" w:rsidP="00253639">
      <w:pPr>
        <w:jc w:val="both"/>
      </w:pPr>
      <w:r w:rsidRPr="00071FF3">
        <w:rPr>
          <w:highlight w:val="yellow"/>
        </w:rPr>
        <w:t>Intentar acceder al servidor Web de la máquina 172.20.43.232 empleando un navegador web (Firefox, Intenet Explorer, etc.) con la direcció http://172.20.43.232/. Determinar qué secuencia de paquetes se intercambian en la conexión TCP y por qué.</w:t>
      </w:r>
      <w:r>
        <w:t xml:space="preserve"> </w:t>
      </w:r>
    </w:p>
    <w:p w14:paraId="68D453EF" w14:textId="0C8B08DA" w:rsidR="00253639" w:rsidRDefault="00D77F50" w:rsidP="00253639">
      <w:pPr>
        <w:jc w:val="both"/>
      </w:pPr>
      <w:r w:rsidRPr="00D77F50">
        <w:rPr>
          <w:noProof/>
        </w:rPr>
        <w:drawing>
          <wp:inline distT="0" distB="0" distL="0" distR="0" wp14:anchorId="4CDF41E0" wp14:editId="5B565D81">
            <wp:extent cx="5400040" cy="201295"/>
            <wp:effectExtent l="0" t="0" r="0" b="8255"/>
            <wp:docPr id="11935825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2503" name=""/>
                    <pic:cNvPicPr/>
                  </pic:nvPicPr>
                  <pic:blipFill>
                    <a:blip r:embed="rId17"/>
                    <a:stretch>
                      <a:fillRect/>
                    </a:stretch>
                  </pic:blipFill>
                  <pic:spPr>
                    <a:xfrm>
                      <a:off x="0" y="0"/>
                      <a:ext cx="5400040" cy="201295"/>
                    </a:xfrm>
                    <a:prstGeom prst="rect">
                      <a:avLst/>
                    </a:prstGeom>
                  </pic:spPr>
                </pic:pic>
              </a:graphicData>
            </a:graphic>
          </wp:inline>
        </w:drawing>
      </w:r>
    </w:p>
    <w:p w14:paraId="32821321" w14:textId="3730D0EC" w:rsidR="00253639" w:rsidRDefault="00253639" w:rsidP="00253639">
      <w:pPr>
        <w:jc w:val="both"/>
      </w:pPr>
    </w:p>
    <w:p w14:paraId="00A2F0D8" w14:textId="77777777" w:rsidR="00FA0149" w:rsidRDefault="00FA0149" w:rsidP="00253639">
      <w:pPr>
        <w:jc w:val="both"/>
        <w:rPr>
          <w:rFonts w:ascii="Arial" w:hAnsi="Arial" w:cs="Arial"/>
          <w:highlight w:val="yellow"/>
        </w:rPr>
      </w:pPr>
    </w:p>
    <w:p w14:paraId="077D53CA" w14:textId="77777777" w:rsidR="00441906" w:rsidRDefault="00441906">
      <w:pPr>
        <w:rPr>
          <w:rFonts w:asciiTheme="majorHAnsi" w:eastAsiaTheme="majorEastAsia" w:hAnsiTheme="majorHAnsi" w:cstheme="majorBidi"/>
          <w:color w:val="2F5496" w:themeColor="accent1" w:themeShade="BF"/>
          <w:sz w:val="26"/>
          <w:szCs w:val="26"/>
        </w:rPr>
      </w:pPr>
      <w:r>
        <w:br w:type="page"/>
      </w:r>
    </w:p>
    <w:p w14:paraId="035D734F" w14:textId="3E48BCBC" w:rsidR="00FA0149" w:rsidRPr="00FA0149" w:rsidRDefault="00FA0149" w:rsidP="00FA0149">
      <w:pPr>
        <w:pStyle w:val="Ttulo2"/>
        <w:rPr>
          <w:b/>
        </w:rPr>
      </w:pPr>
      <w:r>
        <w:lastRenderedPageBreak/>
        <w:t xml:space="preserve">EJERCICIO 2: </w:t>
      </w:r>
      <w:r w:rsidRPr="00FA0149">
        <w:rPr>
          <w:b/>
        </w:rPr>
        <w:t>PROTOCOLO UDP</w:t>
      </w:r>
    </w:p>
    <w:p w14:paraId="5325389D" w14:textId="2074D604" w:rsidR="00253639" w:rsidRDefault="00253639" w:rsidP="00253639">
      <w:pPr>
        <w:jc w:val="both"/>
        <w:rPr>
          <w:rFonts w:ascii="Arial" w:hAnsi="Arial" w:cs="Arial"/>
        </w:rPr>
      </w:pPr>
      <w:r w:rsidRPr="00253639">
        <w:rPr>
          <w:rFonts w:ascii="Arial" w:hAnsi="Arial" w:cs="Arial"/>
          <w:highlight w:val="yellow"/>
        </w:rPr>
        <w:t>Con el monitor de red analizar la secuencia de paquetes UDP que se desencadenan</w:t>
      </w:r>
      <w:r w:rsidRPr="00253639">
        <w:rPr>
          <w:highlight w:val="yellow"/>
        </w:rPr>
        <w:br/>
      </w:r>
      <w:r w:rsidRPr="00253639">
        <w:rPr>
          <w:rFonts w:ascii="Arial" w:hAnsi="Arial" w:cs="Arial"/>
          <w:highlight w:val="yellow"/>
        </w:rPr>
        <w:t>cuando se envía como datos un texto de menos de 100 caracteres.</w:t>
      </w:r>
      <w:r w:rsidRPr="00253639">
        <w:rPr>
          <w:highlight w:val="yellow"/>
        </w:rPr>
        <w:br/>
      </w:r>
      <w:r w:rsidRPr="00253639">
        <w:rPr>
          <w:rFonts w:ascii="Arial" w:hAnsi="Arial" w:cs="Arial"/>
          <w:highlight w:val="yellow"/>
        </w:rPr>
        <w:t>Comparar los valores de los campos de tamaño de las cabeceras IP y UDP.</w:t>
      </w:r>
    </w:p>
    <w:p w14:paraId="0632C7FD" w14:textId="777AF396" w:rsidR="001269F0" w:rsidRPr="00253639" w:rsidRDefault="001269F0" w:rsidP="00253639">
      <w:pPr>
        <w:jc w:val="both"/>
      </w:pPr>
      <w:r>
        <w:t>En el protocolo UDP no se utilizan paquetes de sincronización a diferencia de en el protocolo TCP. Filtrando por los paquetes eco únicamente se ve un Request desde la máquina y el correspondiente response de la máquina destino.</w:t>
      </w:r>
    </w:p>
    <w:p w14:paraId="12E23627" w14:textId="20103923" w:rsidR="00253639" w:rsidRPr="00253639" w:rsidRDefault="006644FD" w:rsidP="006644FD">
      <w:pPr>
        <w:jc w:val="center"/>
      </w:pPr>
      <w:r w:rsidRPr="006644FD">
        <w:rPr>
          <w:noProof/>
        </w:rPr>
        <w:drawing>
          <wp:anchor distT="0" distB="0" distL="114300" distR="114300" simplePos="0" relativeHeight="251664384" behindDoc="1" locked="0" layoutInCell="1" allowOverlap="1" wp14:anchorId="01DB5190" wp14:editId="7791E8DA">
            <wp:simplePos x="0" y="0"/>
            <wp:positionH relativeFrom="margin">
              <wp:posOffset>2872740</wp:posOffset>
            </wp:positionH>
            <wp:positionV relativeFrom="paragraph">
              <wp:posOffset>2540</wp:posOffset>
            </wp:positionV>
            <wp:extent cx="2275840" cy="1691005"/>
            <wp:effectExtent l="0" t="0" r="0" b="4445"/>
            <wp:wrapTight wrapText="bothSides">
              <wp:wrapPolygon edited="0">
                <wp:start x="0" y="0"/>
                <wp:lineTo x="0" y="21413"/>
                <wp:lineTo x="21335" y="21413"/>
                <wp:lineTo x="21335" y="0"/>
                <wp:lineTo x="0" y="0"/>
              </wp:wrapPolygon>
            </wp:wrapTight>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5840" cy="1691005"/>
                    </a:xfrm>
                    <a:prstGeom prst="rect">
                      <a:avLst/>
                    </a:prstGeom>
                  </pic:spPr>
                </pic:pic>
              </a:graphicData>
            </a:graphic>
            <wp14:sizeRelH relativeFrom="margin">
              <wp14:pctWidth>0</wp14:pctWidth>
            </wp14:sizeRelH>
            <wp14:sizeRelV relativeFrom="margin">
              <wp14:pctHeight>0</wp14:pctHeight>
            </wp14:sizeRelV>
          </wp:anchor>
        </w:drawing>
      </w:r>
      <w:r w:rsidRPr="006644FD">
        <w:rPr>
          <w:noProof/>
        </w:rPr>
        <w:drawing>
          <wp:anchor distT="0" distB="0" distL="114300" distR="114300" simplePos="0" relativeHeight="251663360" behindDoc="1" locked="0" layoutInCell="1" allowOverlap="1" wp14:anchorId="2AE5990F" wp14:editId="5823283C">
            <wp:simplePos x="0" y="0"/>
            <wp:positionH relativeFrom="margin">
              <wp:posOffset>400685</wp:posOffset>
            </wp:positionH>
            <wp:positionV relativeFrom="paragraph">
              <wp:posOffset>3810</wp:posOffset>
            </wp:positionV>
            <wp:extent cx="2220595" cy="1715135"/>
            <wp:effectExtent l="0" t="0" r="8255" b="0"/>
            <wp:wrapTight wrapText="bothSides">
              <wp:wrapPolygon edited="0">
                <wp:start x="0" y="0"/>
                <wp:lineTo x="0" y="21352"/>
                <wp:lineTo x="21495" y="21352"/>
                <wp:lineTo x="21495" y="0"/>
                <wp:lineTo x="0" y="0"/>
              </wp:wrapPolygon>
            </wp:wrapTight>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0595" cy="1715135"/>
                    </a:xfrm>
                    <a:prstGeom prst="rect">
                      <a:avLst/>
                    </a:prstGeom>
                  </pic:spPr>
                </pic:pic>
              </a:graphicData>
            </a:graphic>
          </wp:anchor>
        </w:drawing>
      </w:r>
    </w:p>
    <w:p w14:paraId="16535918" w14:textId="0652D344" w:rsidR="00071FF3" w:rsidRDefault="00071FF3" w:rsidP="007B423C">
      <w:pPr>
        <w:jc w:val="both"/>
      </w:pPr>
    </w:p>
    <w:p w14:paraId="327F95F8" w14:textId="313E00B3" w:rsidR="00826B7E" w:rsidRDefault="00826B7E" w:rsidP="007B423C">
      <w:pPr>
        <w:jc w:val="both"/>
      </w:pPr>
    </w:p>
    <w:p w14:paraId="32AD9664" w14:textId="486F391E" w:rsidR="00826B7E" w:rsidRDefault="00826B7E" w:rsidP="007B423C">
      <w:pPr>
        <w:jc w:val="both"/>
      </w:pPr>
    </w:p>
    <w:p w14:paraId="6DEF15FA" w14:textId="082B0F1C" w:rsidR="00826B7E" w:rsidRDefault="00826B7E" w:rsidP="007B423C">
      <w:pPr>
        <w:jc w:val="both"/>
      </w:pPr>
    </w:p>
    <w:p w14:paraId="36421BBD" w14:textId="212EF86E" w:rsidR="00826B7E" w:rsidRDefault="00826B7E" w:rsidP="007B423C">
      <w:pPr>
        <w:jc w:val="both"/>
      </w:pPr>
    </w:p>
    <w:p w14:paraId="32DC7966" w14:textId="77777777" w:rsidR="000B1A79" w:rsidRDefault="000B1A79" w:rsidP="007B423C">
      <w:pPr>
        <w:jc w:val="both"/>
      </w:pPr>
    </w:p>
    <w:p w14:paraId="2A2114C3" w14:textId="77777777" w:rsidR="000B1A79" w:rsidRPr="000B1A79" w:rsidRDefault="000B1A79" w:rsidP="000B1A79">
      <w:pPr>
        <w:jc w:val="both"/>
        <w:rPr>
          <w:lang w:val="es-ES"/>
        </w:rPr>
      </w:pPr>
      <w:r w:rsidRPr="000B1A79">
        <w:rPr>
          <w:lang w:val="es-ES"/>
        </w:rPr>
        <w:t>La cabecera IP tiene una longitud de 20 bytes y contiene información esencial para el enrutamiento y la entrega de los datos. Incluye detalles como la dirección IP de origen, la dirección IP de destino, la longitud total del paquete, y otros campos necesarios para la gestión de la red.</w:t>
      </w:r>
    </w:p>
    <w:p w14:paraId="52263BEE" w14:textId="77777777" w:rsidR="000B1A79" w:rsidRPr="000B1A79" w:rsidRDefault="000B1A79" w:rsidP="000B1A79">
      <w:pPr>
        <w:jc w:val="both"/>
        <w:rPr>
          <w:lang w:val="es-ES"/>
        </w:rPr>
      </w:pPr>
      <w:r w:rsidRPr="000B1A79">
        <w:rPr>
          <w:lang w:val="es-ES"/>
        </w:rPr>
        <w:t>Por otro lado, la cabecera UDP es más ligera, ocupando solo 8 bytes. Esta cabecera se centra en proporcionar la información necesaria para el protocolo de transporte UDP. Incluye los puertos de origen y destino, la longitud del paquete y un campo de suma de verificación que se utiliza para garantizar la integridad de los datos transmitidos.</w:t>
      </w:r>
    </w:p>
    <w:p w14:paraId="2A934CA2" w14:textId="6F2CDED6" w:rsidR="00DE2799" w:rsidRDefault="000B1A79" w:rsidP="007B423C">
      <w:pPr>
        <w:jc w:val="both"/>
        <w:rPr>
          <w:lang w:val="es-ES"/>
        </w:rPr>
      </w:pPr>
      <w:r w:rsidRPr="000B1A79">
        <w:rPr>
          <w:lang w:val="es-ES"/>
        </w:rPr>
        <w:t>En resumen, mientras que la cabecera IP se enfoca en aspectos más generales de la entrega de datos a través de la red, la cabecera UDP se centra en la información específica necesaria para la comunicación punto a punto, manteniendo una estructura más compacta.</w:t>
      </w:r>
    </w:p>
    <w:p w14:paraId="276DB7CC" w14:textId="77777777" w:rsidR="00DE2799" w:rsidRDefault="00DE2799">
      <w:pPr>
        <w:rPr>
          <w:lang w:val="es-ES"/>
        </w:rPr>
      </w:pPr>
      <w:r>
        <w:rPr>
          <w:lang w:val="es-ES"/>
        </w:rPr>
        <w:br w:type="page"/>
      </w:r>
    </w:p>
    <w:p w14:paraId="15489B9A" w14:textId="5F6EA1D5" w:rsidR="00441906" w:rsidRDefault="00826B7E" w:rsidP="007B423C">
      <w:pPr>
        <w:jc w:val="both"/>
        <w:rPr>
          <w:rFonts w:ascii="Arial" w:hAnsi="Arial" w:cs="Arial"/>
          <w:highlight w:val="yellow"/>
        </w:rPr>
      </w:pPr>
      <w:r w:rsidRPr="00826B7E">
        <w:rPr>
          <w:rFonts w:ascii="Arial" w:hAnsi="Arial" w:cs="Arial"/>
          <w:highlight w:val="yellow"/>
        </w:rPr>
        <w:lastRenderedPageBreak/>
        <w:t>Realizar el mismo procedimiento que en el apartado anterior pero enviando un texto</w:t>
      </w:r>
      <w:r w:rsidRPr="00826B7E">
        <w:rPr>
          <w:highlight w:val="yellow"/>
        </w:rPr>
        <w:br/>
      </w:r>
      <w:r w:rsidRPr="00826B7E">
        <w:rPr>
          <w:rFonts w:ascii="Arial" w:hAnsi="Arial" w:cs="Arial"/>
          <w:highlight w:val="yellow"/>
        </w:rPr>
        <w:t>mucho más grande (sobre 2000 bytes) al puerto UDP 7. Para ello puede copiarse parte de</w:t>
      </w:r>
      <w:r w:rsidRPr="00826B7E">
        <w:rPr>
          <w:highlight w:val="yellow"/>
        </w:rPr>
        <w:t xml:space="preserve"> </w:t>
      </w:r>
      <w:r w:rsidRPr="00826B7E">
        <w:rPr>
          <w:rFonts w:ascii="Arial" w:hAnsi="Arial" w:cs="Arial"/>
          <w:highlight w:val="yellow"/>
        </w:rPr>
        <w:t>algún fichero de texto en el panel inferior de la aplicación Ud</w:t>
      </w:r>
      <w:r>
        <w:rPr>
          <w:rFonts w:ascii="Arial" w:hAnsi="Arial" w:cs="Arial"/>
          <w:highlight w:val="yellow"/>
        </w:rPr>
        <w:t xml:space="preserve">p </w:t>
      </w:r>
      <w:r w:rsidRPr="00826B7E">
        <w:rPr>
          <w:rFonts w:ascii="Arial" w:hAnsi="Arial" w:cs="Arial"/>
          <w:highlight w:val="yellow"/>
        </w:rPr>
        <w:t>¿Se produce fragmentación IP de los paquetes UDP ?.</w:t>
      </w:r>
      <w:r>
        <w:rPr>
          <w:highlight w:val="yellow"/>
        </w:rPr>
        <w:t xml:space="preserve"> </w:t>
      </w:r>
      <w:r w:rsidRPr="00826B7E">
        <w:rPr>
          <w:rFonts w:ascii="Arial" w:hAnsi="Arial" w:cs="Arial"/>
          <w:highlight w:val="yellow"/>
        </w:rPr>
        <w:t>Analiza el valor del campo longitud de la cabecera UDP y del campo longitud total de la</w:t>
      </w:r>
      <w:r>
        <w:rPr>
          <w:highlight w:val="yellow"/>
        </w:rPr>
        <w:t xml:space="preserve"> </w:t>
      </w:r>
      <w:r w:rsidRPr="00826B7E">
        <w:rPr>
          <w:rFonts w:ascii="Arial" w:hAnsi="Arial" w:cs="Arial"/>
          <w:highlight w:val="yellow"/>
        </w:rPr>
        <w:t>cabecera IP en los paquetes enviados y recibidos.</w:t>
      </w:r>
    </w:p>
    <w:p w14:paraId="324360CA" w14:textId="0BC6B077" w:rsidR="008F5969" w:rsidRDefault="00874778" w:rsidP="00874778">
      <w:pPr>
        <w:jc w:val="center"/>
        <w:rPr>
          <w:rFonts w:ascii="Arial" w:hAnsi="Arial" w:cs="Arial"/>
          <w:highlight w:val="yellow"/>
        </w:rPr>
      </w:pPr>
      <w:r w:rsidRPr="00874778">
        <w:rPr>
          <w:rFonts w:ascii="Arial" w:hAnsi="Arial" w:cs="Arial"/>
          <w:noProof/>
        </w:rPr>
        <w:drawing>
          <wp:inline distT="0" distB="0" distL="0" distR="0" wp14:anchorId="606C80B9" wp14:editId="38D5FD49">
            <wp:extent cx="1698053" cy="1288472"/>
            <wp:effectExtent l="0" t="0" r="0" b="6985"/>
            <wp:docPr id="2156544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54430" name="Imagen 1" descr="Interfaz de usuario gráfica, Texto, Aplicación, Correo electrónico&#10;&#10;Descripción generada automáticamente"/>
                    <pic:cNvPicPr/>
                  </pic:nvPicPr>
                  <pic:blipFill>
                    <a:blip r:embed="rId20"/>
                    <a:stretch>
                      <a:fillRect/>
                    </a:stretch>
                  </pic:blipFill>
                  <pic:spPr>
                    <a:xfrm>
                      <a:off x="0" y="0"/>
                      <a:ext cx="1703692" cy="1292751"/>
                    </a:xfrm>
                    <a:prstGeom prst="rect">
                      <a:avLst/>
                    </a:prstGeom>
                  </pic:spPr>
                </pic:pic>
              </a:graphicData>
            </a:graphic>
          </wp:inline>
        </w:drawing>
      </w:r>
    </w:p>
    <w:p w14:paraId="786FF154" w14:textId="714DC313" w:rsidR="00874778" w:rsidRPr="00874778" w:rsidRDefault="00874778" w:rsidP="00874778">
      <w:pPr>
        <w:jc w:val="both"/>
        <w:rPr>
          <w:rFonts w:ascii="Arial" w:hAnsi="Arial" w:cs="Arial"/>
        </w:rPr>
      </w:pPr>
      <w:r w:rsidRPr="00874778">
        <w:rPr>
          <w:rFonts w:ascii="Arial" w:hAnsi="Arial" w:cs="Arial"/>
        </w:rPr>
        <w:t>A diferencia del protocolo TCP, el protocolo UDP no asume la responsabilidad de dividir en fragmentos los paquetes que exceden el Tamaño Máximo de Unidad de Transmisión (MTU). En lugar de eso, es el propio protocolo IP el encargado de llevar a cabo la fragmentación de dichos paquetes en caso de que superen el límite establecido. Esta diferencia destaca el enfoque más simplificado de UDP, ya que delega la tarea de fragmentación al nivel de red.</w:t>
      </w:r>
    </w:p>
    <w:p w14:paraId="055EEA45" w14:textId="5DE4FB40" w:rsidR="00441906" w:rsidRDefault="00441906" w:rsidP="007B423C">
      <w:pPr>
        <w:jc w:val="both"/>
        <w:rPr>
          <w:rFonts w:ascii="Arial" w:hAnsi="Arial" w:cs="Arial"/>
          <w:highlight w:val="yellow"/>
        </w:rPr>
      </w:pPr>
      <w:r w:rsidRPr="00441906">
        <w:rPr>
          <w:rFonts w:ascii="Arial" w:hAnsi="Arial" w:cs="Arial"/>
          <w:highlight w:val="yellow"/>
        </w:rPr>
        <w:t>Realizar un nuevo envío de un texto corto al puerto UDP 7, pero dirigido a la dirección de</w:t>
      </w:r>
      <w:r w:rsidRPr="00441906">
        <w:rPr>
          <w:highlight w:val="yellow"/>
        </w:rPr>
        <w:t xml:space="preserve"> </w:t>
      </w:r>
      <w:r w:rsidRPr="00441906">
        <w:rPr>
          <w:rFonts w:ascii="Arial" w:hAnsi="Arial" w:cs="Arial"/>
          <w:highlight w:val="yellow"/>
        </w:rPr>
        <w:t>broadcast de la red local.</w:t>
      </w:r>
      <w:r w:rsidRPr="00441906">
        <w:rPr>
          <w:highlight w:val="yellow"/>
        </w:rPr>
        <w:t xml:space="preserve"> </w:t>
      </w:r>
      <w:r w:rsidRPr="00441906">
        <w:rPr>
          <w:rFonts w:ascii="Arial" w:hAnsi="Arial" w:cs="Arial"/>
          <w:highlight w:val="yellow"/>
        </w:rPr>
        <w:t>¿ Qué estaciones contestan a este envío ?</w:t>
      </w:r>
    </w:p>
    <w:p w14:paraId="3487A63C" w14:textId="002FEA44" w:rsidR="008F5969" w:rsidRPr="00874778" w:rsidRDefault="00874778" w:rsidP="007B423C">
      <w:pPr>
        <w:jc w:val="both"/>
        <w:rPr>
          <w:rFonts w:ascii="Arial" w:hAnsi="Arial" w:cs="Arial"/>
        </w:rPr>
      </w:pPr>
      <w:r w:rsidRPr="00874778">
        <w:rPr>
          <w:rFonts w:ascii="Arial" w:hAnsi="Arial" w:cs="Arial"/>
        </w:rPr>
        <w:t>A diferencia de otros protocolos, como TCP, el protocolo UDP tiene la capacidad de enviar paquetes a la dirección de difusión, permitiendo que todos los dispositivos en la red los reciban. No obstante, para prevenir posibles ataques que podrían explotar esta característica como una vulnerabilidad, el protocolo UDP implementa una medida de seguridad: los equipos no responderán a los mensajes UDP dirigidos a la dirección de difusión. En este escenario, solo un equipo específico proporcionará una respuesta, evitando así posibles abusos de la función de difusión.</w:t>
      </w:r>
    </w:p>
    <w:p w14:paraId="707D941E" w14:textId="737DFDEE" w:rsidR="00441906" w:rsidRPr="00441906" w:rsidRDefault="00441906" w:rsidP="007B423C">
      <w:pPr>
        <w:jc w:val="both"/>
        <w:rPr>
          <w:highlight w:val="yellow"/>
        </w:rPr>
      </w:pPr>
      <w:r w:rsidRPr="00441906">
        <w:rPr>
          <w:rFonts w:ascii="Arial" w:hAnsi="Arial" w:cs="Arial"/>
          <w:highlight w:val="yellow"/>
        </w:rPr>
        <w:t>Intenta enviar un texto al puerto 80 de la máquina Linux 2 (172.20.43.232) empleando el</w:t>
      </w:r>
      <w:r w:rsidRPr="00441906">
        <w:rPr>
          <w:highlight w:val="yellow"/>
        </w:rPr>
        <w:t xml:space="preserve"> </w:t>
      </w:r>
      <w:r w:rsidRPr="00441906">
        <w:rPr>
          <w:rFonts w:ascii="Arial" w:hAnsi="Arial" w:cs="Arial"/>
          <w:highlight w:val="yellow"/>
        </w:rPr>
        <w:t>programa Udp. Determina la secuencia de paquetes que se intercambian entre tu equipo y el equipo 172.20.43.232.</w:t>
      </w:r>
    </w:p>
    <w:p w14:paraId="027C94D4" w14:textId="1E5CD657" w:rsidR="00826B7E" w:rsidRDefault="00DB67BE" w:rsidP="007B423C">
      <w:pPr>
        <w:jc w:val="both"/>
      </w:pPr>
      <w:r w:rsidRPr="00DB67BE">
        <w:t>Cuando el equipo con la dirección IP 172.20.43.232 recibe un intento de envío de un paquete UDP al puerto http de la máquina Linux 2, el protocolo responde con un mensaje ICMP de error "Port Unreachable". Esta respuesta indica que el puerto específico al que se intenta acceder no está disponible en la máquina de destino. A diferencia del protocolo TCP, en el caso del protocolo UDP, la notificación de error no se recibe a través del mismo protocolo, sino que se apoya en el protocolo ICMP para comunicar la inaccesibilidad del puerto</w:t>
      </w:r>
      <w:r>
        <w:t>.</w:t>
      </w:r>
    </w:p>
    <w:p w14:paraId="511D1D82" w14:textId="2EFC60E0" w:rsidR="00DB67BE" w:rsidRDefault="00DB67BE" w:rsidP="007B423C">
      <w:pPr>
        <w:jc w:val="both"/>
      </w:pPr>
    </w:p>
    <w:p w14:paraId="688BD2D3" w14:textId="5723D36D" w:rsidR="00DB67BE" w:rsidRDefault="00DB67BE">
      <w:r>
        <w:br w:type="page"/>
      </w:r>
    </w:p>
    <w:p w14:paraId="13AAC319" w14:textId="5E759675" w:rsidR="00DB67BE" w:rsidRDefault="00DB67BE" w:rsidP="00DB67BE">
      <w:pPr>
        <w:pStyle w:val="Ttulo2"/>
        <w:rPr>
          <w:b/>
        </w:rPr>
      </w:pPr>
      <w:r>
        <w:lastRenderedPageBreak/>
        <w:t xml:space="preserve">EJERCICIO 3: </w:t>
      </w:r>
      <w:r>
        <w:rPr>
          <w:b/>
        </w:rPr>
        <w:t>VELOCIDAD DE TRANSMISIÓN</w:t>
      </w:r>
    </w:p>
    <w:p w14:paraId="50926AD9" w14:textId="7E10C872" w:rsidR="00CB37FC" w:rsidRDefault="00CB37FC" w:rsidP="00CB37FC">
      <w:pPr>
        <w:jc w:val="both"/>
      </w:pPr>
      <w:r w:rsidRPr="00CB37FC">
        <w:rPr>
          <w:highlight w:val="yellow"/>
        </w:rPr>
        <w:t>Determina de forma experimental la velocidad de transmisión en la red Ethernet del aula L24 mediante el envío de tramas de un tamaño determinado con la aplicación ping. Para ello emplea el comando: ping -n 1 -l 1472 direccion_IP_PC_AulaL24 Donde dirección_IP_PC_AulaL24 es la dirección IP de algún PC del aula del laboratorio. La red Ethernet del aula L24 emplea Ethernet 100BaseTX (no así los routers del laboratorio que emplean Ethernet 10BaseT).</w:t>
      </w:r>
    </w:p>
    <w:p w14:paraId="338AFB18" w14:textId="04396AAF" w:rsidR="00CB37FC" w:rsidRDefault="00DE2799" w:rsidP="00DE2799">
      <w:pPr>
        <w:jc w:val="center"/>
        <w:rPr>
          <w:lang w:val="es-ES"/>
        </w:rPr>
      </w:pPr>
      <w:r w:rsidRPr="00DE2799">
        <w:rPr>
          <w:noProof/>
          <w:lang w:val="es-ES"/>
        </w:rPr>
        <w:drawing>
          <wp:inline distT="0" distB="0" distL="0" distR="0" wp14:anchorId="7CDE1F08" wp14:editId="6E671910">
            <wp:extent cx="3331028" cy="1222954"/>
            <wp:effectExtent l="0" t="0" r="3175"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3709" cy="1231281"/>
                    </a:xfrm>
                    <a:prstGeom prst="rect">
                      <a:avLst/>
                    </a:prstGeom>
                  </pic:spPr>
                </pic:pic>
              </a:graphicData>
            </a:graphic>
          </wp:inline>
        </w:drawing>
      </w:r>
    </w:p>
    <w:p w14:paraId="29BE7665" w14:textId="42CF07EC" w:rsidR="00DE2799" w:rsidRDefault="00DE2799" w:rsidP="00DE2799">
      <w:pPr>
        <w:jc w:val="both"/>
        <w:rPr>
          <w:lang w:val="es-ES"/>
        </w:rPr>
      </w:pPr>
      <w:r w:rsidRPr="00DE2799">
        <w:rPr>
          <w:noProof/>
          <w:lang w:val="es-ES"/>
        </w:rPr>
        <w:drawing>
          <wp:inline distT="0" distB="0" distL="0" distR="0" wp14:anchorId="7B8840C4" wp14:editId="0C44B48C">
            <wp:extent cx="5400040" cy="207010"/>
            <wp:effectExtent l="0" t="0" r="0" b="254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07010"/>
                    </a:xfrm>
                    <a:prstGeom prst="rect">
                      <a:avLst/>
                    </a:prstGeom>
                  </pic:spPr>
                </pic:pic>
              </a:graphicData>
            </a:graphic>
          </wp:inline>
        </w:drawing>
      </w:r>
    </w:p>
    <w:p w14:paraId="32FE4FA2" w14:textId="5B3C55C7" w:rsidR="00952DCD" w:rsidRDefault="00952DCD" w:rsidP="00DE2799">
      <w:pPr>
        <w:jc w:val="both"/>
        <w:rPr>
          <w:lang w:val="es-ES"/>
        </w:rPr>
      </w:pPr>
      <w:r>
        <w:t>Para conocer cuántos bits se han enviado es necesario saber cuántos bytes ocupa el mensaje ICMP Echo Request enviado, en este caso se sabe gracias a WireShark que las cabeceras y datos ocupan 1514 bytes, a los que hay que sumar los 8 de preámbulo y los 4 de CRC. Esto deja un total de 1526 bytes multiplicado por 2 ya que se necesita el tamaño de petición y respuesta: 3052 bytes. Como se pide en bits 24416 bits.</w:t>
      </w:r>
    </w:p>
    <w:p w14:paraId="1B6FB0E5" w14:textId="54C1F716" w:rsidR="00DE2799" w:rsidRDefault="00DE2799" w:rsidP="00DE2799">
      <w:pPr>
        <w:jc w:val="both"/>
        <w:rPr>
          <w:lang w:val="es-ES"/>
        </w:rPr>
      </w:pPr>
      <w:r>
        <w:rPr>
          <w:lang w:val="es-ES"/>
        </w:rPr>
        <w:t xml:space="preserve">Para poder saber la velocidad de respuesta </w:t>
      </w:r>
      <w:r w:rsidR="00F72D16">
        <w:rPr>
          <w:lang w:val="es-ES"/>
        </w:rPr>
        <w:t xml:space="preserve">tenemos que restar el </w:t>
      </w:r>
      <w:proofErr w:type="spellStart"/>
      <w:r w:rsidR="00952DCD">
        <w:rPr>
          <w:lang w:val="es-ES"/>
        </w:rPr>
        <w:t>R</w:t>
      </w:r>
      <w:r w:rsidR="00F72D16">
        <w:rPr>
          <w:lang w:val="es-ES"/>
        </w:rPr>
        <w:t>eply</w:t>
      </w:r>
      <w:proofErr w:type="spellEnd"/>
      <w:r w:rsidR="00F72D16">
        <w:rPr>
          <w:lang w:val="es-ES"/>
        </w:rPr>
        <w:t xml:space="preserve"> del </w:t>
      </w:r>
      <w:proofErr w:type="spellStart"/>
      <w:r w:rsidR="00952DCD">
        <w:rPr>
          <w:lang w:val="es-ES"/>
        </w:rPr>
        <w:t>R</w:t>
      </w:r>
      <w:r w:rsidR="00F72D16">
        <w:rPr>
          <w:lang w:val="es-ES"/>
        </w:rPr>
        <w:t>equest</w:t>
      </w:r>
      <w:proofErr w:type="spellEnd"/>
      <w:r w:rsidR="00F72D16">
        <w:rPr>
          <w:lang w:val="es-ES"/>
        </w:rPr>
        <w:t xml:space="preserve"> por lo que el resultado nos d</w:t>
      </w:r>
      <w:r w:rsidR="006C1773">
        <w:rPr>
          <w:lang w:val="es-ES"/>
        </w:rPr>
        <w:t xml:space="preserve">aría </w:t>
      </w:r>
      <w:r w:rsidR="006C1773" w:rsidRPr="006C1773">
        <w:rPr>
          <w:lang w:val="es-ES"/>
        </w:rPr>
        <w:t>0,00</w:t>
      </w:r>
      <w:r w:rsidR="00952DCD">
        <w:rPr>
          <w:lang w:val="es-ES"/>
        </w:rPr>
        <w:t>0</w:t>
      </w:r>
      <w:r w:rsidR="006C1773" w:rsidRPr="006C1773">
        <w:rPr>
          <w:lang w:val="es-ES"/>
        </w:rPr>
        <w:t>716</w:t>
      </w:r>
      <w:r w:rsidR="006C1773">
        <w:rPr>
          <w:lang w:val="es-ES"/>
        </w:rPr>
        <w:t xml:space="preserve"> s.</w:t>
      </w:r>
    </w:p>
    <w:p w14:paraId="20229766" w14:textId="77B611FE" w:rsidR="00952DCD" w:rsidRDefault="00952DCD" w:rsidP="00DE2799">
      <w:pPr>
        <w:jc w:val="both"/>
        <w:rPr>
          <w:lang w:val="es-ES"/>
        </w:rPr>
      </w:pPr>
      <w:r>
        <w:t>Vt = 24416 bits / 0.</w:t>
      </w:r>
      <w:r w:rsidRPr="00952DCD">
        <w:rPr>
          <w:lang w:val="es-ES"/>
        </w:rPr>
        <w:t xml:space="preserve"> </w:t>
      </w:r>
      <w:r w:rsidRPr="006C1773">
        <w:rPr>
          <w:lang w:val="es-ES"/>
        </w:rPr>
        <w:t>0</w:t>
      </w:r>
      <w:r>
        <w:rPr>
          <w:lang w:val="es-ES"/>
        </w:rPr>
        <w:t>00</w:t>
      </w:r>
      <w:r w:rsidRPr="006C1773">
        <w:rPr>
          <w:lang w:val="es-ES"/>
        </w:rPr>
        <w:t>716</w:t>
      </w:r>
      <w:r>
        <w:rPr>
          <w:lang w:val="es-ES"/>
        </w:rPr>
        <w:t xml:space="preserve"> </w:t>
      </w:r>
      <w:r>
        <w:t>s = 34,14 Mbps</w:t>
      </w:r>
    </w:p>
    <w:p w14:paraId="690B71D5" w14:textId="77777777" w:rsidR="006C1773" w:rsidRPr="00CB37FC" w:rsidRDefault="006C1773" w:rsidP="00DE2799">
      <w:pPr>
        <w:jc w:val="both"/>
        <w:rPr>
          <w:lang w:val="es-ES"/>
        </w:rPr>
      </w:pPr>
    </w:p>
    <w:p w14:paraId="1472D038" w14:textId="77777777" w:rsidR="00DB67BE" w:rsidRDefault="00DB67BE" w:rsidP="007B423C">
      <w:pPr>
        <w:jc w:val="both"/>
      </w:pPr>
    </w:p>
    <w:sectPr w:rsidR="00DB67BE" w:rsidSect="00530F3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E2"/>
    <w:rsid w:val="00071FF3"/>
    <w:rsid w:val="000B1A79"/>
    <w:rsid w:val="000C4815"/>
    <w:rsid w:val="001269F0"/>
    <w:rsid w:val="002202C4"/>
    <w:rsid w:val="00222DF9"/>
    <w:rsid w:val="00253639"/>
    <w:rsid w:val="002F05FB"/>
    <w:rsid w:val="00441906"/>
    <w:rsid w:val="004E1E2B"/>
    <w:rsid w:val="004E3A53"/>
    <w:rsid w:val="00530F32"/>
    <w:rsid w:val="005861E8"/>
    <w:rsid w:val="006644FD"/>
    <w:rsid w:val="006859B5"/>
    <w:rsid w:val="006C1773"/>
    <w:rsid w:val="007B423C"/>
    <w:rsid w:val="00826B7E"/>
    <w:rsid w:val="00827750"/>
    <w:rsid w:val="00874778"/>
    <w:rsid w:val="00880E76"/>
    <w:rsid w:val="008F5969"/>
    <w:rsid w:val="00952DCD"/>
    <w:rsid w:val="00994AE2"/>
    <w:rsid w:val="00A506B6"/>
    <w:rsid w:val="00AA725F"/>
    <w:rsid w:val="00C50711"/>
    <w:rsid w:val="00CB37FC"/>
    <w:rsid w:val="00D6753D"/>
    <w:rsid w:val="00D77F50"/>
    <w:rsid w:val="00DB67BE"/>
    <w:rsid w:val="00DD38C2"/>
    <w:rsid w:val="00DE2799"/>
    <w:rsid w:val="00E53F1D"/>
    <w:rsid w:val="00F72D16"/>
    <w:rsid w:val="00FA0149"/>
    <w:rsid w:val="00FB2347"/>
    <w:rsid w:val="00FF5DA1"/>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90D7"/>
  <w15:chartTrackingRefBased/>
  <w15:docId w15:val="{8DF80824-98B5-4429-B340-2A0C669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valenci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0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30F32"/>
    <w:pPr>
      <w:spacing w:after="0" w:line="240" w:lineRule="auto"/>
    </w:pPr>
    <w:rPr>
      <w:rFonts w:eastAsiaTheme="minorEastAsia"/>
      <w:lang w:eastAsia="ca-ES-valencia"/>
    </w:rPr>
  </w:style>
  <w:style w:type="character" w:customStyle="1" w:styleId="SinespaciadoCar">
    <w:name w:val="Sin espaciado Car"/>
    <w:basedOn w:val="Fuentedeprrafopredeter"/>
    <w:link w:val="Sinespaciado"/>
    <w:uiPriority w:val="1"/>
    <w:rsid w:val="00530F32"/>
    <w:rPr>
      <w:rFonts w:eastAsiaTheme="minorEastAsia"/>
      <w:lang w:eastAsia="ca-ES-valencia"/>
    </w:rPr>
  </w:style>
  <w:style w:type="character" w:customStyle="1" w:styleId="Ttulo1Car">
    <w:name w:val="Título 1 Car"/>
    <w:basedOn w:val="Fuentedeprrafopredeter"/>
    <w:link w:val="Ttulo1"/>
    <w:uiPriority w:val="9"/>
    <w:rsid w:val="00530F32"/>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A0149"/>
    <w:rPr>
      <w:b/>
      <w:bCs/>
    </w:rPr>
  </w:style>
  <w:style w:type="character" w:customStyle="1" w:styleId="Ttulo2Car">
    <w:name w:val="Título 2 Car"/>
    <w:basedOn w:val="Fuentedeprrafopredeter"/>
    <w:link w:val="Ttulo2"/>
    <w:uiPriority w:val="9"/>
    <w:rsid w:val="00FA01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5782">
      <w:bodyDiv w:val="1"/>
      <w:marLeft w:val="0"/>
      <w:marRight w:val="0"/>
      <w:marTop w:val="0"/>
      <w:marBottom w:val="0"/>
      <w:divBdr>
        <w:top w:val="none" w:sz="0" w:space="0" w:color="auto"/>
        <w:left w:val="none" w:sz="0" w:space="0" w:color="auto"/>
        <w:bottom w:val="none" w:sz="0" w:space="0" w:color="auto"/>
        <w:right w:val="none" w:sz="0" w:space="0" w:color="auto"/>
      </w:divBdr>
    </w:div>
    <w:div w:id="15152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A472D-7001-491F-B888-5286CF0A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1384</Words>
  <Characters>7895</Characters>
  <Application>Microsoft Office Word</Application>
  <DocSecurity>0</DocSecurity>
  <Lines>65</Lines>
  <Paragraphs>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PRÁCTICA 3</vt:lpstr>
      <vt:lpstr>PRÁCTICA 3</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REDES</dc:subject>
  <dc:creator>EPS</dc:creator>
  <cp:keywords/>
  <dc:description/>
  <cp:lastModifiedBy>JAIME HERNANDEZ DELGADO</cp:lastModifiedBy>
  <cp:revision>19</cp:revision>
  <cp:lastPrinted>2023-11-22T17:24:00Z</cp:lastPrinted>
  <dcterms:created xsi:type="dcterms:W3CDTF">2023-11-15T15:07:00Z</dcterms:created>
  <dcterms:modified xsi:type="dcterms:W3CDTF">2023-11-22T17:29:00Z</dcterms:modified>
</cp:coreProperties>
</file>