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E623" w14:textId="77777777" w:rsidR="00E55BE3" w:rsidRDefault="00845023">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2DD7E624" w14:textId="77777777" w:rsidR="00E55BE3" w:rsidRDefault="00E55BE3">
      <w:pPr>
        <w:rPr>
          <w:rFonts w:ascii="Google Sans" w:eastAsia="Google Sans" w:hAnsi="Google Sans" w:cs="Google Sans"/>
          <w:sz w:val="24"/>
          <w:szCs w:val="24"/>
        </w:rPr>
      </w:pPr>
    </w:p>
    <w:p w14:paraId="2DD7E625" w14:textId="77777777" w:rsidR="00E55BE3" w:rsidRPr="006E7BA5" w:rsidRDefault="00845023">
      <w:pPr>
        <w:rPr>
          <w:rFonts w:ascii="Times New Roman" w:eastAsia="Google Sans" w:hAnsi="Times New Roman" w:cs="Times New Roman"/>
          <w:sz w:val="24"/>
          <w:szCs w:val="24"/>
        </w:rPr>
      </w:pPr>
      <w:r w:rsidRPr="006E7BA5">
        <w:rPr>
          <w:rFonts w:ascii="Times New Roman" w:eastAsia="Google Sans" w:hAnsi="Times New Roman" w:cs="Times New Roman"/>
          <w:sz w:val="24"/>
          <w:szCs w:val="24"/>
        </w:rPr>
        <w:t>TO: IT Manager, Stakeholders</w:t>
      </w:r>
    </w:p>
    <w:p w14:paraId="2DD7E626" w14:textId="77777777" w:rsidR="00E55BE3" w:rsidRPr="006E7BA5" w:rsidRDefault="00845023">
      <w:pPr>
        <w:rPr>
          <w:rFonts w:ascii="Times New Roman" w:eastAsia="Google Sans" w:hAnsi="Times New Roman" w:cs="Times New Roman"/>
          <w:sz w:val="24"/>
          <w:szCs w:val="24"/>
        </w:rPr>
      </w:pPr>
      <w:r w:rsidRPr="006E7BA5">
        <w:rPr>
          <w:rFonts w:ascii="Times New Roman" w:eastAsia="Google Sans" w:hAnsi="Times New Roman" w:cs="Times New Roman"/>
          <w:sz w:val="24"/>
          <w:szCs w:val="24"/>
        </w:rPr>
        <w:t>FROM: Nick Hodge</w:t>
      </w:r>
      <w:r w:rsidRPr="006E7BA5">
        <w:rPr>
          <w:rFonts w:ascii="Times New Roman" w:eastAsia="Google Sans" w:hAnsi="Times New Roman" w:cs="Times New Roman"/>
          <w:sz w:val="24"/>
          <w:szCs w:val="24"/>
        </w:rPr>
        <w:br/>
        <w:t>DATE: 8/16/2023</w:t>
      </w:r>
      <w:r w:rsidRPr="006E7BA5">
        <w:rPr>
          <w:rFonts w:ascii="Times New Roman" w:eastAsia="Google Sans" w:hAnsi="Times New Roman" w:cs="Times New Roman"/>
          <w:sz w:val="24"/>
          <w:szCs w:val="24"/>
        </w:rPr>
        <w:br/>
        <w:t>SUBJECT: Internal IT Audit Findings and Recommendations</w:t>
      </w:r>
    </w:p>
    <w:p w14:paraId="2DD7E627" w14:textId="77777777" w:rsidR="00E55BE3" w:rsidRPr="006E7BA5" w:rsidRDefault="00E55BE3">
      <w:pPr>
        <w:rPr>
          <w:rFonts w:ascii="Times New Roman" w:eastAsia="Google Sans" w:hAnsi="Times New Roman" w:cs="Times New Roman"/>
          <w:sz w:val="24"/>
          <w:szCs w:val="24"/>
        </w:rPr>
      </w:pPr>
    </w:p>
    <w:p w14:paraId="2DD7E628" w14:textId="77777777" w:rsidR="00E55BE3" w:rsidRPr="006E7BA5" w:rsidRDefault="00845023">
      <w:pPr>
        <w:rPr>
          <w:rFonts w:ascii="Times New Roman" w:hAnsi="Times New Roman" w:cs="Times New Roman"/>
          <w:sz w:val="24"/>
          <w:szCs w:val="24"/>
        </w:rPr>
      </w:pPr>
      <w:r w:rsidRPr="006E7BA5">
        <w:rPr>
          <w:rFonts w:ascii="Times New Roman" w:hAnsi="Times New Roman" w:cs="Times New Roman"/>
          <w:sz w:val="24"/>
          <w:szCs w:val="24"/>
        </w:rPr>
        <w:t>Dear Colleagues,</w:t>
      </w:r>
    </w:p>
    <w:p w14:paraId="2DD7E629" w14:textId="77777777" w:rsidR="00E55BE3" w:rsidRPr="006E7BA5" w:rsidRDefault="00E55BE3">
      <w:pPr>
        <w:rPr>
          <w:rFonts w:ascii="Times New Roman" w:hAnsi="Times New Roman" w:cs="Times New Roman"/>
          <w:sz w:val="24"/>
          <w:szCs w:val="24"/>
        </w:rPr>
      </w:pPr>
    </w:p>
    <w:p w14:paraId="2DD7E62A" w14:textId="0D794934" w:rsidR="00E55BE3" w:rsidRPr="006E7BA5" w:rsidRDefault="00845023">
      <w:pPr>
        <w:rPr>
          <w:rFonts w:ascii="Times New Roman" w:hAnsi="Times New Roman" w:cs="Times New Roman"/>
          <w:sz w:val="24"/>
          <w:szCs w:val="24"/>
        </w:rPr>
      </w:pPr>
      <w:r w:rsidRPr="006E7BA5">
        <w:rPr>
          <w:rFonts w:ascii="Times New Roman" w:hAnsi="Times New Roman" w:cs="Times New Roman"/>
          <w:sz w:val="24"/>
          <w:szCs w:val="24"/>
        </w:rPr>
        <w:t xml:space="preserve">Please review the following information regarding the </w:t>
      </w:r>
      <w:proofErr w:type="spellStart"/>
      <w:r w:rsidRPr="006E7BA5">
        <w:rPr>
          <w:rFonts w:ascii="Times New Roman" w:hAnsi="Times New Roman" w:cs="Times New Roman"/>
          <w:sz w:val="24"/>
          <w:szCs w:val="24"/>
        </w:rPr>
        <w:t>Botium</w:t>
      </w:r>
      <w:proofErr w:type="spellEnd"/>
      <w:r w:rsidRPr="006E7BA5">
        <w:rPr>
          <w:rFonts w:ascii="Times New Roman" w:hAnsi="Times New Roman" w:cs="Times New Roman"/>
          <w:sz w:val="24"/>
          <w:szCs w:val="24"/>
        </w:rPr>
        <w:t xml:space="preserve"> Toys internal audit scope, </w:t>
      </w:r>
      <w:r w:rsidRPr="006E7BA5">
        <w:rPr>
          <w:rFonts w:ascii="Times New Roman" w:hAnsi="Times New Roman" w:cs="Times New Roman"/>
          <w:sz w:val="24"/>
          <w:szCs w:val="24"/>
        </w:rPr>
        <w:t xml:space="preserve">goals, critical findings, </w:t>
      </w:r>
      <w:r w:rsidR="000E5087" w:rsidRPr="006E7BA5">
        <w:rPr>
          <w:rFonts w:ascii="Times New Roman" w:hAnsi="Times New Roman" w:cs="Times New Roman"/>
          <w:sz w:val="24"/>
          <w:szCs w:val="24"/>
        </w:rPr>
        <w:t>summary,</w:t>
      </w:r>
      <w:r w:rsidRPr="006E7BA5">
        <w:rPr>
          <w:rFonts w:ascii="Times New Roman" w:hAnsi="Times New Roman" w:cs="Times New Roman"/>
          <w:sz w:val="24"/>
          <w:szCs w:val="24"/>
        </w:rPr>
        <w:t xml:space="preserve"> and recommendations.</w:t>
      </w:r>
    </w:p>
    <w:p w14:paraId="2DD7E62B" w14:textId="77777777" w:rsidR="00E55BE3" w:rsidRPr="006E7BA5" w:rsidRDefault="00E55BE3">
      <w:pPr>
        <w:rPr>
          <w:rFonts w:ascii="Times New Roman" w:hAnsi="Times New Roman" w:cs="Times New Roman"/>
          <w:sz w:val="24"/>
          <w:szCs w:val="24"/>
        </w:rPr>
      </w:pPr>
    </w:p>
    <w:p w14:paraId="2DD7E62D" w14:textId="691BF05C" w:rsidR="00E55BE3" w:rsidRPr="00C8274A" w:rsidRDefault="00845023">
      <w:pPr>
        <w:rPr>
          <w:rFonts w:ascii="Times New Roman" w:hAnsi="Times New Roman" w:cs="Times New Roman"/>
          <w:b/>
          <w:bCs/>
          <w:sz w:val="24"/>
          <w:szCs w:val="24"/>
        </w:rPr>
      </w:pPr>
      <w:r w:rsidRPr="001061E1">
        <w:rPr>
          <w:rFonts w:ascii="Times New Roman" w:hAnsi="Times New Roman" w:cs="Times New Roman"/>
          <w:b/>
          <w:bCs/>
          <w:sz w:val="24"/>
          <w:szCs w:val="24"/>
        </w:rPr>
        <w:t>Scope:</w:t>
      </w:r>
    </w:p>
    <w:p w14:paraId="7EE0AF67" w14:textId="7F3630CB" w:rsidR="00935E59" w:rsidRPr="00377D93" w:rsidRDefault="001E053F" w:rsidP="00377D93">
      <w:pPr>
        <w:pStyle w:val="ListParagraph"/>
        <w:numPr>
          <w:ilvl w:val="0"/>
          <w:numId w:val="7"/>
        </w:numPr>
        <w:rPr>
          <w:rFonts w:ascii="Times New Roman" w:hAnsi="Times New Roman" w:cs="Times New Roman"/>
          <w:sz w:val="24"/>
          <w:szCs w:val="24"/>
        </w:rPr>
      </w:pPr>
      <w:r w:rsidRPr="00377D93">
        <w:rPr>
          <w:rFonts w:ascii="Times New Roman" w:hAnsi="Times New Roman" w:cs="Times New Roman"/>
          <w:sz w:val="24"/>
          <w:szCs w:val="24"/>
        </w:rPr>
        <w:t>Accounting, end point detection, firewalls, intrusion detection systems, and SIEM tools are included in the scope. The systems will be assessed in terms of:</w:t>
      </w:r>
    </w:p>
    <w:p w14:paraId="45048AF1" w14:textId="7EE1A6CE" w:rsidR="00FB4CB9" w:rsidRDefault="00FB4CB9" w:rsidP="00377D9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w:t>
      </w:r>
      <w:r w:rsidRPr="00FB4CB9">
        <w:rPr>
          <w:rFonts w:ascii="Times New Roman" w:hAnsi="Times New Roman" w:cs="Times New Roman"/>
          <w:sz w:val="24"/>
          <w:szCs w:val="24"/>
        </w:rPr>
        <w:t>sers' current permissions</w:t>
      </w:r>
    </w:p>
    <w:p w14:paraId="17FDB11B" w14:textId="11EEFA23" w:rsidR="00FB4CB9" w:rsidRDefault="00FB4CB9" w:rsidP="00377D9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Users’ current </w:t>
      </w:r>
      <w:r w:rsidR="00162F62">
        <w:rPr>
          <w:rFonts w:ascii="Times New Roman" w:hAnsi="Times New Roman" w:cs="Times New Roman"/>
          <w:sz w:val="24"/>
          <w:szCs w:val="24"/>
        </w:rPr>
        <w:t>implemented controls</w:t>
      </w:r>
    </w:p>
    <w:p w14:paraId="232F63AF" w14:textId="04BDF577" w:rsidR="00162F62" w:rsidRDefault="00162F62" w:rsidP="00377D9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Users’ current procedures and protocols</w:t>
      </w:r>
    </w:p>
    <w:p w14:paraId="55F3066A" w14:textId="31B1B3B1" w:rsidR="00377D93" w:rsidRDefault="00377D93" w:rsidP="00377D93">
      <w:pPr>
        <w:pStyle w:val="ListParagraph"/>
        <w:numPr>
          <w:ilvl w:val="0"/>
          <w:numId w:val="7"/>
        </w:numPr>
        <w:rPr>
          <w:rFonts w:ascii="Times New Roman" w:hAnsi="Times New Roman" w:cs="Times New Roman"/>
          <w:sz w:val="24"/>
          <w:szCs w:val="24"/>
        </w:rPr>
      </w:pPr>
      <w:r w:rsidRPr="00377D93">
        <w:rPr>
          <w:rFonts w:ascii="Times New Roman" w:hAnsi="Times New Roman" w:cs="Times New Roman"/>
          <w:sz w:val="24"/>
          <w:szCs w:val="24"/>
        </w:rPr>
        <w:t>Verify that the user permissions, controls, processes, and protocols currently in use comply with PCI DSS and GDPR compliance standards.</w:t>
      </w:r>
    </w:p>
    <w:p w14:paraId="0F309116" w14:textId="79E7F9C7" w:rsidR="00377D93" w:rsidRPr="00FB4CB9" w:rsidRDefault="001061E1" w:rsidP="00377D93">
      <w:pPr>
        <w:pStyle w:val="ListParagraph"/>
        <w:numPr>
          <w:ilvl w:val="0"/>
          <w:numId w:val="7"/>
        </w:numPr>
        <w:rPr>
          <w:rFonts w:ascii="Times New Roman" w:hAnsi="Times New Roman" w:cs="Times New Roman"/>
          <w:sz w:val="24"/>
          <w:szCs w:val="24"/>
        </w:rPr>
      </w:pPr>
      <w:r w:rsidRPr="001061E1">
        <w:rPr>
          <w:rFonts w:ascii="Times New Roman" w:hAnsi="Times New Roman" w:cs="Times New Roman"/>
          <w:sz w:val="24"/>
          <w:szCs w:val="24"/>
        </w:rPr>
        <w:t xml:space="preserve">Be mindful to </w:t>
      </w:r>
      <w:r w:rsidR="000E5087" w:rsidRPr="001061E1">
        <w:rPr>
          <w:rFonts w:ascii="Times New Roman" w:hAnsi="Times New Roman" w:cs="Times New Roman"/>
          <w:sz w:val="24"/>
          <w:szCs w:val="24"/>
        </w:rPr>
        <w:t>consider</w:t>
      </w:r>
      <w:r w:rsidRPr="001061E1">
        <w:rPr>
          <w:rFonts w:ascii="Times New Roman" w:hAnsi="Times New Roman" w:cs="Times New Roman"/>
          <w:sz w:val="24"/>
          <w:szCs w:val="24"/>
        </w:rPr>
        <w:t xml:space="preserve"> current hardware and system access technology.</w:t>
      </w:r>
    </w:p>
    <w:p w14:paraId="2DD7E63D" w14:textId="77777777" w:rsidR="00E55BE3" w:rsidRPr="006E7BA5" w:rsidRDefault="00E55BE3">
      <w:pPr>
        <w:rPr>
          <w:rFonts w:ascii="Times New Roman" w:eastAsia="Google Sans" w:hAnsi="Times New Roman" w:cs="Times New Roman"/>
          <w:sz w:val="24"/>
          <w:szCs w:val="24"/>
        </w:rPr>
      </w:pPr>
    </w:p>
    <w:p w14:paraId="2DD7E63E" w14:textId="77777777" w:rsidR="00E55BE3" w:rsidRPr="006E7BA5" w:rsidRDefault="00845023">
      <w:pPr>
        <w:rPr>
          <w:rFonts w:ascii="Times New Roman" w:eastAsia="Google Sans" w:hAnsi="Times New Roman" w:cs="Times New Roman"/>
          <w:b/>
          <w:sz w:val="24"/>
          <w:szCs w:val="24"/>
        </w:rPr>
      </w:pPr>
      <w:r w:rsidRPr="006E7BA5">
        <w:rPr>
          <w:rFonts w:ascii="Times New Roman" w:eastAsia="Google Sans" w:hAnsi="Times New Roman" w:cs="Times New Roman"/>
          <w:b/>
          <w:sz w:val="24"/>
          <w:szCs w:val="24"/>
        </w:rPr>
        <w:t>Goals:</w:t>
      </w:r>
    </w:p>
    <w:p w14:paraId="2DD7E63F" w14:textId="288859A4" w:rsidR="00E55BE3" w:rsidRDefault="00A7206A" w:rsidP="00C8274A">
      <w:pPr>
        <w:pStyle w:val="ListParagraph"/>
        <w:numPr>
          <w:ilvl w:val="0"/>
          <w:numId w:val="8"/>
        </w:numPr>
        <w:rPr>
          <w:rFonts w:ascii="Times New Roman" w:hAnsi="Times New Roman" w:cs="Times New Roman"/>
          <w:sz w:val="24"/>
          <w:szCs w:val="24"/>
        </w:rPr>
      </w:pPr>
      <w:r w:rsidRPr="00A7206A">
        <w:rPr>
          <w:rFonts w:ascii="Times New Roman" w:hAnsi="Times New Roman" w:cs="Times New Roman"/>
          <w:sz w:val="24"/>
          <w:szCs w:val="24"/>
        </w:rPr>
        <w:t>Improve the systems' processes to make sure they are compliant.</w:t>
      </w:r>
    </w:p>
    <w:p w14:paraId="66E6143A" w14:textId="33AEBCED" w:rsidR="00A7206A" w:rsidRDefault="00A5523D" w:rsidP="00C827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Align </w:t>
      </w:r>
      <w:r w:rsidR="0012452C">
        <w:rPr>
          <w:rFonts w:ascii="Times New Roman" w:hAnsi="Times New Roman" w:cs="Times New Roman"/>
          <w:sz w:val="24"/>
          <w:szCs w:val="24"/>
        </w:rPr>
        <w:t>the organization with</w:t>
      </w:r>
      <w:r w:rsidRPr="00A5523D">
        <w:rPr>
          <w:rFonts w:ascii="Times New Roman" w:hAnsi="Times New Roman" w:cs="Times New Roman"/>
          <w:sz w:val="24"/>
          <w:szCs w:val="24"/>
        </w:rPr>
        <w:t xml:space="preserve"> the NIST CSF</w:t>
      </w:r>
      <w:r w:rsidR="0012452C">
        <w:rPr>
          <w:rFonts w:ascii="Times New Roman" w:hAnsi="Times New Roman" w:cs="Times New Roman"/>
          <w:sz w:val="24"/>
          <w:szCs w:val="24"/>
        </w:rPr>
        <w:t xml:space="preserve"> framework</w:t>
      </w:r>
      <w:r w:rsidRPr="00A5523D">
        <w:rPr>
          <w:rFonts w:ascii="Times New Roman" w:hAnsi="Times New Roman" w:cs="Times New Roman"/>
          <w:sz w:val="24"/>
          <w:szCs w:val="24"/>
        </w:rPr>
        <w:t>.</w:t>
      </w:r>
    </w:p>
    <w:p w14:paraId="02FE48D2" w14:textId="26A7B3D7" w:rsidR="0012452C" w:rsidRDefault="00302231" w:rsidP="00C8274A">
      <w:pPr>
        <w:pStyle w:val="ListParagraph"/>
        <w:numPr>
          <w:ilvl w:val="0"/>
          <w:numId w:val="8"/>
        </w:numPr>
        <w:rPr>
          <w:rFonts w:ascii="Times New Roman" w:hAnsi="Times New Roman" w:cs="Times New Roman"/>
          <w:sz w:val="24"/>
          <w:szCs w:val="24"/>
        </w:rPr>
      </w:pPr>
      <w:r w:rsidRPr="00302231">
        <w:rPr>
          <w:rFonts w:ascii="Times New Roman" w:hAnsi="Times New Roman" w:cs="Times New Roman"/>
          <w:sz w:val="24"/>
          <w:szCs w:val="24"/>
        </w:rPr>
        <w:t>Accept the principle of least privilege when it comes to managing user credentials.</w:t>
      </w:r>
    </w:p>
    <w:p w14:paraId="7F8E8C06" w14:textId="6D9455B6" w:rsidR="00F43C79" w:rsidRDefault="00F43C79" w:rsidP="00C827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w:t>
      </w:r>
      <w:r w:rsidRPr="00F43C79">
        <w:rPr>
          <w:rFonts w:ascii="Times New Roman" w:hAnsi="Times New Roman" w:cs="Times New Roman"/>
          <w:sz w:val="24"/>
          <w:szCs w:val="24"/>
        </w:rPr>
        <w:t>trengthen the system controls.</w:t>
      </w:r>
    </w:p>
    <w:p w14:paraId="65FAF8B6" w14:textId="704ED91C" w:rsidR="00F43C79" w:rsidRDefault="00190CC5" w:rsidP="00C827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Verify</w:t>
      </w:r>
      <w:r w:rsidR="001A3B62" w:rsidRPr="001A3B62">
        <w:rPr>
          <w:rFonts w:ascii="Times New Roman" w:hAnsi="Times New Roman" w:cs="Times New Roman"/>
          <w:sz w:val="24"/>
          <w:szCs w:val="24"/>
        </w:rPr>
        <w:t xml:space="preserve"> </w:t>
      </w:r>
      <w:r w:rsidR="001A3B62">
        <w:rPr>
          <w:rFonts w:ascii="Times New Roman" w:hAnsi="Times New Roman" w:cs="Times New Roman"/>
          <w:sz w:val="24"/>
          <w:szCs w:val="24"/>
        </w:rPr>
        <w:t>the organization</w:t>
      </w:r>
      <w:r w:rsidR="001A3B62" w:rsidRPr="001A3B62">
        <w:rPr>
          <w:rFonts w:ascii="Times New Roman" w:hAnsi="Times New Roman" w:cs="Times New Roman"/>
          <w:sz w:val="24"/>
          <w:szCs w:val="24"/>
        </w:rPr>
        <w:t xml:space="preserve"> </w:t>
      </w:r>
      <w:r w:rsidR="001A3B62">
        <w:rPr>
          <w:rFonts w:ascii="Times New Roman" w:hAnsi="Times New Roman" w:cs="Times New Roman"/>
          <w:sz w:val="24"/>
          <w:szCs w:val="24"/>
        </w:rPr>
        <w:t>is</w:t>
      </w:r>
      <w:r w:rsidR="001A3B62" w:rsidRPr="001A3B62">
        <w:rPr>
          <w:rFonts w:ascii="Times New Roman" w:hAnsi="Times New Roman" w:cs="Times New Roman"/>
          <w:sz w:val="24"/>
          <w:szCs w:val="24"/>
        </w:rPr>
        <w:t xml:space="preserve"> meeting compliance requirements.</w:t>
      </w:r>
    </w:p>
    <w:p w14:paraId="48EF3F1B" w14:textId="40BFDF13" w:rsidR="00190CC5" w:rsidRPr="00C8274A" w:rsidRDefault="006624E6" w:rsidP="00C8274A">
      <w:pPr>
        <w:pStyle w:val="ListParagraph"/>
        <w:numPr>
          <w:ilvl w:val="0"/>
          <w:numId w:val="8"/>
        </w:numPr>
        <w:rPr>
          <w:rFonts w:ascii="Times New Roman" w:hAnsi="Times New Roman" w:cs="Times New Roman"/>
          <w:sz w:val="24"/>
          <w:szCs w:val="24"/>
        </w:rPr>
      </w:pPr>
      <w:r w:rsidRPr="006624E6">
        <w:rPr>
          <w:rFonts w:ascii="Times New Roman" w:hAnsi="Times New Roman" w:cs="Times New Roman"/>
          <w:sz w:val="24"/>
          <w:szCs w:val="24"/>
        </w:rPr>
        <w:t>Establish the playbooks and the organization's policies and procedures.</w:t>
      </w:r>
    </w:p>
    <w:p w14:paraId="2DD7E64B" w14:textId="77777777" w:rsidR="00E55BE3" w:rsidRPr="006E7BA5" w:rsidRDefault="00E55BE3">
      <w:pPr>
        <w:rPr>
          <w:rFonts w:ascii="Times New Roman" w:eastAsia="Google Sans" w:hAnsi="Times New Roman" w:cs="Times New Roman"/>
          <w:sz w:val="24"/>
          <w:szCs w:val="24"/>
        </w:rPr>
      </w:pPr>
    </w:p>
    <w:p w14:paraId="2DD7E64C" w14:textId="34AA1276" w:rsidR="00E55BE3" w:rsidRDefault="00845023">
      <w:pPr>
        <w:rPr>
          <w:rFonts w:ascii="Times New Roman" w:eastAsia="Google Sans" w:hAnsi="Times New Roman" w:cs="Times New Roman"/>
          <w:sz w:val="24"/>
          <w:szCs w:val="24"/>
        </w:rPr>
      </w:pPr>
      <w:r w:rsidRPr="006E7BA5">
        <w:rPr>
          <w:rFonts w:ascii="Times New Roman" w:eastAsia="Google Sans" w:hAnsi="Times New Roman" w:cs="Times New Roman"/>
          <w:b/>
          <w:sz w:val="24"/>
          <w:szCs w:val="24"/>
        </w:rPr>
        <w:t>Critical findings</w:t>
      </w:r>
      <w:r w:rsidRPr="006E7BA5">
        <w:rPr>
          <w:rFonts w:ascii="Times New Roman" w:eastAsia="Google Sans" w:hAnsi="Times New Roman" w:cs="Times New Roman"/>
          <w:sz w:val="24"/>
          <w:szCs w:val="24"/>
        </w:rPr>
        <w:t xml:space="preserve"> (must be addressed immediately):</w:t>
      </w:r>
    </w:p>
    <w:p w14:paraId="52C32CA0" w14:textId="0964AF2B" w:rsidR="006644EA" w:rsidRDefault="006644EA" w:rsidP="006644EA">
      <w:pPr>
        <w:pStyle w:val="ListParagraph"/>
        <w:numPr>
          <w:ilvl w:val="0"/>
          <w:numId w:val="9"/>
        </w:numPr>
        <w:rPr>
          <w:rFonts w:ascii="Times New Roman" w:eastAsia="Google Sans" w:hAnsi="Times New Roman" w:cs="Times New Roman"/>
          <w:sz w:val="24"/>
          <w:szCs w:val="24"/>
        </w:rPr>
      </w:pPr>
      <w:r w:rsidRPr="006644EA">
        <w:rPr>
          <w:rFonts w:ascii="Times New Roman" w:eastAsia="Google Sans" w:hAnsi="Times New Roman" w:cs="Times New Roman"/>
          <w:sz w:val="24"/>
          <w:szCs w:val="24"/>
        </w:rPr>
        <w:t xml:space="preserve">To achieve the audit objectives, </w:t>
      </w:r>
      <w:r w:rsidR="00C2605B" w:rsidRPr="006644EA">
        <w:rPr>
          <w:rFonts w:ascii="Times New Roman" w:eastAsia="Google Sans" w:hAnsi="Times New Roman" w:cs="Times New Roman"/>
          <w:sz w:val="24"/>
          <w:szCs w:val="24"/>
        </w:rPr>
        <w:t>several</w:t>
      </w:r>
      <w:r w:rsidRPr="006644EA">
        <w:rPr>
          <w:rFonts w:ascii="Times New Roman" w:eastAsia="Google Sans" w:hAnsi="Times New Roman" w:cs="Times New Roman"/>
          <w:sz w:val="24"/>
          <w:szCs w:val="24"/>
        </w:rPr>
        <w:t xml:space="preserve"> controls must be created and put into place, including:</w:t>
      </w:r>
    </w:p>
    <w:p w14:paraId="71D63D76" w14:textId="5DBFF940" w:rsidR="006644EA" w:rsidRDefault="005037FD"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 xml:space="preserve">Control of least </w:t>
      </w:r>
      <w:r w:rsidR="009B3693">
        <w:rPr>
          <w:rFonts w:ascii="Times New Roman" w:eastAsia="Google Sans" w:hAnsi="Times New Roman" w:cs="Times New Roman"/>
          <w:sz w:val="24"/>
          <w:szCs w:val="24"/>
        </w:rPr>
        <w:t>privilege</w:t>
      </w:r>
      <w:r>
        <w:rPr>
          <w:rFonts w:ascii="Times New Roman" w:eastAsia="Google Sans" w:hAnsi="Times New Roman" w:cs="Times New Roman"/>
          <w:sz w:val="24"/>
          <w:szCs w:val="24"/>
        </w:rPr>
        <w:t xml:space="preserve"> and sepa</w:t>
      </w:r>
      <w:r w:rsidR="009B3693">
        <w:rPr>
          <w:rFonts w:ascii="Times New Roman" w:eastAsia="Google Sans" w:hAnsi="Times New Roman" w:cs="Times New Roman"/>
          <w:sz w:val="24"/>
          <w:szCs w:val="24"/>
        </w:rPr>
        <w:t>ration of duties.</w:t>
      </w:r>
    </w:p>
    <w:p w14:paraId="647B92CD" w14:textId="5B1764EB" w:rsidR="009B3693" w:rsidRDefault="009B3693"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Disaster recovery plans</w:t>
      </w:r>
      <w:r w:rsidR="008C667F">
        <w:rPr>
          <w:rFonts w:ascii="Times New Roman" w:eastAsia="Google Sans" w:hAnsi="Times New Roman" w:cs="Times New Roman"/>
          <w:sz w:val="24"/>
          <w:szCs w:val="24"/>
        </w:rPr>
        <w:t>.</w:t>
      </w:r>
    </w:p>
    <w:p w14:paraId="36349D1F" w14:textId="4F145BED" w:rsidR="008C667F" w:rsidRDefault="008C667F" w:rsidP="006644EA">
      <w:pPr>
        <w:pStyle w:val="ListParagraph"/>
        <w:numPr>
          <w:ilvl w:val="1"/>
          <w:numId w:val="9"/>
        </w:numPr>
        <w:rPr>
          <w:rFonts w:ascii="Times New Roman" w:eastAsia="Google Sans" w:hAnsi="Times New Roman" w:cs="Times New Roman"/>
          <w:sz w:val="24"/>
          <w:szCs w:val="24"/>
        </w:rPr>
      </w:pPr>
      <w:r w:rsidRPr="008C667F">
        <w:rPr>
          <w:rFonts w:ascii="Times New Roman" w:eastAsia="Google Sans" w:hAnsi="Times New Roman" w:cs="Times New Roman"/>
          <w:sz w:val="24"/>
          <w:szCs w:val="24"/>
        </w:rPr>
        <w:t xml:space="preserve">Policies for managing passwords, accounts, and access controls, including the use of a password management </w:t>
      </w:r>
      <w:r w:rsidRPr="008C667F">
        <w:rPr>
          <w:rFonts w:ascii="Times New Roman" w:eastAsia="Google Sans" w:hAnsi="Times New Roman" w:cs="Times New Roman"/>
          <w:sz w:val="24"/>
          <w:szCs w:val="24"/>
        </w:rPr>
        <w:t>system.</w:t>
      </w:r>
    </w:p>
    <w:p w14:paraId="06480304" w14:textId="7EBE9FAF" w:rsidR="008C667F" w:rsidRDefault="00F0560A"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lastRenderedPageBreak/>
        <w:t>Encryption (for use in safe website transactions).</w:t>
      </w:r>
    </w:p>
    <w:p w14:paraId="2CC59AD5" w14:textId="07B2B583" w:rsidR="00F0560A" w:rsidRDefault="0046292A"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Backups</w:t>
      </w:r>
    </w:p>
    <w:p w14:paraId="4809FF99" w14:textId="26D848A2" w:rsidR="0046292A" w:rsidRDefault="0046292A"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Intrusion Detection System (IDS)</w:t>
      </w:r>
    </w:p>
    <w:p w14:paraId="2799CD24" w14:textId="1DD9508E" w:rsidR="00E84853" w:rsidRDefault="00E84853"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Anti-Virus software</w:t>
      </w:r>
    </w:p>
    <w:p w14:paraId="142D95E6" w14:textId="74F3CF3D" w:rsidR="00E84853" w:rsidRDefault="00E84853"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CCTV</w:t>
      </w:r>
    </w:p>
    <w:p w14:paraId="7CD2FE27" w14:textId="71A5DB7A" w:rsidR="00E84853" w:rsidRDefault="00E84853" w:rsidP="006644EA">
      <w:pPr>
        <w:pStyle w:val="ListParagraph"/>
        <w:numPr>
          <w:ilvl w:val="1"/>
          <w:numId w:val="9"/>
        </w:numPr>
        <w:rPr>
          <w:rFonts w:ascii="Times New Roman" w:eastAsia="Google Sans" w:hAnsi="Times New Roman" w:cs="Times New Roman"/>
          <w:sz w:val="24"/>
          <w:szCs w:val="24"/>
        </w:rPr>
      </w:pPr>
      <w:r>
        <w:rPr>
          <w:rFonts w:ascii="Times New Roman" w:eastAsia="Google Sans" w:hAnsi="Times New Roman" w:cs="Times New Roman"/>
          <w:sz w:val="24"/>
          <w:szCs w:val="24"/>
        </w:rPr>
        <w:t>Locks</w:t>
      </w:r>
    </w:p>
    <w:p w14:paraId="34EF442A" w14:textId="15511D5B" w:rsidR="002F0982" w:rsidRDefault="00B95AB7" w:rsidP="002F0982">
      <w:pPr>
        <w:pStyle w:val="ListParagraph"/>
        <w:numPr>
          <w:ilvl w:val="1"/>
          <w:numId w:val="9"/>
        </w:numPr>
        <w:rPr>
          <w:rFonts w:ascii="Times New Roman" w:eastAsia="Google Sans" w:hAnsi="Times New Roman" w:cs="Times New Roman"/>
          <w:sz w:val="24"/>
          <w:szCs w:val="24"/>
        </w:rPr>
      </w:pPr>
      <w:r w:rsidRPr="00B95AB7">
        <w:rPr>
          <w:rFonts w:ascii="Times New Roman" w:eastAsia="Google Sans" w:hAnsi="Times New Roman" w:cs="Times New Roman"/>
          <w:sz w:val="24"/>
          <w:szCs w:val="24"/>
        </w:rPr>
        <w:t>Monitoring, upkeep, and intervention manually for legacy systems</w:t>
      </w:r>
      <w:r w:rsidR="00E85200">
        <w:rPr>
          <w:rFonts w:ascii="Times New Roman" w:eastAsia="Google Sans" w:hAnsi="Times New Roman" w:cs="Times New Roman"/>
          <w:sz w:val="24"/>
          <w:szCs w:val="24"/>
        </w:rPr>
        <w:t>.</w:t>
      </w:r>
    </w:p>
    <w:p w14:paraId="1B3FD151" w14:textId="63DFD904" w:rsidR="00B95AB7" w:rsidRDefault="00F8375D" w:rsidP="002F0982">
      <w:pPr>
        <w:pStyle w:val="ListParagraph"/>
        <w:numPr>
          <w:ilvl w:val="1"/>
          <w:numId w:val="9"/>
        </w:numPr>
        <w:rPr>
          <w:rFonts w:ascii="Times New Roman" w:eastAsia="Google Sans" w:hAnsi="Times New Roman" w:cs="Times New Roman"/>
          <w:sz w:val="24"/>
          <w:szCs w:val="24"/>
        </w:rPr>
      </w:pPr>
      <w:r w:rsidRPr="00F8375D">
        <w:rPr>
          <w:rFonts w:ascii="Times New Roman" w:eastAsia="Google Sans" w:hAnsi="Times New Roman" w:cs="Times New Roman"/>
          <w:sz w:val="24"/>
          <w:szCs w:val="24"/>
        </w:rPr>
        <w:t>Fire detection and prevention systems</w:t>
      </w:r>
      <w:r w:rsidR="00E85200">
        <w:rPr>
          <w:rFonts w:ascii="Times New Roman" w:eastAsia="Google Sans" w:hAnsi="Times New Roman" w:cs="Times New Roman"/>
          <w:sz w:val="24"/>
          <w:szCs w:val="24"/>
        </w:rPr>
        <w:t>.</w:t>
      </w:r>
    </w:p>
    <w:p w14:paraId="057990DA" w14:textId="2369BA5D" w:rsidR="00F8375D" w:rsidRDefault="00780608" w:rsidP="00F8375D">
      <w:pPr>
        <w:pStyle w:val="ListParagraph"/>
        <w:numPr>
          <w:ilvl w:val="0"/>
          <w:numId w:val="9"/>
        </w:numPr>
        <w:rPr>
          <w:rFonts w:ascii="Times New Roman" w:eastAsia="Google Sans" w:hAnsi="Times New Roman" w:cs="Times New Roman"/>
          <w:sz w:val="24"/>
          <w:szCs w:val="24"/>
        </w:rPr>
      </w:pPr>
      <w:r w:rsidRPr="00780608">
        <w:rPr>
          <w:rFonts w:ascii="Times New Roman" w:eastAsia="Google Sans" w:hAnsi="Times New Roman" w:cs="Times New Roman"/>
          <w:sz w:val="24"/>
          <w:szCs w:val="24"/>
        </w:rPr>
        <w:t>To achieve the criteria of PCI DSS and GDPR compliance, policies must be created and put into place.</w:t>
      </w:r>
    </w:p>
    <w:p w14:paraId="2DD7E64D" w14:textId="7CDB7187" w:rsidR="00E55BE3" w:rsidRPr="004A6F1D" w:rsidRDefault="004A6F1D" w:rsidP="004A6F1D">
      <w:pPr>
        <w:pStyle w:val="ListParagraph"/>
        <w:numPr>
          <w:ilvl w:val="0"/>
          <w:numId w:val="9"/>
        </w:numPr>
        <w:rPr>
          <w:rFonts w:ascii="Times New Roman" w:eastAsia="Google Sans" w:hAnsi="Times New Roman" w:cs="Times New Roman"/>
          <w:sz w:val="24"/>
          <w:szCs w:val="24"/>
        </w:rPr>
      </w:pPr>
      <w:r w:rsidRPr="004A6F1D">
        <w:rPr>
          <w:rFonts w:ascii="Times New Roman" w:eastAsia="Google Sans" w:hAnsi="Times New Roman" w:cs="Times New Roman"/>
          <w:sz w:val="24"/>
          <w:szCs w:val="24"/>
        </w:rPr>
        <w:t>To align with SOC1 and SOC2 recommendations regarding user access policies and overall data safety, policies must be designed and put into place.</w:t>
      </w:r>
    </w:p>
    <w:p w14:paraId="2DD7E663" w14:textId="77777777" w:rsidR="00E55BE3" w:rsidRPr="006E7BA5" w:rsidRDefault="00E55BE3">
      <w:pPr>
        <w:rPr>
          <w:rFonts w:ascii="Times New Roman" w:eastAsia="Google Sans" w:hAnsi="Times New Roman" w:cs="Times New Roman"/>
          <w:sz w:val="24"/>
          <w:szCs w:val="24"/>
        </w:rPr>
      </w:pPr>
    </w:p>
    <w:p w14:paraId="2DD7E664" w14:textId="77777777" w:rsidR="00E55BE3" w:rsidRDefault="00845023">
      <w:pPr>
        <w:rPr>
          <w:rFonts w:ascii="Times New Roman" w:eastAsia="Google Sans" w:hAnsi="Times New Roman" w:cs="Times New Roman"/>
          <w:sz w:val="24"/>
          <w:szCs w:val="24"/>
        </w:rPr>
      </w:pPr>
      <w:r w:rsidRPr="006E7BA5">
        <w:rPr>
          <w:rFonts w:ascii="Times New Roman" w:eastAsia="Google Sans" w:hAnsi="Times New Roman" w:cs="Times New Roman"/>
          <w:b/>
          <w:sz w:val="24"/>
          <w:szCs w:val="24"/>
        </w:rPr>
        <w:t>Findings</w:t>
      </w:r>
      <w:r w:rsidRPr="006E7BA5">
        <w:rPr>
          <w:rFonts w:ascii="Times New Roman" w:eastAsia="Google Sans" w:hAnsi="Times New Roman" w:cs="Times New Roman"/>
          <w:sz w:val="24"/>
          <w:szCs w:val="24"/>
        </w:rPr>
        <w:t xml:space="preserve"> (should be addressed, but no immediate need):</w:t>
      </w:r>
    </w:p>
    <w:p w14:paraId="5B643D62" w14:textId="461F5B71" w:rsidR="004A6F1D" w:rsidRDefault="00902BEC" w:rsidP="00EA1F16">
      <w:pPr>
        <w:pStyle w:val="ListParagraph"/>
        <w:numPr>
          <w:ilvl w:val="0"/>
          <w:numId w:val="10"/>
        </w:numPr>
        <w:rPr>
          <w:rFonts w:ascii="Times New Roman" w:eastAsia="Google Sans" w:hAnsi="Times New Roman" w:cs="Times New Roman"/>
          <w:sz w:val="24"/>
          <w:szCs w:val="24"/>
        </w:rPr>
      </w:pPr>
      <w:r w:rsidRPr="00EA1F16">
        <w:rPr>
          <w:rFonts w:ascii="Times New Roman" w:eastAsia="Google Sans" w:hAnsi="Times New Roman" w:cs="Times New Roman"/>
          <w:sz w:val="24"/>
          <w:szCs w:val="24"/>
        </w:rPr>
        <w:t>When practical, the following controls should be implemented:</w:t>
      </w:r>
    </w:p>
    <w:p w14:paraId="56C54F72" w14:textId="21B36FCE" w:rsidR="00EA1F16" w:rsidRDefault="00EA1F16" w:rsidP="00EA1F16">
      <w:pPr>
        <w:pStyle w:val="ListParagraph"/>
        <w:numPr>
          <w:ilvl w:val="1"/>
          <w:numId w:val="10"/>
        </w:numPr>
        <w:rPr>
          <w:rFonts w:ascii="Times New Roman" w:eastAsia="Google Sans" w:hAnsi="Times New Roman" w:cs="Times New Roman"/>
          <w:sz w:val="24"/>
          <w:szCs w:val="24"/>
        </w:rPr>
      </w:pPr>
      <w:r>
        <w:rPr>
          <w:rFonts w:ascii="Times New Roman" w:eastAsia="Google Sans" w:hAnsi="Times New Roman" w:cs="Times New Roman"/>
          <w:sz w:val="24"/>
          <w:szCs w:val="24"/>
        </w:rPr>
        <w:t>Locking cab</w:t>
      </w:r>
      <w:r w:rsidR="00BE687A">
        <w:rPr>
          <w:rFonts w:ascii="Times New Roman" w:eastAsia="Google Sans" w:hAnsi="Times New Roman" w:cs="Times New Roman"/>
          <w:sz w:val="24"/>
          <w:szCs w:val="24"/>
        </w:rPr>
        <w:t>inets</w:t>
      </w:r>
    </w:p>
    <w:p w14:paraId="36956460" w14:textId="7AD264DF" w:rsidR="00BE687A" w:rsidRDefault="00BE687A" w:rsidP="00EA1F16">
      <w:pPr>
        <w:pStyle w:val="ListParagraph"/>
        <w:numPr>
          <w:ilvl w:val="1"/>
          <w:numId w:val="10"/>
        </w:numPr>
        <w:rPr>
          <w:rFonts w:ascii="Times New Roman" w:eastAsia="Google Sans" w:hAnsi="Times New Roman" w:cs="Times New Roman"/>
          <w:sz w:val="24"/>
          <w:szCs w:val="24"/>
        </w:rPr>
      </w:pPr>
      <w:r>
        <w:rPr>
          <w:rFonts w:ascii="Times New Roman" w:eastAsia="Google Sans" w:hAnsi="Times New Roman" w:cs="Times New Roman"/>
          <w:sz w:val="24"/>
          <w:szCs w:val="24"/>
        </w:rPr>
        <w:t>Time-controlled safe</w:t>
      </w:r>
    </w:p>
    <w:p w14:paraId="73C68434" w14:textId="7B227238" w:rsidR="00BE687A" w:rsidRDefault="00BE687A" w:rsidP="00EA1F16">
      <w:pPr>
        <w:pStyle w:val="ListParagraph"/>
        <w:numPr>
          <w:ilvl w:val="1"/>
          <w:numId w:val="10"/>
        </w:numPr>
        <w:rPr>
          <w:rFonts w:ascii="Times New Roman" w:eastAsia="Google Sans" w:hAnsi="Times New Roman" w:cs="Times New Roman"/>
          <w:sz w:val="24"/>
          <w:szCs w:val="24"/>
        </w:rPr>
      </w:pPr>
      <w:r>
        <w:rPr>
          <w:rFonts w:ascii="Times New Roman" w:eastAsia="Google Sans" w:hAnsi="Times New Roman" w:cs="Times New Roman"/>
          <w:sz w:val="24"/>
          <w:szCs w:val="24"/>
        </w:rPr>
        <w:t>Adequate lighting</w:t>
      </w:r>
    </w:p>
    <w:p w14:paraId="48146CB2" w14:textId="1D9547B2" w:rsidR="00BE687A" w:rsidRPr="00EA1F16" w:rsidRDefault="00E85200" w:rsidP="00EA1F16">
      <w:pPr>
        <w:pStyle w:val="ListParagraph"/>
        <w:numPr>
          <w:ilvl w:val="1"/>
          <w:numId w:val="10"/>
        </w:numPr>
        <w:rPr>
          <w:rFonts w:ascii="Times New Roman" w:eastAsia="Google Sans" w:hAnsi="Times New Roman" w:cs="Times New Roman"/>
          <w:sz w:val="24"/>
          <w:szCs w:val="24"/>
        </w:rPr>
      </w:pPr>
      <w:r w:rsidRPr="00E85200">
        <w:rPr>
          <w:rFonts w:ascii="Times New Roman" w:eastAsia="Google Sans" w:hAnsi="Times New Roman" w:cs="Times New Roman"/>
          <w:sz w:val="24"/>
          <w:szCs w:val="24"/>
        </w:rPr>
        <w:t>Signage indicating alarm service provider</w:t>
      </w:r>
      <w:r>
        <w:rPr>
          <w:rFonts w:ascii="Times New Roman" w:eastAsia="Google Sans" w:hAnsi="Times New Roman" w:cs="Times New Roman"/>
          <w:sz w:val="24"/>
          <w:szCs w:val="24"/>
        </w:rPr>
        <w:t>.</w:t>
      </w:r>
    </w:p>
    <w:p w14:paraId="2DD7E66E" w14:textId="77777777" w:rsidR="00E55BE3" w:rsidRPr="006E7BA5" w:rsidRDefault="00E55BE3">
      <w:pPr>
        <w:rPr>
          <w:rFonts w:ascii="Times New Roman" w:eastAsia="Google Sans" w:hAnsi="Times New Roman" w:cs="Times New Roman"/>
          <w:sz w:val="24"/>
          <w:szCs w:val="24"/>
        </w:rPr>
      </w:pPr>
    </w:p>
    <w:p w14:paraId="50AC5619" w14:textId="2138FE66" w:rsidR="007863C4" w:rsidRDefault="00845023">
      <w:pPr>
        <w:rPr>
          <w:rFonts w:ascii="Times New Roman" w:eastAsia="Google Sans" w:hAnsi="Times New Roman" w:cs="Times New Roman"/>
          <w:sz w:val="24"/>
          <w:szCs w:val="24"/>
        </w:rPr>
      </w:pPr>
      <w:r w:rsidRPr="006E7BA5">
        <w:rPr>
          <w:rFonts w:ascii="Times New Roman" w:eastAsia="Google Sans" w:hAnsi="Times New Roman" w:cs="Times New Roman"/>
          <w:b/>
          <w:sz w:val="24"/>
          <w:szCs w:val="24"/>
        </w:rPr>
        <w:t>Summary/Recommendations:</w:t>
      </w:r>
      <w:r w:rsidRPr="006E7BA5">
        <w:rPr>
          <w:rFonts w:ascii="Times New Roman" w:eastAsia="Google Sans" w:hAnsi="Times New Roman" w:cs="Times New Roman"/>
          <w:sz w:val="24"/>
          <w:szCs w:val="24"/>
        </w:rPr>
        <w:t xml:space="preserve"> </w:t>
      </w:r>
    </w:p>
    <w:p w14:paraId="22EE34E9" w14:textId="2512BCF4" w:rsidR="007863C4" w:rsidRPr="00C1745A" w:rsidRDefault="00EE5868">
      <w:pPr>
        <w:rPr>
          <w:rFonts w:ascii="Times New Roman" w:hAnsi="Times New Roman" w:cs="Times New Roman"/>
          <w:sz w:val="24"/>
          <w:szCs w:val="24"/>
        </w:rPr>
      </w:pPr>
      <w:r w:rsidRPr="00215016">
        <w:rPr>
          <w:rFonts w:ascii="Times New Roman" w:hAnsi="Times New Roman" w:cs="Times New Roman"/>
          <w:sz w:val="24"/>
          <w:szCs w:val="24"/>
        </w:rPr>
        <w:t xml:space="preserve">Following a comprehensive analysis of </w:t>
      </w:r>
      <w:proofErr w:type="spellStart"/>
      <w:r w:rsidRPr="00215016">
        <w:rPr>
          <w:rFonts w:ascii="Times New Roman" w:hAnsi="Times New Roman" w:cs="Times New Roman"/>
          <w:sz w:val="24"/>
          <w:szCs w:val="24"/>
        </w:rPr>
        <w:t>Botium</w:t>
      </w:r>
      <w:proofErr w:type="spellEnd"/>
      <w:r w:rsidRPr="00215016">
        <w:rPr>
          <w:rFonts w:ascii="Times New Roman" w:hAnsi="Times New Roman" w:cs="Times New Roman"/>
          <w:sz w:val="24"/>
          <w:szCs w:val="24"/>
        </w:rPr>
        <w:t xml:space="preserve"> Toys' IT framework, it is crucial to swiftly implement the above recommendations to prevent potential cyber threats, especially given the storage of customer financial data in alignment with the PCI DSS. Ignoring these changes risks breaches that would violate this standard. Additionally, as the company intends to operate in Europe, any data breach would necessitate informing European customers within 72 hours</w:t>
      </w:r>
      <w:r w:rsidRPr="00215016">
        <w:rPr>
          <w:rFonts w:ascii="Times New Roman" w:hAnsi="Times New Roman" w:cs="Times New Roman"/>
          <w:sz w:val="24"/>
          <w:szCs w:val="24"/>
        </w:rPr>
        <w:t xml:space="preserve">, per the </w:t>
      </w:r>
      <w:r w:rsidR="00EB3DAF" w:rsidRPr="00215016">
        <w:rPr>
          <w:rFonts w:ascii="Times New Roman" w:hAnsi="Times New Roman" w:cs="Times New Roman"/>
          <w:sz w:val="24"/>
          <w:szCs w:val="24"/>
        </w:rPr>
        <w:t xml:space="preserve">General Data Protection </w:t>
      </w:r>
      <w:r w:rsidR="00215016" w:rsidRPr="00215016">
        <w:rPr>
          <w:rFonts w:ascii="Times New Roman" w:hAnsi="Times New Roman" w:cs="Times New Roman"/>
          <w:sz w:val="24"/>
          <w:szCs w:val="24"/>
        </w:rPr>
        <w:t>Regulation (GDPR)</w:t>
      </w:r>
      <w:r w:rsidRPr="00215016">
        <w:rPr>
          <w:rFonts w:ascii="Times New Roman" w:hAnsi="Times New Roman" w:cs="Times New Roman"/>
          <w:sz w:val="24"/>
          <w:szCs w:val="24"/>
        </w:rPr>
        <w:t xml:space="preserve">. Non-compliance risks significant legal, financial consequences, and irreparable damage to the company's </w:t>
      </w:r>
      <w:r w:rsidR="00215016" w:rsidRPr="00215016">
        <w:rPr>
          <w:rFonts w:ascii="Times New Roman" w:hAnsi="Times New Roman" w:cs="Times New Roman"/>
          <w:sz w:val="24"/>
          <w:szCs w:val="24"/>
        </w:rPr>
        <w:t>reputation.</w:t>
      </w:r>
      <w:r w:rsidR="00215016" w:rsidRPr="001A4547">
        <w:rPr>
          <w:rFonts w:ascii="Times New Roman" w:eastAsia="Google Sans" w:hAnsi="Times New Roman" w:cs="Times New Roman"/>
          <w:sz w:val="24"/>
          <w:szCs w:val="24"/>
        </w:rPr>
        <w:t xml:space="preserve"> </w:t>
      </w:r>
      <w:r w:rsidR="00C1745A" w:rsidRPr="00C1745A">
        <w:rPr>
          <w:rFonts w:ascii="Times New Roman" w:hAnsi="Times New Roman" w:cs="Times New Roman"/>
          <w:sz w:val="24"/>
          <w:szCs w:val="24"/>
        </w:rPr>
        <w:t xml:space="preserve">To comply with SOC1 and SOC2 guidelines, it's vital to develop policies and procedures focused on user access and data protection, aligning with the "least permissions" principle. Ensuring backups and disaster recovery plans are essential for business continuity. </w:t>
      </w:r>
      <w:r w:rsidR="005E006E">
        <w:rPr>
          <w:rFonts w:ascii="Times New Roman" w:hAnsi="Times New Roman" w:cs="Times New Roman"/>
          <w:sz w:val="24"/>
          <w:szCs w:val="24"/>
        </w:rPr>
        <w:t>I</w:t>
      </w:r>
      <w:r w:rsidR="00C1745A" w:rsidRPr="00C1745A">
        <w:rPr>
          <w:rFonts w:ascii="Times New Roman" w:hAnsi="Times New Roman" w:cs="Times New Roman"/>
          <w:sz w:val="24"/>
          <w:szCs w:val="24"/>
        </w:rPr>
        <w:t xml:space="preserve">ntegrating IDS and AV software </w:t>
      </w:r>
      <w:r w:rsidR="00845023">
        <w:rPr>
          <w:rFonts w:ascii="Times New Roman" w:hAnsi="Times New Roman" w:cs="Times New Roman"/>
          <w:sz w:val="24"/>
          <w:szCs w:val="24"/>
        </w:rPr>
        <w:t xml:space="preserve">in legacy systems </w:t>
      </w:r>
      <w:r w:rsidR="00C1745A" w:rsidRPr="00C1745A">
        <w:rPr>
          <w:rFonts w:ascii="Times New Roman" w:hAnsi="Times New Roman" w:cs="Times New Roman"/>
          <w:sz w:val="24"/>
          <w:szCs w:val="24"/>
        </w:rPr>
        <w:t xml:space="preserve">would elevate threat detection capabilities. Securing </w:t>
      </w:r>
      <w:proofErr w:type="spellStart"/>
      <w:r w:rsidR="00C1745A" w:rsidRPr="00C1745A">
        <w:rPr>
          <w:rFonts w:ascii="Times New Roman" w:hAnsi="Times New Roman" w:cs="Times New Roman"/>
          <w:sz w:val="24"/>
          <w:szCs w:val="24"/>
        </w:rPr>
        <w:t>Botium</w:t>
      </w:r>
      <w:proofErr w:type="spellEnd"/>
      <w:r w:rsidR="00C1745A" w:rsidRPr="00C1745A">
        <w:rPr>
          <w:rFonts w:ascii="Times New Roman" w:hAnsi="Times New Roman" w:cs="Times New Roman"/>
          <w:sz w:val="24"/>
          <w:szCs w:val="24"/>
        </w:rPr>
        <w:t xml:space="preserve"> Toys' physical location involves using locks, CCTV, and other safety measures like proper lighting and fire prevention systems. While not urgent, features like time-controlled safes and alarm service provider signage further boost security.</w:t>
      </w:r>
    </w:p>
    <w:p w14:paraId="11C9C606" w14:textId="77777777" w:rsidR="006E7BA5" w:rsidRPr="006E7BA5" w:rsidRDefault="006E7BA5">
      <w:pPr>
        <w:rPr>
          <w:rFonts w:ascii="Times New Roman" w:eastAsia="Google Sans" w:hAnsi="Times New Roman" w:cs="Times New Roman"/>
          <w:sz w:val="24"/>
          <w:szCs w:val="24"/>
        </w:rPr>
      </w:pPr>
    </w:p>
    <w:p w14:paraId="2DD7E670" w14:textId="77777777" w:rsidR="00E55BE3" w:rsidRDefault="00E55BE3">
      <w:pPr>
        <w:rPr>
          <w:rFonts w:ascii="Google Sans" w:eastAsia="Google Sans" w:hAnsi="Google Sans" w:cs="Google Sans"/>
          <w:sz w:val="24"/>
          <w:szCs w:val="24"/>
        </w:rPr>
      </w:pPr>
    </w:p>
    <w:p w14:paraId="2DD7E671" w14:textId="77777777" w:rsidR="00E55BE3" w:rsidRDefault="00E55BE3">
      <w:pPr>
        <w:rPr>
          <w:rFonts w:ascii="Google Sans" w:eastAsia="Google Sans" w:hAnsi="Google Sans" w:cs="Google Sans"/>
          <w:sz w:val="24"/>
          <w:szCs w:val="24"/>
        </w:rPr>
      </w:pPr>
    </w:p>
    <w:sectPr w:rsidR="00E55BE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77B8" w14:textId="77777777" w:rsidR="008C13B1" w:rsidRDefault="008C13B1">
      <w:pPr>
        <w:spacing w:line="240" w:lineRule="auto"/>
      </w:pPr>
      <w:r>
        <w:separator/>
      </w:r>
    </w:p>
  </w:endnote>
  <w:endnote w:type="continuationSeparator" w:id="0">
    <w:p w14:paraId="0A6F6238" w14:textId="77777777" w:rsidR="008C13B1" w:rsidRDefault="008C1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EDE1" w14:textId="77777777" w:rsidR="008C13B1" w:rsidRDefault="008C13B1">
      <w:pPr>
        <w:spacing w:line="240" w:lineRule="auto"/>
      </w:pPr>
      <w:r>
        <w:separator/>
      </w:r>
    </w:p>
  </w:footnote>
  <w:footnote w:type="continuationSeparator" w:id="0">
    <w:p w14:paraId="1349E5A7" w14:textId="77777777" w:rsidR="008C13B1" w:rsidRDefault="008C1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672" w14:textId="77777777" w:rsidR="00E55BE3" w:rsidRDefault="00E55B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52A8"/>
    <w:multiLevelType w:val="multilevel"/>
    <w:tmpl w:val="5A94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4136E"/>
    <w:multiLevelType w:val="multilevel"/>
    <w:tmpl w:val="3C3C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31B3A"/>
    <w:multiLevelType w:val="multilevel"/>
    <w:tmpl w:val="7080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63524"/>
    <w:multiLevelType w:val="multilevel"/>
    <w:tmpl w:val="BA1E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9F4880"/>
    <w:multiLevelType w:val="hybridMultilevel"/>
    <w:tmpl w:val="5514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04B78"/>
    <w:multiLevelType w:val="hybridMultilevel"/>
    <w:tmpl w:val="7348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A0EFB"/>
    <w:multiLevelType w:val="multilevel"/>
    <w:tmpl w:val="DA941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263E05"/>
    <w:multiLevelType w:val="multilevel"/>
    <w:tmpl w:val="EFBA6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F53119"/>
    <w:multiLevelType w:val="hybridMultilevel"/>
    <w:tmpl w:val="6BDC5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2204F"/>
    <w:multiLevelType w:val="hybridMultilevel"/>
    <w:tmpl w:val="4DF42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643384">
    <w:abstractNumId w:val="2"/>
  </w:num>
  <w:num w:numId="2" w16cid:durableId="1734813263">
    <w:abstractNumId w:val="6"/>
  </w:num>
  <w:num w:numId="3" w16cid:durableId="1788770498">
    <w:abstractNumId w:val="3"/>
  </w:num>
  <w:num w:numId="4" w16cid:durableId="2124685173">
    <w:abstractNumId w:val="1"/>
  </w:num>
  <w:num w:numId="5" w16cid:durableId="316224289">
    <w:abstractNumId w:val="7"/>
  </w:num>
  <w:num w:numId="6" w16cid:durableId="706683612">
    <w:abstractNumId w:val="0"/>
  </w:num>
  <w:num w:numId="7" w16cid:durableId="1258824678">
    <w:abstractNumId w:val="5"/>
  </w:num>
  <w:num w:numId="8" w16cid:durableId="711534482">
    <w:abstractNumId w:val="4"/>
  </w:num>
  <w:num w:numId="9" w16cid:durableId="545876771">
    <w:abstractNumId w:val="8"/>
  </w:num>
  <w:num w:numId="10" w16cid:durableId="1610623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BE3"/>
    <w:rsid w:val="00032392"/>
    <w:rsid w:val="000E5087"/>
    <w:rsid w:val="001061E1"/>
    <w:rsid w:val="0012452C"/>
    <w:rsid w:val="00162F62"/>
    <w:rsid w:val="00190CC5"/>
    <w:rsid w:val="001A3B62"/>
    <w:rsid w:val="001A4547"/>
    <w:rsid w:val="001C17E9"/>
    <w:rsid w:val="001E053F"/>
    <w:rsid w:val="00210E01"/>
    <w:rsid w:val="00214C1E"/>
    <w:rsid w:val="00215016"/>
    <w:rsid w:val="00251440"/>
    <w:rsid w:val="002F0982"/>
    <w:rsid w:val="00302231"/>
    <w:rsid w:val="00377D93"/>
    <w:rsid w:val="003A1ED5"/>
    <w:rsid w:val="003E3F92"/>
    <w:rsid w:val="003E629A"/>
    <w:rsid w:val="0046292A"/>
    <w:rsid w:val="004A6F1D"/>
    <w:rsid w:val="005037FD"/>
    <w:rsid w:val="005D6DF8"/>
    <w:rsid w:val="005E006E"/>
    <w:rsid w:val="005E3D0C"/>
    <w:rsid w:val="006624E6"/>
    <w:rsid w:val="0066256B"/>
    <w:rsid w:val="006644EA"/>
    <w:rsid w:val="006E7BA5"/>
    <w:rsid w:val="00780608"/>
    <w:rsid w:val="007839BB"/>
    <w:rsid w:val="007863C4"/>
    <w:rsid w:val="00793D23"/>
    <w:rsid w:val="00845023"/>
    <w:rsid w:val="008C13B1"/>
    <w:rsid w:val="008C667F"/>
    <w:rsid w:val="00902BEC"/>
    <w:rsid w:val="00935E59"/>
    <w:rsid w:val="0097041E"/>
    <w:rsid w:val="009A007D"/>
    <w:rsid w:val="009B185C"/>
    <w:rsid w:val="009B3693"/>
    <w:rsid w:val="009C4337"/>
    <w:rsid w:val="009D5817"/>
    <w:rsid w:val="00A20782"/>
    <w:rsid w:val="00A5523D"/>
    <w:rsid w:val="00A6538F"/>
    <w:rsid w:val="00A7206A"/>
    <w:rsid w:val="00AD7D47"/>
    <w:rsid w:val="00B26F43"/>
    <w:rsid w:val="00B51A23"/>
    <w:rsid w:val="00B7576D"/>
    <w:rsid w:val="00B95AB7"/>
    <w:rsid w:val="00BC0B7E"/>
    <w:rsid w:val="00BC3314"/>
    <w:rsid w:val="00BE687A"/>
    <w:rsid w:val="00C1745A"/>
    <w:rsid w:val="00C2605B"/>
    <w:rsid w:val="00C45CCA"/>
    <w:rsid w:val="00C61E11"/>
    <w:rsid w:val="00C8274A"/>
    <w:rsid w:val="00D93A56"/>
    <w:rsid w:val="00DC22F8"/>
    <w:rsid w:val="00E55BE3"/>
    <w:rsid w:val="00E84853"/>
    <w:rsid w:val="00E85200"/>
    <w:rsid w:val="00EA1F16"/>
    <w:rsid w:val="00EB3DAF"/>
    <w:rsid w:val="00EE5868"/>
    <w:rsid w:val="00F0560A"/>
    <w:rsid w:val="00F43C79"/>
    <w:rsid w:val="00F8375D"/>
    <w:rsid w:val="00FA2C30"/>
    <w:rsid w:val="00FB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E623"/>
  <w15:docId w15:val="{A32F0EEE-53C2-431D-AEF0-BFF588ED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B4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Hodge</cp:lastModifiedBy>
  <cp:revision>73</cp:revision>
  <dcterms:created xsi:type="dcterms:W3CDTF">2023-08-17T03:17:00Z</dcterms:created>
  <dcterms:modified xsi:type="dcterms:W3CDTF">2023-08-18T00:45:00Z</dcterms:modified>
</cp:coreProperties>
</file>