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38BE" w14:textId="20FCC21E" w:rsidR="00411AEF" w:rsidRDefault="00411AE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Informed Consent Page</w:t>
      </w:r>
    </w:p>
    <w:p w14:paraId="2B82A377" w14:textId="03505D62" w:rsidR="001E43A3" w:rsidRPr="00FD6A6D" w:rsidRDefault="005803BD">
      <w:p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>Demographic Information</w:t>
      </w:r>
    </w:p>
    <w:p w14:paraId="7DEE3EDD" w14:textId="3ADE20A5" w:rsidR="00FD6A6D" w:rsidRPr="00FD6A6D" w:rsidRDefault="00FD6A6D">
      <w:p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 xml:space="preserve">Part </w:t>
      </w:r>
      <w:r w:rsidR="00D31810">
        <w:rPr>
          <w:rFonts w:ascii="Arial" w:hAnsi="Arial" w:cs="Arial"/>
          <w:sz w:val="22"/>
          <w:szCs w:val="22"/>
        </w:rPr>
        <w:t>A.</w:t>
      </w:r>
      <w:r w:rsidRPr="00FD6A6D">
        <w:rPr>
          <w:rFonts w:ascii="Arial" w:hAnsi="Arial" w:cs="Arial"/>
          <w:sz w:val="22"/>
          <w:szCs w:val="22"/>
        </w:rPr>
        <w:t xml:space="preserve"> </w:t>
      </w:r>
      <w:r w:rsidR="00183DA7">
        <w:rPr>
          <w:rFonts w:ascii="Arial" w:hAnsi="Arial" w:cs="Arial"/>
          <w:sz w:val="22"/>
          <w:szCs w:val="22"/>
        </w:rPr>
        <w:t xml:space="preserve">Sentence Reading </w:t>
      </w:r>
      <w:r w:rsidRPr="00FD6A6D">
        <w:rPr>
          <w:rFonts w:ascii="Arial" w:hAnsi="Arial" w:cs="Arial"/>
          <w:sz w:val="22"/>
          <w:szCs w:val="22"/>
        </w:rPr>
        <w:t>Study.</w:t>
      </w:r>
    </w:p>
    <w:p w14:paraId="56BD63A9" w14:textId="20D14C63" w:rsidR="00FD6A6D" w:rsidRPr="00183DA7" w:rsidRDefault="00FD6A6D" w:rsidP="00183DA7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183DA7">
        <w:rPr>
          <w:rFonts w:ascii="Arial" w:hAnsi="Arial" w:cs="Arial"/>
          <w:sz w:val="22"/>
          <w:szCs w:val="22"/>
        </w:rPr>
        <w:t>Instructions</w:t>
      </w:r>
      <w:r w:rsidR="00D31810">
        <w:rPr>
          <w:rFonts w:ascii="Arial" w:hAnsi="Arial" w:cs="Arial"/>
          <w:sz w:val="22"/>
          <w:szCs w:val="22"/>
        </w:rPr>
        <w:t xml:space="preserve"> (10 minute)</w:t>
      </w:r>
    </w:p>
    <w:p w14:paraId="06426F38" w14:textId="77777777" w:rsidR="00183DA7" w:rsidRDefault="00183DA7" w:rsidP="00183DA7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One sentence at a time</w:t>
      </w:r>
    </w:p>
    <w:p w14:paraId="44D12684" w14:textId="6D1CD5C9" w:rsidR="00FD6A6D" w:rsidRDefault="00FD6A6D" w:rsidP="00183DA7">
      <w:pPr>
        <w:pStyle w:val="ListParagraph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183DA7">
        <w:rPr>
          <w:rFonts w:ascii="Arial" w:hAnsi="Arial" w:cs="Arial"/>
          <w:sz w:val="22"/>
          <w:szCs w:val="22"/>
        </w:rPr>
        <w:t>20 sentences</w:t>
      </w:r>
    </w:p>
    <w:p w14:paraId="08E19B37" w14:textId="2E3A6781" w:rsidR="00D31810" w:rsidRDefault="00D31810" w:rsidP="00183DA7">
      <w:pPr>
        <w:pStyle w:val="ListParagraph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Show one word at a time</w:t>
      </w:r>
    </w:p>
    <w:p w14:paraId="57CC6972" w14:textId="3525DB57" w:rsidR="00183DA7" w:rsidRDefault="00183DA7" w:rsidP="00183DA7">
      <w:pPr>
        <w:pStyle w:val="ListParagraph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 sentences in a sequence</w:t>
      </w:r>
    </w:p>
    <w:p w14:paraId="158924C5" w14:textId="5CF720E1" w:rsidR="00183DA7" w:rsidRDefault="00183DA7" w:rsidP="00183DA7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Written summary</w:t>
      </w:r>
    </w:p>
    <w:p w14:paraId="371EB6B6" w14:textId="61619575" w:rsidR="00183DA7" w:rsidRPr="00183DA7" w:rsidRDefault="00183DA7" w:rsidP="00183DA7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Comprehension questions</w:t>
      </w:r>
    </w:p>
    <w:p w14:paraId="279498B4" w14:textId="5FB511E7" w:rsidR="00FD6A6D" w:rsidRPr="00FD6A6D" w:rsidRDefault="00FD6A6D">
      <w:p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 xml:space="preserve">Part </w:t>
      </w:r>
      <w:r w:rsidR="00D31810">
        <w:rPr>
          <w:rFonts w:ascii="Arial" w:hAnsi="Arial" w:cs="Arial"/>
          <w:sz w:val="22"/>
          <w:szCs w:val="22"/>
        </w:rPr>
        <w:t>B. Story Reading</w:t>
      </w:r>
      <w:r w:rsidR="00183DA7">
        <w:rPr>
          <w:rFonts w:ascii="Arial" w:hAnsi="Arial" w:cs="Arial"/>
          <w:sz w:val="22"/>
          <w:szCs w:val="22"/>
        </w:rPr>
        <w:t xml:space="preserve"> </w:t>
      </w:r>
      <w:r w:rsidRPr="00FD6A6D">
        <w:rPr>
          <w:rFonts w:ascii="Arial" w:hAnsi="Arial" w:cs="Arial"/>
          <w:sz w:val="22"/>
          <w:szCs w:val="22"/>
        </w:rPr>
        <w:t>Study</w:t>
      </w:r>
      <w:r w:rsidR="00183DA7">
        <w:rPr>
          <w:rFonts w:ascii="Arial" w:hAnsi="Arial" w:cs="Arial"/>
          <w:sz w:val="22"/>
          <w:szCs w:val="22"/>
        </w:rPr>
        <w:t xml:space="preserve"> </w:t>
      </w:r>
    </w:p>
    <w:p w14:paraId="7B99F806" w14:textId="1C127CAA" w:rsidR="005803BD" w:rsidRPr="00FD6A6D" w:rsidRDefault="005803BD" w:rsidP="005803BD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>Practice (</w:t>
      </w:r>
      <w:r w:rsidR="00FD6A6D" w:rsidRPr="00FD6A6D">
        <w:rPr>
          <w:rFonts w:ascii="Arial" w:hAnsi="Arial" w:cs="Arial"/>
          <w:sz w:val="22"/>
          <w:szCs w:val="22"/>
        </w:rPr>
        <w:t>4</w:t>
      </w:r>
      <w:r w:rsidRPr="00FD6A6D">
        <w:rPr>
          <w:rFonts w:ascii="Arial" w:hAnsi="Arial" w:cs="Arial"/>
          <w:sz w:val="22"/>
          <w:szCs w:val="22"/>
        </w:rPr>
        <w:t xml:space="preserve"> mins)</w:t>
      </w:r>
    </w:p>
    <w:p w14:paraId="5CCCFE9B" w14:textId="7C1ED54D" w:rsidR="005803BD" w:rsidRPr="00FD6A6D" w:rsidRDefault="005803BD" w:rsidP="005803BD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 xml:space="preserve">Three </w:t>
      </w:r>
      <w:r w:rsidR="00FD6A6D" w:rsidRPr="00FD6A6D">
        <w:rPr>
          <w:rFonts w:ascii="Arial" w:hAnsi="Arial" w:cs="Arial"/>
          <w:sz w:val="22"/>
          <w:szCs w:val="22"/>
        </w:rPr>
        <w:t>s</w:t>
      </w:r>
      <w:r w:rsidRPr="00FD6A6D">
        <w:rPr>
          <w:rFonts w:ascii="Arial" w:hAnsi="Arial" w:cs="Arial"/>
          <w:sz w:val="22"/>
          <w:szCs w:val="22"/>
        </w:rPr>
        <w:t>tories with titles</w:t>
      </w:r>
    </w:p>
    <w:p w14:paraId="3F5066E3" w14:textId="0F16BB5C" w:rsidR="005803BD" w:rsidRPr="00FD6A6D" w:rsidRDefault="005803BD" w:rsidP="00FD6A6D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>Six 50-word texts per story (about 45~55 words each text)</w:t>
      </w:r>
      <w:r w:rsidR="00FD6A6D" w:rsidRPr="00FD6A6D">
        <w:rPr>
          <w:rFonts w:ascii="Arial" w:hAnsi="Arial" w:cs="Arial"/>
          <w:sz w:val="22"/>
          <w:szCs w:val="22"/>
        </w:rPr>
        <w:t>. See one at a time</w:t>
      </w:r>
    </w:p>
    <w:p w14:paraId="2192DC83" w14:textId="444A72D7" w:rsidR="00183DA7" w:rsidRDefault="00183DA7" w:rsidP="005803BD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Written summary. </w:t>
      </w:r>
    </w:p>
    <w:p w14:paraId="1995B420" w14:textId="793E072F" w:rsidR="005803BD" w:rsidRDefault="00FD6A6D" w:rsidP="005803BD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83DA7">
        <w:rPr>
          <w:rFonts w:ascii="Arial" w:hAnsi="Arial" w:cs="Arial"/>
          <w:sz w:val="22"/>
          <w:szCs w:val="22"/>
        </w:rPr>
        <w:t xml:space="preserve">Comprehension questions </w:t>
      </w:r>
    </w:p>
    <w:p w14:paraId="0372171F" w14:textId="77777777" w:rsidR="00183DA7" w:rsidRPr="00183DA7" w:rsidRDefault="00183DA7" w:rsidP="00183DA7">
      <w:pPr>
        <w:pStyle w:val="ListParagraph"/>
        <w:rPr>
          <w:rFonts w:ascii="Arial" w:hAnsi="Arial" w:cs="Arial"/>
          <w:sz w:val="22"/>
          <w:szCs w:val="22"/>
        </w:rPr>
      </w:pPr>
    </w:p>
    <w:p w14:paraId="1F2BF0D1" w14:textId="77777777" w:rsidR="005803BD" w:rsidRPr="00FD6A6D" w:rsidRDefault="005803BD" w:rsidP="005803BD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>Formal task (15 mins)</w:t>
      </w:r>
    </w:p>
    <w:p w14:paraId="73C23673" w14:textId="77777777" w:rsidR="005803BD" w:rsidRPr="00FD6A6D" w:rsidRDefault="005803BD" w:rsidP="005803B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>Five stories with titles</w:t>
      </w:r>
    </w:p>
    <w:p w14:paraId="7CAFC047" w14:textId="77777777" w:rsidR="005803BD" w:rsidRPr="00FD6A6D" w:rsidRDefault="005803BD" w:rsidP="00183DA7">
      <w:pPr>
        <w:pStyle w:val="ListParagraph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>Six 220-word texts per story (about 200~250 words each text)</w:t>
      </w:r>
    </w:p>
    <w:p w14:paraId="594D7070" w14:textId="77777777" w:rsidR="00183DA7" w:rsidRDefault="00183DA7" w:rsidP="00183DA7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183DA7">
        <w:rPr>
          <w:rFonts w:ascii="Arial" w:hAnsi="Arial" w:cs="Arial"/>
          <w:sz w:val="22"/>
          <w:szCs w:val="22"/>
        </w:rPr>
        <w:t>Written summary</w:t>
      </w:r>
    </w:p>
    <w:p w14:paraId="303FF42D" w14:textId="1BB2AB2A" w:rsidR="00183DA7" w:rsidRPr="00183DA7" w:rsidRDefault="00183DA7" w:rsidP="00183DA7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183DA7">
        <w:rPr>
          <w:rFonts w:ascii="Arial" w:hAnsi="Arial" w:cs="Arial"/>
          <w:sz w:val="22"/>
          <w:szCs w:val="22"/>
        </w:rPr>
        <w:t>Comprehension questions</w:t>
      </w:r>
    </w:p>
    <w:p w14:paraId="46C77290" w14:textId="6BABB404" w:rsidR="00183DA7" w:rsidRPr="00FD6A6D" w:rsidRDefault="00FD6A6D" w:rsidP="00183DA7">
      <w:pPr>
        <w:rPr>
          <w:rFonts w:ascii="Arial" w:hAnsi="Arial" w:cs="Arial"/>
          <w:sz w:val="22"/>
          <w:szCs w:val="22"/>
        </w:rPr>
      </w:pPr>
      <w:r w:rsidRPr="00183DA7">
        <w:rPr>
          <w:rFonts w:ascii="Arial" w:hAnsi="Arial" w:cs="Arial"/>
          <w:sz w:val="22"/>
          <w:szCs w:val="22"/>
        </w:rPr>
        <w:t xml:space="preserve">Part </w:t>
      </w:r>
      <w:r w:rsidR="00D31810">
        <w:rPr>
          <w:rFonts w:ascii="Arial" w:hAnsi="Arial" w:cs="Arial"/>
          <w:sz w:val="22"/>
          <w:szCs w:val="22"/>
        </w:rPr>
        <w:t>C.</w:t>
      </w:r>
      <w:r w:rsidRPr="00183DA7">
        <w:rPr>
          <w:rFonts w:ascii="Arial" w:hAnsi="Arial" w:cs="Arial"/>
          <w:sz w:val="22"/>
          <w:szCs w:val="22"/>
        </w:rPr>
        <w:t xml:space="preserve"> </w:t>
      </w:r>
      <w:r w:rsidR="00183DA7">
        <w:rPr>
          <w:rFonts w:ascii="Arial" w:hAnsi="Arial" w:cs="Arial"/>
          <w:sz w:val="22"/>
          <w:szCs w:val="22"/>
        </w:rPr>
        <w:t xml:space="preserve">Multi-text Learning </w:t>
      </w:r>
      <w:r w:rsidR="00183DA7" w:rsidRPr="00FD6A6D">
        <w:rPr>
          <w:rFonts w:ascii="Arial" w:hAnsi="Arial" w:cs="Arial"/>
          <w:sz w:val="22"/>
          <w:szCs w:val="22"/>
        </w:rPr>
        <w:t>Study</w:t>
      </w:r>
      <w:r w:rsidR="00183DA7">
        <w:rPr>
          <w:rFonts w:ascii="Arial" w:hAnsi="Arial" w:cs="Arial"/>
          <w:sz w:val="22"/>
          <w:szCs w:val="22"/>
        </w:rPr>
        <w:t xml:space="preserve"> </w:t>
      </w:r>
    </w:p>
    <w:p w14:paraId="74A18394" w14:textId="1E923A02" w:rsidR="00FD6A6D" w:rsidRPr="00FD6A6D" w:rsidRDefault="00FD6A6D" w:rsidP="00FD6A6D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>Practice (</w:t>
      </w:r>
      <w:r w:rsidRPr="00FD6A6D">
        <w:rPr>
          <w:rFonts w:ascii="Arial" w:hAnsi="Arial" w:cs="Arial"/>
          <w:sz w:val="22"/>
          <w:szCs w:val="22"/>
        </w:rPr>
        <w:t>4</w:t>
      </w:r>
      <w:r w:rsidRPr="00FD6A6D">
        <w:rPr>
          <w:rFonts w:ascii="Arial" w:hAnsi="Arial" w:cs="Arial"/>
          <w:sz w:val="22"/>
          <w:szCs w:val="22"/>
        </w:rPr>
        <w:t xml:space="preserve"> mins)</w:t>
      </w:r>
    </w:p>
    <w:p w14:paraId="70BFA097" w14:textId="7D2CD07B" w:rsidR="00FD6A6D" w:rsidRPr="00FD6A6D" w:rsidRDefault="00FD6A6D" w:rsidP="00FD6A6D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>The same animal task (no recall)</w:t>
      </w:r>
    </w:p>
    <w:p w14:paraId="04688F61" w14:textId="77777777" w:rsidR="00183DA7" w:rsidRDefault="00183DA7" w:rsidP="00183DA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83DA7">
        <w:rPr>
          <w:rFonts w:ascii="Arial" w:hAnsi="Arial" w:cs="Arial"/>
          <w:sz w:val="22"/>
          <w:szCs w:val="22"/>
        </w:rPr>
        <w:t>Written summary</w:t>
      </w:r>
    </w:p>
    <w:p w14:paraId="0280B526" w14:textId="1AFB3F70" w:rsidR="00FD6A6D" w:rsidRPr="00FD6A6D" w:rsidRDefault="00FD6A6D" w:rsidP="00FD6A6D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>Comprehension questions (fixed)</w:t>
      </w:r>
    </w:p>
    <w:p w14:paraId="1EB222B0" w14:textId="77777777" w:rsidR="00FD6A6D" w:rsidRPr="00FD6A6D" w:rsidRDefault="00FD6A6D" w:rsidP="00FD6A6D">
      <w:pPr>
        <w:pStyle w:val="ListParagraph"/>
        <w:rPr>
          <w:rFonts w:ascii="Arial" w:hAnsi="Arial" w:cs="Arial"/>
          <w:sz w:val="22"/>
          <w:szCs w:val="22"/>
        </w:rPr>
      </w:pPr>
    </w:p>
    <w:p w14:paraId="32E9700A" w14:textId="77777777" w:rsidR="00FD6A6D" w:rsidRPr="00FD6A6D" w:rsidRDefault="00FD6A6D" w:rsidP="00FD6A6D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>Formal task (15 mins)</w:t>
      </w:r>
    </w:p>
    <w:p w14:paraId="422668CF" w14:textId="735CB346" w:rsidR="00FD6A6D" w:rsidRPr="00FD6A6D" w:rsidRDefault="00FD6A6D" w:rsidP="00FD6A6D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>The same health task (no recall)</w:t>
      </w:r>
    </w:p>
    <w:p w14:paraId="49E49538" w14:textId="77777777" w:rsidR="00183DA7" w:rsidRDefault="00183DA7" w:rsidP="00183DA7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183DA7">
        <w:rPr>
          <w:rFonts w:ascii="Arial" w:hAnsi="Arial" w:cs="Arial"/>
          <w:sz w:val="22"/>
          <w:szCs w:val="22"/>
        </w:rPr>
        <w:t>Written summary</w:t>
      </w:r>
    </w:p>
    <w:p w14:paraId="3A0218F6" w14:textId="3A5138DB" w:rsidR="00FD6A6D" w:rsidRPr="00FD6A6D" w:rsidRDefault="00FD6A6D" w:rsidP="00FD6A6D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D6A6D">
        <w:rPr>
          <w:rFonts w:ascii="Arial" w:hAnsi="Arial" w:cs="Arial"/>
          <w:sz w:val="22"/>
          <w:szCs w:val="22"/>
        </w:rPr>
        <w:t>With comprehension questions (fixed)</w:t>
      </w:r>
    </w:p>
    <w:p w14:paraId="216FD49A" w14:textId="513D5783" w:rsidR="00183DA7" w:rsidRDefault="00183DA7" w:rsidP="00183DA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Cognitive measures (same as current study)</w:t>
      </w:r>
    </w:p>
    <w:p w14:paraId="0E03742E" w14:textId="1B00A897" w:rsidR="00411AEF" w:rsidRPr="00183DA7" w:rsidRDefault="00411AEF" w:rsidP="00183DA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Debriefing and </w:t>
      </w:r>
      <w:proofErr w:type="gramStart"/>
      <w:r>
        <w:rPr>
          <w:rFonts w:ascii="Arial" w:hAnsi="Arial" w:cs="Arial"/>
          <w:sz w:val="22"/>
          <w:szCs w:val="22"/>
        </w:rPr>
        <w:t>Thank</w:t>
      </w:r>
      <w:proofErr w:type="gramEnd"/>
      <w:r>
        <w:rPr>
          <w:rFonts w:ascii="Arial" w:hAnsi="Arial" w:cs="Arial"/>
          <w:sz w:val="22"/>
          <w:szCs w:val="22"/>
        </w:rPr>
        <w:t xml:space="preserve"> you page</w:t>
      </w:r>
    </w:p>
    <w:sectPr w:rsidR="00411AEF" w:rsidRPr="00183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BC7"/>
    <w:multiLevelType w:val="hybridMultilevel"/>
    <w:tmpl w:val="CF405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E253C"/>
    <w:multiLevelType w:val="hybridMultilevel"/>
    <w:tmpl w:val="5DCE1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51608C"/>
    <w:multiLevelType w:val="hybridMultilevel"/>
    <w:tmpl w:val="5FF4A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3E0DF6"/>
    <w:multiLevelType w:val="hybridMultilevel"/>
    <w:tmpl w:val="0BE6CC4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F7E5FF6"/>
    <w:multiLevelType w:val="hybridMultilevel"/>
    <w:tmpl w:val="642A0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185258">
    <w:abstractNumId w:val="2"/>
  </w:num>
  <w:num w:numId="2" w16cid:durableId="472871477">
    <w:abstractNumId w:val="1"/>
  </w:num>
  <w:num w:numId="3" w16cid:durableId="2073309406">
    <w:abstractNumId w:val="3"/>
  </w:num>
  <w:num w:numId="4" w16cid:durableId="1877155367">
    <w:abstractNumId w:val="4"/>
  </w:num>
  <w:num w:numId="5" w16cid:durableId="62084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3BD"/>
    <w:rsid w:val="00007BA2"/>
    <w:rsid w:val="000E0884"/>
    <w:rsid w:val="00183DA7"/>
    <w:rsid w:val="001E43A3"/>
    <w:rsid w:val="00411AEF"/>
    <w:rsid w:val="005803BD"/>
    <w:rsid w:val="008279A1"/>
    <w:rsid w:val="00873D12"/>
    <w:rsid w:val="00C16FBD"/>
    <w:rsid w:val="00D31810"/>
    <w:rsid w:val="00FD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DC10C"/>
  <w15:chartTrackingRefBased/>
  <w15:docId w15:val="{8A16C586-E19C-2F47-A45D-9B82F995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Chin, Jessie</dc:creator>
  <cp:keywords/>
  <dc:description/>
  <cp:lastModifiedBy>Chin, Jessie</cp:lastModifiedBy>
  <cp:revision>6</cp:revision>
  <dcterms:created xsi:type="dcterms:W3CDTF">2025-11-10T21:39:00Z</dcterms:created>
  <dcterms:modified xsi:type="dcterms:W3CDTF">2025-11-10T22:16:00Z</dcterms:modified>
</cp:coreProperties>
</file>