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56" w:rsidRPr="008C5340" w:rsidRDefault="0017258D">
      <w:pPr>
        <w:rPr>
          <w:b/>
          <w:sz w:val="28"/>
        </w:rPr>
      </w:pPr>
      <w:r w:rsidRPr="008C5340">
        <w:rPr>
          <w:b/>
          <w:sz w:val="28"/>
        </w:rPr>
        <w:t xml:space="preserve">ΑΣΚΗΣΗ – Υλοποίηση με </w:t>
      </w:r>
      <w:r w:rsidR="008C5340" w:rsidRPr="008C5340">
        <w:rPr>
          <w:b/>
          <w:sz w:val="28"/>
          <w:lang w:val="en-US"/>
        </w:rPr>
        <w:t>Apache</w:t>
      </w:r>
      <w:r w:rsidR="008C5340" w:rsidRPr="008C5340">
        <w:rPr>
          <w:b/>
          <w:sz w:val="28"/>
        </w:rPr>
        <w:t xml:space="preserve"> </w:t>
      </w:r>
      <w:r w:rsidR="008C5340" w:rsidRPr="008C5340">
        <w:rPr>
          <w:b/>
          <w:sz w:val="28"/>
          <w:lang w:val="en-US"/>
        </w:rPr>
        <w:t>Spark</w:t>
      </w:r>
      <w:r w:rsidR="008C5340" w:rsidRPr="008C5340">
        <w:rPr>
          <w:b/>
          <w:sz w:val="28"/>
        </w:rPr>
        <w:t xml:space="preserve"> αντί </w:t>
      </w:r>
      <w:r w:rsidR="008C5340" w:rsidRPr="008C5340">
        <w:rPr>
          <w:b/>
          <w:sz w:val="28"/>
          <w:lang w:val="en-US"/>
        </w:rPr>
        <w:t>Map</w:t>
      </w:r>
      <w:r w:rsidR="008C5340" w:rsidRPr="008C5340">
        <w:rPr>
          <w:b/>
          <w:sz w:val="28"/>
        </w:rPr>
        <w:t xml:space="preserve"> </w:t>
      </w:r>
      <w:r w:rsidR="008C5340" w:rsidRPr="008C5340">
        <w:rPr>
          <w:b/>
          <w:sz w:val="28"/>
          <w:lang w:val="en-US"/>
        </w:rPr>
        <w:t>Reduce</w:t>
      </w:r>
    </w:p>
    <w:p w:rsidR="0017258D" w:rsidRPr="00D72475" w:rsidRDefault="00D72475">
      <w:pPr>
        <w:rPr>
          <w:b/>
          <w:sz w:val="24"/>
        </w:rPr>
      </w:pPr>
      <w:r w:rsidRPr="00D72475">
        <w:rPr>
          <w:b/>
          <w:sz w:val="24"/>
        </w:rPr>
        <w:t>1 Εισαγωγή</w:t>
      </w:r>
    </w:p>
    <w:p w:rsidR="008C5340" w:rsidRPr="00D72475" w:rsidRDefault="00D724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Αφού εισάγουμε τα σύνολα δεδομένων στο </w:t>
      </w:r>
      <w:r>
        <w:rPr>
          <w:rFonts w:ascii="Courier New" w:hAnsi="Courier New" w:cs="Courier New"/>
          <w:lang w:val="en-US"/>
        </w:rPr>
        <w:t>HDFS</w:t>
      </w:r>
      <w:r w:rsidRPr="00D724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θα τα ‘σηκώσουμε’ στο </w:t>
      </w:r>
      <w:r>
        <w:rPr>
          <w:rFonts w:ascii="Courier New" w:hAnsi="Courier New" w:cs="Courier New"/>
          <w:lang w:val="en-US"/>
        </w:rPr>
        <w:t>spark</w:t>
      </w:r>
      <w:r w:rsidRPr="00D724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ως </w:t>
      </w:r>
      <w:proofErr w:type="spellStart"/>
      <w:r>
        <w:rPr>
          <w:rFonts w:ascii="Courier New" w:hAnsi="Courier New" w:cs="Courier New"/>
          <w:lang w:val="en-US"/>
        </w:rPr>
        <w:t>Dataframes</w:t>
      </w:r>
      <w:proofErr w:type="spellEnd"/>
      <w:r w:rsidRPr="00D72475">
        <w:rPr>
          <w:rFonts w:ascii="Courier New" w:hAnsi="Courier New" w:cs="Courier New"/>
        </w:rPr>
        <w:t xml:space="preserve">. </w:t>
      </w:r>
    </w:p>
    <w:p w:rsidR="0017258D" w:rsidRPr="008C5340" w:rsidRDefault="0017258D">
      <w:pPr>
        <w:rPr>
          <w:b/>
          <w:sz w:val="24"/>
        </w:rPr>
      </w:pPr>
      <w:r w:rsidRPr="008C5340">
        <w:rPr>
          <w:b/>
          <w:sz w:val="24"/>
        </w:rPr>
        <w:t>2.1</w:t>
      </w:r>
      <w:r w:rsidR="008C5340" w:rsidRPr="008C5340">
        <w:rPr>
          <w:b/>
          <w:sz w:val="24"/>
        </w:rPr>
        <w:t xml:space="preserve"> </w:t>
      </w:r>
      <w:r w:rsidR="008C5340" w:rsidRPr="008C5340">
        <w:rPr>
          <w:b/>
          <w:bCs/>
          <w:sz w:val="24"/>
        </w:rPr>
        <w:t>Υπολογισμός αριθμού αναζητήσεων ανά ημέρα, εβδομάδα και μήνα.</w:t>
      </w:r>
    </w:p>
    <w:p w:rsidR="008C5340" w:rsidRPr="008C5340" w:rsidRDefault="008C534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Εξάγουμε την ημέρα, την βδομάδα ή τον μήνα από το πεδίο της ημερομηνίας, με τις αντίστοιχες συναρτήσεις του </w:t>
      </w:r>
      <w:r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Spark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>.</w:t>
      </w:r>
      <w:r w:rsidRPr="008C5340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>Κατόπιν ομαδοποιούμε και αθροίζουμε για να έχουμε τις αναζητήσεις ανά ημέρα, εβδομάδα και μήνα αντίστοιχα.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br/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br/>
        <w:t xml:space="preserve">Ακολουθούν τα τρία σύνολα:  </w:t>
      </w:r>
    </w:p>
    <w:p w:rsidR="008C5340" w:rsidRDefault="008C534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+---------+--------------+                                                      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dayofyear|SearchesPerDay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+---------+--------------+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|60       |46199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|61       |47676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|62       |41796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|63       |44450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|64       |51358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|65       |46295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|66       |46293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|67       |44487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|68       |45885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|69       |40205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|70       |41702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|71       |49048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|72       |46631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|73       |45875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|74       |45996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|75       |44054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|76       |40176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|77       |43593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|78       |51868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|79       |46023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|80       |45960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|81       |46805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|82       |44447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|83       |42100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|84       |43730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|85       |47799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|86       |44812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|87       |45595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|88       |43357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|89       |41886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|90       |37625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|91       |40064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|92       |42404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|93       |43696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|94       |33676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|95       |31826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|96       |32078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|97       |29517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|98       |31884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|99       |33608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|100      |32155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|101      |32351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|102      |26196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|103      |21435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|104      |30228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|105      |29385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|106      |30879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|107      |34250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|108      |31342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|109      |31202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|110      |30423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|111      |30496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|112      |32126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|113      |35361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|114      |33491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|115      |32383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|116      |31619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|117      |30590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|118      |27158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|119      |29749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|120      |32293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|121      |31523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|122      |32498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|123      |37641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|124      |39857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|125      |35768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|126      |38387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|127      |43781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|128      |43692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|129      |42996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|130      |42116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|131      |41788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|132      |39048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|133      |39718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|134      |40884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|135      |44437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|136      |35393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|137      |317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|138      |41455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|139      |38850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|140      |39402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|141      |44484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|142      |46346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|143      |43360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|144      |39281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|145      |38482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|146      |37256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|147      |35715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|148      |34305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|149      |42689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|150      |43563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|151      |45788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+---------+--------------+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+----------+---------------+                                                    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weekofyear|SearchesPerWeek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+----------+---------------+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         |231479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        |313915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        |318193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        |316864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        |295743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|14        |236285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|15        |202629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|16        |225200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|17        |217283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|18        |259455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|19        |290242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|20        |244338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|21        |274745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|22        |132040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+----------+---------------+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+-----+----------------+                                                        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month|SearchesPerMonth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+-----+----------------+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|3    |1393726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|4    |963865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|5    |1200820         |</w:t>
      </w:r>
    </w:p>
    <w:p w:rsid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+-----+----------------+</w:t>
      </w:r>
    </w:p>
    <w:p w:rsidR="008C5340" w:rsidRDefault="008C534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8C5340" w:rsidRPr="008C5340" w:rsidRDefault="008C534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 w:rsidRPr="008C5340">
        <w:rPr>
          <w:b/>
          <w:bCs/>
          <w:sz w:val="24"/>
          <w:szCs w:val="23"/>
        </w:rPr>
        <w:t>2.2 Υπολογισμός ποσοστού «επιτυχών» και «ανεπιτυχών» αναζητήσεων.</w:t>
      </w:r>
    </w:p>
    <w:p w:rsid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8C5340" w:rsidRPr="009A254C" w:rsidRDefault="00D72475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 w:rsidR="008C5340"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>Φιλτ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ράρουμε το </w:t>
      </w:r>
      <w:r w:rsidRPr="009A254C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Dataset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των αναζητήσεων κρατώντας μόνο τις εγγραφές που δεν έχουν </w:t>
      </w:r>
      <w:r w:rsidRPr="009A254C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null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το 4</w:t>
      </w:r>
      <w:r w:rsidRPr="009A254C">
        <w:rPr>
          <w:rFonts w:ascii="Courier New" w:eastAsia="Times New Roman" w:hAnsi="Courier New" w:cs="Courier New"/>
          <w:color w:val="000000"/>
          <w:szCs w:val="20"/>
          <w:vertAlign w:val="superscript"/>
          <w:lang w:eastAsia="el-GR"/>
        </w:rPr>
        <w:t>ο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πεδίο, δηλ. επιλέγει κάποιο αποτέλεσμα. Στη συνέχεια προσμετράμε τις εγγραφές των δύο </w:t>
      </w:r>
      <w:r w:rsidRPr="009A254C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Datasets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και τα αποτελέσματα έχουν ως εξής:  </w:t>
      </w:r>
    </w:p>
    <w:p w:rsidR="008C5340" w:rsidRPr="00D72475" w:rsidRDefault="008C534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5340" w:rsidTr="008C5340">
        <w:tc>
          <w:tcPr>
            <w:tcW w:w="8296" w:type="dxa"/>
          </w:tcPr>
          <w:p w:rsidR="008C5340" w:rsidRPr="008C5340" w:rsidRDefault="008C5340" w:rsidP="008C5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8C53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Total searches: 3558411</w:t>
            </w:r>
          </w:p>
          <w:p w:rsidR="008C5340" w:rsidRPr="000750B0" w:rsidRDefault="008C5340" w:rsidP="008C5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0750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Success search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 percentage: 53.1295569848452</w:t>
            </w:r>
            <w:r w:rsidRPr="000750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%</w:t>
            </w:r>
          </w:p>
          <w:p w:rsidR="008C5340" w:rsidRDefault="008C5340" w:rsidP="0007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spellStart"/>
            <w:r w:rsidRPr="000750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Unsuccess</w:t>
            </w:r>
            <w:proofErr w:type="spellEnd"/>
            <w:r w:rsidRPr="000750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searches percentage: 46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.8704430151548</w:t>
            </w:r>
            <w:r w:rsidRPr="000750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%</w:t>
            </w:r>
          </w:p>
        </w:tc>
      </w:tr>
    </w:tbl>
    <w:p w:rsidR="008C5340" w:rsidRDefault="008C534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750B0" w:rsidRPr="00D72475" w:rsidRDefault="00D72475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 w:rsidRPr="00D72475">
        <w:rPr>
          <w:b/>
          <w:bCs/>
          <w:sz w:val="24"/>
          <w:szCs w:val="23"/>
        </w:rPr>
        <w:t>2.3 Λίστα ιστοσελίδων που επισκέφτηκαν πάνω από 10 διαφορετικοί χρήστες.</w:t>
      </w:r>
    </w:p>
    <w:p w:rsidR="00D72475" w:rsidRPr="00D72475" w:rsidRDefault="00D72475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D72475" w:rsidRPr="009A254C" w:rsidRDefault="00D72475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Εδώ ομα</w:t>
      </w:r>
      <w:r w:rsidR="009A254C"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>δοποιούμε με βάση το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proofErr w:type="spellStart"/>
      <w:r w:rsidRPr="009A254C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url</w:t>
      </w:r>
      <w:proofErr w:type="spellEnd"/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και προσμετράμε τα διαφορετικά </w:t>
      </w:r>
      <w:r w:rsidRPr="009A254C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id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 w:rsidR="009A254C"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>χρηστών. Χρησιμοποιούμε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την αντίστοιχη συνάρτηση του </w:t>
      </w:r>
      <w:r w:rsidRPr="009A254C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Spark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>.</w:t>
      </w:r>
      <w:r w:rsidR="009A254C"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Τέλος φιλτράρουμε τις εγγραφές κρατώντας αυτές με παραπάνω από 10 διαφορετικούς επισκέπτες.</w:t>
      </w:r>
    </w:p>
    <w:p w:rsidR="00D72475" w:rsidRDefault="00D72475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9A254C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+--------------------------------+</w:t>
      </w:r>
      <w:r w:rsidR="008C5340"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----------------+              </w:t>
      </w: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url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      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distinctVisitors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+--------------------------------+----------------+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google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|8438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en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wikipedia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|5166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amazon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|5121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mapquest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|4737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imdb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|3730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myspace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|3557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yahoo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|3321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geocities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|2361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bizrate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|1888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profile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myspace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|1818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answers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|1808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cgi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ebay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|1686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tripadvisor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|1676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nextag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|1670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superpages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|1648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ask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|1538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dir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yahoo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|1452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angelfire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|1397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shopping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msn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|1338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tv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|1324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ebay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|1322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walmart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|1318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travel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yahoo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|1304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southwest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|1235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findarticles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|1197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city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data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|1187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mail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yahoo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|1176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irs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gov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|1167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epinions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|1163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switchboard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|1116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nlm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nih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gov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|1111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azlyrics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|1071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target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|989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disney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|980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shopping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yahoo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|968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music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myspace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|953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microsoft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|948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cooks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|944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msnbc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msn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|942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bankofamerica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|924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cnn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|923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ehow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|906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msn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|888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webmd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|888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weather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|868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ncbi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nlm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nih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gov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|861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usps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|821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topix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net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|802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members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aol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|799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sing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365.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|784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greatschools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net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|777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infoplease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|769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kbb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|760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drugs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|749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shopping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|740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idolonfox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|737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nbc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|712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maps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yahoo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|701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dictionary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reference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|699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medicinenet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|698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ticketmaster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|695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flickr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|680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gamespot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|679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lowes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|665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hotmail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|665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dmoz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|642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pbs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|635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experts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about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|633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whitepages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|629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homedepot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|628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mayoclinic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|628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wunderground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|614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hotel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guides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|610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groups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msn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|606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mtv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|605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bbc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uk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|603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cduniverse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|589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usatoday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|587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craigslist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|586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automotive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|575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southernfood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about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|564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epodunk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|560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starpulse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|556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xanga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|556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enchantedlearning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|555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abc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|554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wrongdiagnosis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|552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fotosearch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|551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cdc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gov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|549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partypop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|548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washingtonpost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|547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foodnetwork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|547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rottentomatoes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|543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dealtime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|540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apple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|537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kidshealth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org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|534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lyricsdownload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|530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bedbathandbeyond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|525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hgtv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|522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://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homes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|519       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+--------------------------------+----------------+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only</w:t>
      </w:r>
      <w:proofErr w:type="gram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showing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100 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rows</w:t>
      </w:r>
    </w:p>
    <w:p w:rsidR="009A254C" w:rsidRPr="004D55C1" w:rsidRDefault="009A254C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9A254C" w:rsidRPr="009A254C" w:rsidRDefault="009A254C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l-GR"/>
        </w:rPr>
      </w:pPr>
      <w:r w:rsidRPr="009A254C">
        <w:rPr>
          <w:b/>
          <w:bCs/>
          <w:sz w:val="24"/>
          <w:szCs w:val="23"/>
        </w:rPr>
        <w:t>2.4 Εύρεση δημοφιλών λέξεων κλειδιών των ερωτημάτων της AOL.</w:t>
      </w:r>
    </w:p>
    <w:p w:rsidR="000750B0" w:rsidRPr="009A254C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9A254C" w:rsidRPr="009A254C" w:rsidRDefault="009A254C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Πραγματοποιούμε ανάπτυξη(</w:t>
      </w:r>
      <w:r w:rsidRPr="009A254C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explode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) της στήλης των </w:t>
      </w:r>
      <w:r w:rsidRPr="009A254C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keywords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όπου υπάρχει διαχωρισμός με ‘κενό’. Έτσι κάθε </w:t>
      </w:r>
      <w:r w:rsidRPr="009A254C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keyword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αποτελεί μία εγγραφή και μπορούμε να προβούμε σε ομαδοποίηση. Παρακάτω βλέπουμε τις πρώτες 50 πιο δημοφιλείς λέξεις. </w:t>
      </w:r>
    </w:p>
    <w:p w:rsidR="009A254C" w:rsidRPr="009A254C" w:rsidRDefault="009A254C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9A254C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+--------+-----------+                                                          </w:t>
      </w:r>
    </w:p>
    <w:p w:rsidR="000750B0" w:rsidRPr="009A254C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keywords</w:t>
      </w: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Appearances</w:t>
      </w: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</w:p>
    <w:p w:rsidR="000750B0" w:rsidRPr="009A254C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+--------+-----------+</w:t>
      </w:r>
    </w:p>
    <w:p w:rsidR="000750B0" w:rsidRPr="009A254C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of</w:t>
      </w: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|110575     |</w:t>
      </w:r>
    </w:p>
    <w:p w:rsidR="000750B0" w:rsidRPr="009A254C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|-       |104052     |</w:t>
      </w:r>
    </w:p>
    <w:p w:rsidR="000750B0" w:rsidRPr="009A254C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</w:t>
      </w: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|91521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the</w:t>
      </w:r>
      <w:r w:rsidRPr="009A254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|82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961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|70107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and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|66675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|45168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free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|45149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|36220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google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|34970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|26856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|24394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on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|24113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yahoo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|23491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county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|22435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pictures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|21416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how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|19377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my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|19082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lyrics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|18476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school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|18091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myspace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|16549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sex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|16511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florida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|15779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ebay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|15603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|15051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sale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|14612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american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|14479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city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|14331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with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|14228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home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|13794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state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|13622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what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|12466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|12252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www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|12171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music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|12161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pics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|11704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|.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com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|11691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games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|11639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york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|11556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|11234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girls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|10980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beach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|10887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bank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|10707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texas</w:t>
      </w:r>
      <w:proofErr w:type="spellEnd"/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|10666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online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|10664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black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|10567    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high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|10506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|nude    |10457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|by      |10118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aol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|10083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+--------+-----------+</w:t>
      </w:r>
    </w:p>
    <w:p w:rsid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only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showing top 50 rows</w:t>
      </w:r>
    </w:p>
    <w:p w:rsidR="009A254C" w:rsidRPr="000750B0" w:rsidRDefault="009A254C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Distinct keywords: 580462                                                       </w:t>
      </w:r>
    </w:p>
    <w:p w:rsid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9A254C" w:rsidRPr="009A254C" w:rsidRDefault="009A254C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>
        <w:rPr>
          <w:b/>
          <w:bCs/>
          <w:sz w:val="24"/>
        </w:rPr>
        <w:t>2.5</w:t>
      </w:r>
      <w:r w:rsidRPr="009A254C">
        <w:rPr>
          <w:b/>
          <w:bCs/>
          <w:sz w:val="24"/>
        </w:rPr>
        <w:t xml:space="preserve"> </w:t>
      </w:r>
      <w:r>
        <w:rPr>
          <w:b/>
          <w:bCs/>
          <w:sz w:val="24"/>
        </w:rPr>
        <w:t>Λ</w:t>
      </w:r>
      <w:r w:rsidRPr="009A254C">
        <w:rPr>
          <w:b/>
          <w:bCs/>
          <w:sz w:val="24"/>
        </w:rPr>
        <w:t>εξικογρ</w:t>
      </w:r>
      <w:r>
        <w:rPr>
          <w:b/>
          <w:bCs/>
          <w:sz w:val="24"/>
        </w:rPr>
        <w:t>αφική κατανομή των λέξεων κλειδιών από</w:t>
      </w:r>
      <w:r w:rsidRPr="009A254C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τους τίτλους άρθρων της </w:t>
      </w:r>
      <w:r>
        <w:rPr>
          <w:b/>
          <w:bCs/>
          <w:sz w:val="24"/>
          <w:lang w:val="en-US"/>
        </w:rPr>
        <w:t>W</w:t>
      </w:r>
      <w:proofErr w:type="spellStart"/>
      <w:r w:rsidRPr="009A254C">
        <w:rPr>
          <w:b/>
          <w:bCs/>
          <w:sz w:val="24"/>
        </w:rPr>
        <w:t>ikipedia</w:t>
      </w:r>
      <w:proofErr w:type="spellEnd"/>
      <w:r>
        <w:rPr>
          <w:b/>
          <w:bCs/>
          <w:sz w:val="24"/>
        </w:rPr>
        <w:t>.</w:t>
      </w:r>
    </w:p>
    <w:p w:rsidR="009A254C" w:rsidRDefault="009A254C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9A254C" w:rsidRDefault="009A254C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>Όμοια με πριν αναπτύσσουμε τους τίτλους ώστε να έχουμε μία εγγραφή για κάθε λέξη. Στη συνέχεια δημιουργούμε μία στήλη</w:t>
      </w:r>
      <w:r w:rsid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 w:rsidR="00E14573">
        <w:rPr>
          <w:rFonts w:ascii="Courier New" w:eastAsia="Times New Roman" w:hAnsi="Courier New" w:cs="Courier New"/>
          <w:color w:val="000000"/>
          <w:szCs w:val="20"/>
          <w:lang w:eastAsia="el-GR"/>
        </w:rPr>
        <w:t>με το πρώτο γράμμα κάθε λέξης. Π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>ετάμε εκτός τις εγγραφές που δεν εμπίπτουν σε κάποιο από τα σύ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νολα που προσδιορίζονται και προβαίνουμε έπειτα σε ομαδοποίηση, προσέχοντας να θέσουμε ένα </w:t>
      </w:r>
      <w:r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token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>(‘</w:t>
      </w:r>
      <w:r w:rsidR="00A63530" w:rsidRPr="00A63530">
        <w:rPr>
          <w:rFonts w:ascii="Courier New" w:eastAsia="Times New Roman" w:hAnsi="Courier New" w:cs="Courier New"/>
          <w:color w:val="000000"/>
          <w:szCs w:val="20"/>
          <w:lang w:eastAsia="el-GR"/>
        </w:rPr>
        <w:t>0</w:t>
      </w:r>
      <w:r w:rsidR="00A63530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Number</w:t>
      </w:r>
      <w:r w:rsidRPr="009A254C">
        <w:rPr>
          <w:rFonts w:ascii="Courier New" w:eastAsia="Times New Roman" w:hAnsi="Courier New" w:cs="Courier New"/>
          <w:color w:val="000000"/>
          <w:szCs w:val="20"/>
          <w:lang w:eastAsia="el-GR"/>
        </w:rPr>
        <w:t>’)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για όλους τους αριθμούς, ακόμα ένα για τα σύμβολα</w:t>
      </w:r>
      <w:r w:rsidR="00A63530" w:rsidRPr="00A63530">
        <w:rPr>
          <w:rFonts w:ascii="Courier New" w:eastAsia="Times New Roman" w:hAnsi="Courier New" w:cs="Courier New"/>
          <w:color w:val="000000"/>
          <w:szCs w:val="20"/>
          <w:lang w:eastAsia="el-GR"/>
        </w:rPr>
        <w:t>(!</w:t>
      </w:r>
      <w:r w:rsidR="00A63530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Symbol</w:t>
      </w:r>
      <w:r w:rsidR="00A63530" w:rsidRPr="00A63530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) </w:t>
      </w:r>
      <w:r w:rsidR="00A63530">
        <w:rPr>
          <w:rFonts w:ascii="Courier New" w:eastAsia="Times New Roman" w:hAnsi="Courier New" w:cs="Courier New"/>
          <w:color w:val="000000"/>
          <w:szCs w:val="20"/>
          <w:lang w:eastAsia="el-GR"/>
        </w:rPr>
        <w:t>καθώς και ένα για κάθε γράμμα της αλφαβήτου είτε αρχικά υπήρχε κεφαλαίο ή μικρό γράμμα.</w:t>
      </w:r>
    </w:p>
    <w:p w:rsidR="00A63530" w:rsidRDefault="00A6353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</w:p>
    <w:p w:rsidR="00A63530" w:rsidRPr="008C01E5" w:rsidRDefault="00A6353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>Τ</w:t>
      </w:r>
      <w:r w:rsid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ελικά η κατανομή έχει την παρακάτω εικόνα: </w:t>
      </w:r>
    </w:p>
    <w:p w:rsidR="009A254C" w:rsidRPr="009A254C" w:rsidRDefault="009A254C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+-----------+-----------+-------------------+                                   </w:t>
      </w:r>
    </w:p>
    <w:p w:rsidR="000750B0" w:rsidRPr="000750B0" w:rsidRDefault="000750B0" w:rsidP="008C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firstLetter|appearances|</w:t>
      </w: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frequency</w:t>
      </w:r>
      <w:proofErr w:type="spellEnd"/>
      <w:r w:rsidR="009A254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="009A254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%)</w:t>
      </w:r>
      <w:r w:rsidR="008C01E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+-----------+-----------+-------------------+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|!Symbol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|1917269    |4.968702112169262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|0Number    |1277659    |3.3111197766849316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|A          |2597540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6.731659852483162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|B          |1941726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5.032084009199284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|C          |2849172    |7.38377683814439  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|D          |1651073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4.278841349258351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|E          |1037739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2.689354632815055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|F          |1430292    |3.7066760218236663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|G          |1226079    |3.1774475270983684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          |1372201    |3.5561300738278727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|I          |1171199    |3.0352231560764493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|J          |820905 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2.127417849941212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|K          |816228     |2.1152972651326354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|L          |1630389    |4.22523768872232  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|M          |2263605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5.866249848361816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>|N          |964946     |2.5007076880487755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|O          |1767027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4.579342371405313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|P          |1869143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4.843981290342527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|Q          |118624     |0.30742025852959437|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|R          |1606566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4.163499457601135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|S          |3416790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8.854788994933179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|T          |2241762    |</w:t>
      </w:r>
      <w:proofErr w:type="gramStart"/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5.809642475453533  |</w:t>
      </w:r>
      <w:proofErr w:type="gramEnd"/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|U          |493808     |1.2797290853788603 |</w:t>
      </w:r>
    </w:p>
    <w:p w:rsidR="000750B0" w:rsidRPr="008C534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|V          |584449     |1.5146299456885866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8C534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|1035340    |2.683137396024668 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|59226      |0.1534872557970879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|259430     |0.6723263224164812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Z</w:t>
      </w: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|166730     |0.4320894566414829 |</w:t>
      </w:r>
    </w:p>
    <w:p w:rsidR="000750B0" w:rsidRPr="004D55C1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D55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+-----------+-----------+-------------------+</w:t>
      </w:r>
    </w:p>
    <w:p w:rsidR="008C01E5" w:rsidRPr="004D55C1" w:rsidRDefault="008C01E5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8C01E5" w:rsidRPr="008C01E5" w:rsidRDefault="008C01E5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l-GR"/>
        </w:rPr>
      </w:pPr>
      <w:r w:rsidRPr="008C01E5">
        <w:rPr>
          <w:b/>
          <w:bCs/>
          <w:sz w:val="24"/>
          <w:szCs w:val="23"/>
        </w:rPr>
        <w:t xml:space="preserve">2.6 </w:t>
      </w:r>
      <w:r>
        <w:rPr>
          <w:b/>
          <w:bCs/>
          <w:sz w:val="24"/>
          <w:szCs w:val="23"/>
        </w:rPr>
        <w:t>Ποσοστό</w:t>
      </w:r>
      <w:r w:rsidRPr="008C01E5">
        <w:rPr>
          <w:b/>
          <w:bCs/>
          <w:sz w:val="24"/>
          <w:szCs w:val="23"/>
        </w:rPr>
        <w:t xml:space="preserve"> ερωτημάτων που μπορούν να απαντηθούν από την </w:t>
      </w:r>
      <w:proofErr w:type="spellStart"/>
      <w:r w:rsidRPr="008C01E5">
        <w:rPr>
          <w:b/>
          <w:bCs/>
          <w:sz w:val="24"/>
          <w:szCs w:val="23"/>
        </w:rPr>
        <w:t>wikipedia</w:t>
      </w:r>
      <w:proofErr w:type="spellEnd"/>
    </w:p>
    <w:p w:rsid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8C01E5" w:rsidRDefault="008C01E5" w:rsidP="008C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Σε αυτό το ερώτημα θέλουμε να προσδιορίσουμε αν κάποιο από τα </w:t>
      </w:r>
      <w:r w:rsidRPr="008C01E5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keyword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της αναζήτησης, συναντάται και στους τίτλους του </w:t>
      </w:r>
      <w:r w:rsidRPr="008C01E5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wiki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. Έτσι πραγματοποιούμε </w:t>
      </w:r>
      <w:r w:rsidRPr="008C01E5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join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των δύο ανεπτυγμένων </w:t>
      </w:r>
      <w:r w:rsidRPr="008C01E5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Datasets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ώστε να επιβιώσουν μόνο οι εγγραφές που ταυτίζονται. </w:t>
      </w:r>
    </w:p>
    <w:p w:rsidR="008C01E5" w:rsidRPr="008C01E5" w:rsidRDefault="008C01E5" w:rsidP="008C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Προηγουμένως όμως έχουμε θέσει έναν αριθμό σε κάθε εγγραφή που προσδιορίζει την αναζήτηση στην οποία αντιστοιχεί. Κάτι τέτοιο είναι αναγκαίο ώστε να μην </w:t>
      </w:r>
      <w:proofErr w:type="spellStart"/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>διπλομετρήσουμε</w:t>
      </w:r>
      <w:proofErr w:type="spellEnd"/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μία αναζήτηση σε περίπτωση που ταυτίζονται περισσότερα από ένα </w:t>
      </w:r>
      <w:r w:rsidRPr="008C01E5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keywords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της. Έτσι μετά το </w:t>
      </w:r>
      <w:r w:rsidRPr="008C01E5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join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κρατάμε μόνο διαφορετικά </w:t>
      </w:r>
      <w:r w:rsidRPr="008C01E5"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ids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>.</w:t>
      </w:r>
    </w:p>
    <w:p w:rsidR="008C01E5" w:rsidRPr="004D55C1" w:rsidRDefault="008C01E5" w:rsidP="008C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Cs w:val="20"/>
          <w:lang w:eastAsia="el-GR"/>
        </w:rPr>
      </w:pP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Τέλος να αναφέρουμε πως κάνουμε και </w:t>
      </w:r>
      <w:r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join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>(“</w:t>
      </w:r>
      <w:r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left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anti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join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”) 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τα </w:t>
      </w:r>
      <w:r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keywords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με τα </w:t>
      </w:r>
      <w:r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stop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val="en-US" w:eastAsia="el-GR"/>
        </w:rPr>
        <w:t>words</w:t>
      </w:r>
      <w:r w:rsidR="004D55C1">
        <w:rPr>
          <w:rFonts w:ascii="Courier New" w:eastAsia="Times New Roman" w:hAnsi="Courier New" w:cs="Courier New"/>
          <w:color w:val="000000"/>
          <w:szCs w:val="20"/>
          <w:lang w:eastAsia="el-GR"/>
        </w:rPr>
        <w:t>. Κατά αυτό</w:t>
      </w:r>
      <w:r w:rsidR="00E14573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τον τρόπο αποφεύγουμε να προσμετρήσουμε ταυτίσεις λόγω συχνών λέξεων. </w:t>
      </w:r>
      <w:r w:rsidRPr="008C01E5">
        <w:rPr>
          <w:rFonts w:ascii="Courier New" w:eastAsia="Times New Roman" w:hAnsi="Courier New" w:cs="Courier New"/>
          <w:color w:val="000000"/>
          <w:szCs w:val="20"/>
          <w:lang w:eastAsia="el-GR"/>
        </w:rPr>
        <w:t xml:space="preserve"> </w:t>
      </w:r>
    </w:p>
    <w:p w:rsidR="008C01E5" w:rsidRPr="008C01E5" w:rsidRDefault="008C01E5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8C01E5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Persentage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of searches with results f</w:t>
      </w:r>
      <w:r w:rsidR="008C01E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rom Wikipedia: 71.677938263511</w:t>
      </w:r>
      <w:r w:rsidR="008C01E5" w:rsidRPr="008C01E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%</w:t>
      </w:r>
    </w:p>
    <w:p w:rsidR="000750B0" w:rsidRPr="0017258D" w:rsidRDefault="000750B0">
      <w:pPr>
        <w:rPr>
          <w:sz w:val="24"/>
          <w:lang w:val="en-US"/>
        </w:rPr>
      </w:pPr>
    </w:p>
    <w:sectPr w:rsidR="000750B0" w:rsidRPr="001725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C4"/>
    <w:rsid w:val="000750B0"/>
    <w:rsid w:val="0017258D"/>
    <w:rsid w:val="002167C4"/>
    <w:rsid w:val="004D55C1"/>
    <w:rsid w:val="008B4556"/>
    <w:rsid w:val="008C01E5"/>
    <w:rsid w:val="008C5340"/>
    <w:rsid w:val="0094322F"/>
    <w:rsid w:val="009A254C"/>
    <w:rsid w:val="00A63530"/>
    <w:rsid w:val="00D72475"/>
    <w:rsid w:val="00E1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F3BBE-AB3D-447A-9E02-EA729B70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0B0"/>
    <w:rPr>
      <w:rFonts w:ascii="Courier New" w:eastAsia="Times New Roman" w:hAnsi="Courier New" w:cs="Courier New"/>
      <w:sz w:val="20"/>
      <w:szCs w:val="20"/>
      <w:lang w:eastAsia="el-GR"/>
    </w:rPr>
  </w:style>
  <w:style w:type="table" w:styleId="TableGrid">
    <w:name w:val="Table Grid"/>
    <w:basedOn w:val="TableNormal"/>
    <w:uiPriority w:val="39"/>
    <w:rsid w:val="008C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5B3D-DF51-49D4-8DFA-C0E811E7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7</Pages>
  <Words>2304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Intracom S.A. Telecom Solutions</Company>
  <LinksUpToDate>false</LinksUpToDate>
  <CharactersWithSpaces>14722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Mandilaras Nikiforos</dc:creator>
  <cp:keywords/>
  <dc:description/>
  <cp:lastModifiedBy>Mandilaras Nikiforos</cp:lastModifiedBy>
  <cp:revision>8</cp:revision>
  <dcterms:created xsi:type="dcterms:W3CDTF">2018-06-10T12:57:00Z</dcterms:created>
  <dcterms:modified xsi:type="dcterms:W3CDTF">2018-06-22T18:12:00Z</dcterms:modified>
</cp:coreProperties>
</file>