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111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65" w:name="символьные-и-численные-данные-в-nasm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Символьные и численные данные в NASM</w:t>
      </w:r>
    </w:p>
    <w:p>
      <w:pPr>
        <w:pStyle w:val="FirstParagraph"/>
      </w:pPr>
      <w:r>
        <w:t xml:space="preserve">Создаем каталог</w:t>
      </w:r>
      <w:r>
        <w:t xml:space="preserve"> </w:t>
      </w:r>
      <w:r>
        <w:rPr>
          <w:i/>
          <w:iCs/>
        </w:rPr>
        <w:t xml:space="preserve">lab06</w:t>
      </w:r>
      <w:r>
        <w:t xml:space="preserve">, а в нем создаем файл</w:t>
      </w:r>
      <w:r>
        <w:t xml:space="preserve"> </w:t>
      </w:r>
      <w:r>
        <w:rPr>
          <w:i/>
          <w:iCs/>
        </w:rPr>
        <w:t xml:space="preserve">lab6-1.asm</w:t>
      </w:r>
      <w:r>
        <w:t xml:space="preserve">, записываем код из</w:t>
      </w:r>
      <w:r>
        <w:t xml:space="preserve"> </w:t>
      </w:r>
      <w:r>
        <w:rPr>
          <w:i/>
          <w:iCs/>
        </w:rPr>
        <w:t xml:space="preserve">Листинг 6.1</w:t>
      </w:r>
      <w:r>
        <w:t xml:space="preserve"> </w:t>
      </w:r>
      <w:r>
        <w:t xml:space="preserve">и 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600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mc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14506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5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mc 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1714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mc 3</w:t>
            </w:r>
          </w:p>
          <w:bookmarkEnd w:id="32"/>
        </w:tc>
      </w:tr>
    </w:tbl>
    <w:p>
      <w:pPr>
        <w:pStyle w:val="BodyText"/>
      </w:pPr>
      <w:r>
        <w:t xml:space="preserve">Получаем на вывод букву</w:t>
      </w:r>
      <w:r>
        <w:t xml:space="preserve"> </w:t>
      </w:r>
      <w:r>
        <w:rPr>
          <w:i/>
          <w:iCs/>
        </w:rPr>
        <w:t xml:space="preserve">j</w:t>
      </w:r>
      <w:r>
        <w:t xml:space="preserve">. Это происходит потому, что код символа 6 равен</w:t>
      </w:r>
      <w:r>
        <w:t xml:space="preserve"> </w:t>
      </w:r>
      <w:r>
        <w:t xml:space="preserve">‘00110110’</w:t>
      </w:r>
      <w:r>
        <w:t xml:space="preserve"> </w:t>
      </w:r>
      <w:r>
        <w:t xml:space="preserve">в двоичном представлении (или 54 в десятичном представлении), а код символа 4 –</w:t>
      </w:r>
      <w:r>
        <w:t xml:space="preserve"> </w:t>
      </w:r>
      <w:r>
        <w:t xml:space="preserve">‘00110100’</w:t>
      </w:r>
      <w:r>
        <w:t xml:space="preserve"> </w:t>
      </w:r>
      <w:r>
        <w:t xml:space="preserve">(52). Команда</w:t>
      </w:r>
      <w:r>
        <w:t xml:space="preserve"> </w:t>
      </w:r>
      <w:r>
        <w:rPr>
          <w:i/>
          <w:iCs/>
        </w:rPr>
        <w:t xml:space="preserve">add eax, ebx</w:t>
      </w:r>
      <w:r>
        <w:t xml:space="preserve"> </w:t>
      </w:r>
      <w:r>
        <w:t xml:space="preserve">запишет в регистр eax сумму кодов – 01101010 (106), что в свою очередь является кодом символа j.</w:t>
      </w:r>
    </w:p>
    <w:p>
      <w:pPr>
        <w:pStyle w:val="BodyText"/>
      </w:pPr>
      <w:r>
        <w:t xml:space="preserve">Далее изменим код программы, убрав кавычки вокруг цифр.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412584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5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mc 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51858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mc 5</w:t>
            </w:r>
          </w:p>
          <w:bookmarkEnd w:id="40"/>
        </w:tc>
      </w:tr>
    </w:tbl>
    <w:p>
      <w:pPr>
        <w:pStyle w:val="BodyText"/>
      </w:pPr>
      <w:r>
        <w:t xml:space="preserve">На выход мы получаем символ переноса строки, который имеет код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677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mc 6</w:t>
            </w:r>
          </w:p>
          <w:bookmarkEnd w:id="44"/>
        </w:tc>
      </w:tr>
    </w:tbl>
    <w:p>
      <w:pPr>
        <w:pStyle w:val="BodyText"/>
      </w:pPr>
      <w:r>
        <w:t xml:space="preserve">Символ не выражается в качестве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с обратной дробью, но видно перенос строки.</w:t>
      </w:r>
    </w:p>
    <w:p>
      <w:pPr>
        <w:pStyle w:val="BodyText"/>
      </w:pPr>
      <w:r>
        <w:t xml:space="preserve">Теперь создадим новый файл</w:t>
      </w:r>
      <w:r>
        <w:t xml:space="preserve"> </w:t>
      </w:r>
      <w:r>
        <w:rPr>
          <w:i/>
          <w:iCs/>
        </w:rPr>
        <w:t xml:space="preserve">lab6-2.asm</w:t>
      </w:r>
      <w:r>
        <w:t xml:space="preserve"> </w:t>
      </w:r>
      <w:r>
        <w:t xml:space="preserve">запишем в него код из</w:t>
      </w:r>
      <w:r>
        <w:t xml:space="preserve"> </w:t>
      </w:r>
      <w:r>
        <w:rPr>
          <w:i/>
          <w:iCs/>
        </w:rPr>
        <w:t xml:space="preserve">Листинг 6.2</w:t>
      </w:r>
      <w:r>
        <w:t xml:space="preserve"> </w:t>
      </w:r>
      <w:r>
        <w:t xml:space="preserve">и скомпилируем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86439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mc 7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00666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6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mc 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47887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Скриншот терминала mc 9</w:t>
            </w:r>
          </w:p>
          <w:bookmarkEnd w:id="56"/>
        </w:tc>
      </w:tr>
    </w:tbl>
    <w:p>
      <w:pPr>
        <w:pStyle w:val="BodyText"/>
      </w:pPr>
      <w:r>
        <w:t xml:space="preserve">В результате работы программы мы получим число 106. В данном случае, как и в первом,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отличии от программы из</w:t>
      </w:r>
      <w:r>
        <w:t xml:space="preserve"> </w:t>
      </w:r>
      <w:r>
        <w:rPr>
          <w:i/>
          <w:iCs/>
        </w:rPr>
        <w:t xml:space="preserve">Листинг 6.1</w:t>
      </w:r>
      <w:r>
        <w:t xml:space="preserve">, функция</w:t>
      </w:r>
      <w:r>
        <w:t xml:space="preserve"> </w:t>
      </w:r>
      <w:r>
        <w:rPr>
          <w:i/>
          <w:iCs/>
        </w:rPr>
        <w:t xml:space="preserve">iprintLF</w:t>
      </w:r>
      <w:r>
        <w:t xml:space="preserve"> </w:t>
      </w:r>
      <w:r>
        <w:t xml:space="preserve">позволяет вывести число, а не символ, кодом которого является это число.</w:t>
      </w:r>
    </w:p>
    <w:p>
      <w:pPr>
        <w:pStyle w:val="BodyText"/>
      </w:pPr>
      <w:r>
        <w:t xml:space="preserve">Теперь внесем изменения, убрав кавычки и заменив</w:t>
      </w:r>
      <w:r>
        <w:t xml:space="preserve"> </w:t>
      </w:r>
      <w:r>
        <w:rPr>
          <w:i/>
          <w:iCs/>
        </w:rPr>
        <w:t xml:space="preserve">iprintLF</w:t>
      </w:r>
      <w:r>
        <w:t xml:space="preserve"> </w:t>
      </w:r>
      <w:r>
        <w:t xml:space="preserve">на</w:t>
      </w:r>
      <w:r>
        <w:t xml:space="preserve"> </w:t>
      </w:r>
      <w:r>
        <w:rPr>
          <w:i/>
          <w:iCs/>
        </w:rPr>
        <w:t xml:space="preserve">iprint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00666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6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Скриншот терминала mc 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56622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Скриншот терминала mc 11</w:t>
            </w:r>
          </w:p>
          <w:bookmarkEnd w:id="64"/>
        </w:tc>
      </w:tr>
    </w:tbl>
    <w:p>
      <w:pPr>
        <w:pStyle w:val="BodyText"/>
      </w:pPr>
      <w:r>
        <w:t xml:space="preserve">В результате работы программы мы получим число 10. Из отличий заметно отстутствие переноса строки.</w:t>
      </w:r>
    </w:p>
    <w:bookmarkEnd w:id="65"/>
    <w:bookmarkStart w:id="110" w:name="X8c0a1c151545696051e31eb8f7e02c7d54dd7c6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Выполнение арифметических операций в NASM</w:t>
      </w:r>
    </w:p>
    <w:p>
      <w:pPr>
        <w:pStyle w:val="FirstParagraph"/>
      </w:pPr>
      <w:r>
        <w:t xml:space="preserve">Создадим файл</w:t>
      </w:r>
      <w:r>
        <w:t xml:space="preserve"> </w:t>
      </w:r>
      <w:r>
        <w:rPr>
          <w:i/>
          <w:iCs/>
        </w:rPr>
        <w:t xml:space="preserve">lab6-3.asm</w:t>
      </w:r>
      <w:r>
        <w:t xml:space="preserve">, запишем в него код из</w:t>
      </w:r>
      <w:r>
        <w:t xml:space="preserve"> </w:t>
      </w:r>
      <w:r>
        <w:rPr>
          <w:i/>
          <w:iCs/>
        </w:rPr>
        <w:t xml:space="preserve">Листинг 6.3</w:t>
      </w:r>
      <w:r>
        <w:t xml:space="preserve"> </w:t>
      </w:r>
      <w:r>
        <w:t xml:space="preserve">и скомпилируем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1336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Скриншот терминала mc 12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334620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6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Скриншот терминала mc 13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57323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3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Скриншот терминала mc 14</w:t>
            </w:r>
          </w:p>
          <w:bookmarkEnd w:id="77"/>
        </w:tc>
      </w:tr>
    </w:tbl>
    <w:p>
      <w:pPr>
        <w:pStyle w:val="BodyText"/>
      </w:pPr>
      <w:r>
        <w:t xml:space="preserve">Результат такой, какой и должен быть. Теперь внесем изменения, изменив функцию на</w:t>
      </w:r>
      <w:r>
        <w:t xml:space="preserve"> </w:t>
      </w:r>
      <w:r>
        <w:rPr>
          <w:i/>
          <w:iCs/>
        </w:rPr>
        <w:t xml:space="preserve">f(x) = (46+2)/5</w:t>
      </w:r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77000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0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Скриншот терминала mc 15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37338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Скриншот терминала mc 16</w:t>
            </w:r>
          </w:p>
          <w:bookmarkEnd w:id="85"/>
        </w:tc>
      </w:tr>
    </w:tbl>
    <w:p>
      <w:pPr>
        <w:pStyle w:val="BodyText"/>
      </w:pPr>
      <w:r>
        <w:t xml:space="preserve">Результат изменился соответственно функции.</w:t>
      </w:r>
    </w:p>
    <w:p>
      <w:pPr>
        <w:pStyle w:val="BodyText"/>
      </w:pPr>
      <w:r>
        <w:t xml:space="preserve">Теперь создадим файл</w:t>
      </w:r>
      <w:r>
        <w:t xml:space="preserve"> </w:t>
      </w:r>
      <w:r>
        <w:rPr>
          <w:i/>
          <w:iCs/>
        </w:rPr>
        <w:t xml:space="preserve">variant.asm</w:t>
      </w:r>
      <w:r>
        <w:t xml:space="preserve">, запишем в него код из</w:t>
      </w:r>
      <w:r>
        <w:t xml:space="preserve"> </w:t>
      </w:r>
      <w:r>
        <w:rPr>
          <w:i/>
          <w:iCs/>
        </w:rPr>
        <w:t xml:space="preserve">Листинг 6.4</w:t>
      </w:r>
      <w:r>
        <w:t xml:space="preserve"> </w:t>
      </w:r>
      <w:r>
        <w:t xml:space="preserve">и скомпилируем.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75573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5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Скриншот терминала mc 17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349029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0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Скриншот терминала mc 18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9582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Скриншот терминала mc 19</w:t>
            </w:r>
          </w:p>
          <w:bookmarkEnd w:id="97"/>
        </w:tc>
      </w:tr>
    </w:tbl>
    <w:p>
      <w:pPr>
        <w:pStyle w:val="BodyText"/>
      </w:pPr>
      <w:r>
        <w:t xml:space="preserve">В результате я получил 1. Это соответствует функции, так как мой номер студенческого билета кратен 20 и имеет остаток 0, а вариант 0 быть не может, поэтому программа превратила 0 в 1.</w:t>
      </w:r>
    </w:p>
    <w:p>
      <w:pPr>
        <w:pStyle w:val="Compact"/>
        <w:numPr>
          <w:ilvl w:val="0"/>
          <w:numId w:val="1001"/>
        </w:numPr>
      </w:pPr>
      <w:r>
        <w:t xml:space="preserve">Следующие строки: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2374900" cy="7239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Скриншот терминала mc 20</w:t>
            </w:r>
          </w:p>
          <w:bookmarkEnd w:id="101"/>
        </w:tc>
      </w:tr>
    </w:tbl>
    <w:p>
      <w:pPr>
        <w:numPr>
          <w:ilvl w:val="0"/>
          <w:numId w:val="1002"/>
        </w:numPr>
      </w:pPr>
      <w:r>
        <w:t xml:space="preserve">Чтобы прочитать номер студенческого билета, как число.</w:t>
      </w:r>
    </w:p>
    <w:p>
      <w:pPr>
        <w:numPr>
          <w:ilvl w:val="0"/>
          <w:numId w:val="1002"/>
        </w:numPr>
      </w:pPr>
      <w:r>
        <w:t xml:space="preserve">Эта функция нужна, чтобы преобразовать строку в число.</w:t>
      </w:r>
    </w:p>
    <w:p>
      <w:pPr>
        <w:numPr>
          <w:ilvl w:val="0"/>
          <w:numId w:val="1002"/>
        </w:numPr>
      </w:pPr>
      <w:r>
        <w:t xml:space="preserve">Следующие строки: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2451100" cy="12192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Скриншот терминала mc 21</w:t>
            </w:r>
          </w:p>
          <w:bookmarkEnd w:id="105"/>
        </w:tc>
      </w:tr>
    </w:tbl>
    <w:p>
      <w:pPr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i/>
          <w:iCs/>
        </w:rPr>
        <w:t xml:space="preserve">EDX</w:t>
      </w:r>
      <w:r>
        <w:t xml:space="preserve">, причем всегда.</w:t>
      </w:r>
    </w:p>
    <w:p>
      <w:pPr>
        <w:numPr>
          <w:ilvl w:val="0"/>
          <w:numId w:val="1003"/>
        </w:numPr>
      </w:pPr>
      <w:r>
        <w:t xml:space="preserve">Эта инструкция нужна, чтобы увеличить остаток на 1. В нашем случае помогает начать счёт варианта с 1, а не 0.</w:t>
      </w:r>
    </w:p>
    <w:p>
      <w:pPr>
        <w:numPr>
          <w:ilvl w:val="0"/>
          <w:numId w:val="1003"/>
        </w:numPr>
      </w:pPr>
      <w:r>
        <w:t xml:space="preserve">Следующие строки: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429000" cy="13462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34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Скриншот терминала mc 22</w:t>
            </w:r>
          </w:p>
          <w:bookmarkEnd w:id="109"/>
        </w:tc>
      </w:tr>
    </w:tbl>
    <w:bookmarkEnd w:id="110"/>
    <w:bookmarkEnd w:id="111"/>
    <w:bookmarkStart w:id="133" w:name="задание-для-самостоятельной-работы"/>
    <w:p>
      <w:pPr>
        <w:pStyle w:val="Heading1"/>
      </w:pPr>
      <w:r>
        <w:t xml:space="preserve">3. </w:t>
      </w:r>
      <w:r>
        <w:rPr>
          <w:b/>
          <w:bCs/>
        </w:rPr>
        <w:t xml:space="preserve">Задание для самостоятельной работы</w:t>
      </w:r>
    </w:p>
    <w:p>
      <w:pPr>
        <w:pStyle w:val="FirstParagraph"/>
      </w:pPr>
      <w:r>
        <w:t xml:space="preserve">Создам файл</w:t>
      </w:r>
      <w:r>
        <w:t xml:space="preserve"> </w:t>
      </w:r>
      <w:r>
        <w:rPr>
          <w:i/>
          <w:iCs/>
        </w:rPr>
        <w:t xml:space="preserve">practice.asm</w:t>
      </w:r>
      <w:r>
        <w:t xml:space="preserve"> </w:t>
      </w:r>
      <w:r>
        <w:t xml:space="preserve">и, опираясь на прошлые, напишу следующий код, который будет вычислять функцию</w:t>
      </w:r>
      <w:r>
        <w:t xml:space="preserve"> </w:t>
      </w:r>
      <w:r>
        <w:rPr>
          <w:i/>
          <w:iCs/>
        </w:rPr>
        <w:t xml:space="preserve">f(x) = (10+2x)/3</w:t>
      </w:r>
      <w:r>
        <w:t xml:space="preserve"> </w:t>
      </w:r>
      <w:r>
        <w:t xml:space="preserve">из введенного x, согласно моему варианту: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436613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Скриншот терминала mc 23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1521333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1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Скриншот терминала mc 24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3425025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5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Скриншот терминала mc 25</w:t>
            </w:r>
          </w:p>
          <w:bookmarkEnd w:id="123"/>
        </w:tc>
      </w:tr>
    </w:tbl>
    <w:p>
      <w:pPr>
        <w:pStyle w:val="BodyText"/>
      </w:pPr>
      <w:r>
        <w:t xml:space="preserve">Использую значения x равные 1 и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969818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9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Скриншот терминала mc 26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969818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9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Скриншот терминала mc 27</w:t>
            </w:r>
          </w:p>
          <w:bookmarkEnd w:id="131"/>
        </w:tc>
      </w:tr>
    </w:tbl>
    <w:p>
      <w:pPr>
        <w:pStyle w:val="BodyText"/>
      </w:pPr>
      <w:r>
        <w:t xml:space="preserve">Программа работает корректно, проверив аналитически, я пришел к выводу, что и арифметически корректно тоже.</w:t>
      </w:r>
      <w:r>
        <w:t xml:space="preserve"> </w:t>
      </w:r>
      <w:r>
        <w:t xml:space="preserve">#</w:t>
      </w:r>
      <w:r>
        <w:t xml:space="preserve"> </w:t>
      </w:r>
      <w:r>
        <w:rPr>
          <w:b/>
          <w:bCs/>
        </w:rPr>
        <w:t xml:space="preserve">Выводы</w:t>
      </w:r>
    </w:p>
    <w:p>
      <w:pPr>
        <w:pStyle w:val="BodyText"/>
      </w:pPr>
      <w:r>
        <w:t xml:space="preserve">В ходе работы были освоены арифметические конструкции языка</w:t>
      </w:r>
      <w:r>
        <w:t xml:space="preserve"> </w:t>
      </w:r>
      <w:r>
        <w:rPr>
          <w:i/>
          <w:iCs/>
        </w:rPr>
        <w:t xml:space="preserve">nasm</w:t>
      </w:r>
      <w:r>
        <w:t xml:space="preserve">.</w:t>
      </w:r>
    </w:p>
    <w:bookmarkStart w:id="132" w:name="refs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Никифоров Захар Сергеевич</dc:creator>
  <dc:language>ru-RU</dc:language>
  <cp:keywords/>
  <dcterms:created xsi:type="dcterms:W3CDTF">2025-11-14T22:05:46Z</dcterms:created>
  <dcterms:modified xsi:type="dcterms:W3CDTF">2025-11-14T22:05:46Z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