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CDFFC" w14:textId="1E69C177" w:rsidR="003C032F" w:rsidRPr="00F013D7" w:rsidRDefault="00F013D7" w:rsidP="00F013D7">
      <w:pPr>
        <w:pStyle w:val="NoSpacing"/>
        <w:spacing w:before="120" w:after="120"/>
        <w:ind w:left="1080" w:hanging="1080"/>
        <w:rPr>
          <w:rFonts w:ascii="Aptos" w:hAnsi="Aptos"/>
          <w:b/>
          <w:bCs/>
        </w:rPr>
      </w:pPr>
      <w:r w:rsidRPr="00F013D7">
        <w:rPr>
          <w:rFonts w:ascii="Aptos" w:hAnsi="Aptos"/>
          <w:b/>
          <w:bCs/>
        </w:rPr>
        <w:t>Skill #3</w:t>
      </w:r>
      <w:r w:rsidRPr="00F013D7">
        <w:rPr>
          <w:rFonts w:ascii="Aptos" w:hAnsi="Aptos"/>
          <w:b/>
          <w:bCs/>
        </w:rPr>
        <w:tab/>
        <w:t>Assess Your Hand Value</w:t>
      </w:r>
      <w:r w:rsidR="00E05A60">
        <w:rPr>
          <w:rFonts w:ascii="Aptos" w:hAnsi="Aptos"/>
          <w:b/>
          <w:bCs/>
        </w:rPr>
        <w:t xml:space="preserve"> </w:t>
      </w:r>
      <w:r w:rsidR="00E05A60" w:rsidRPr="00E05A60">
        <w:rPr>
          <w:rFonts w:ascii="Aptos" w:hAnsi="Aptos"/>
          <w:b/>
          <w:bCs/>
          <w:color w:val="BFBFBF" w:themeColor="background1" w:themeShade="BF"/>
        </w:rPr>
        <w:t>(9</w:t>
      </w:r>
      <w:r w:rsidR="00E05A60">
        <w:rPr>
          <w:rFonts w:ascii="Aptos" w:hAnsi="Aptos"/>
          <w:b/>
          <w:bCs/>
          <w:color w:val="BFBFBF" w:themeColor="background1" w:themeShade="BF"/>
        </w:rPr>
        <w:t>2</w:t>
      </w:r>
      <w:r w:rsidR="00E05A60" w:rsidRPr="00E05A60">
        <w:rPr>
          <w:rFonts w:ascii="Aptos" w:hAnsi="Aptos"/>
          <w:b/>
          <w:bCs/>
          <w:color w:val="BFBFBF" w:themeColor="background1" w:themeShade="BF"/>
        </w:rPr>
        <w:t xml:space="preserve"> – 120)</w:t>
      </w:r>
    </w:p>
    <w:p w14:paraId="7F75B2BE" w14:textId="77777777" w:rsidR="002C33C7" w:rsidRDefault="002C33C7" w:rsidP="00F013D7">
      <w:pPr>
        <w:pStyle w:val="NoSpacing"/>
        <w:spacing w:before="240" w:after="120"/>
        <w:ind w:left="907" w:hanging="907"/>
        <w:rPr>
          <w:rFonts w:ascii="Aptos" w:hAnsi="Aptos"/>
          <w:b/>
          <w:bCs/>
        </w:rPr>
      </w:pPr>
    </w:p>
    <w:p w14:paraId="7D369666" w14:textId="77777777" w:rsidR="002C33C7" w:rsidRDefault="002C33C7" w:rsidP="008C1FA2">
      <w:pPr>
        <w:pStyle w:val="NoSpacing"/>
        <w:spacing w:before="120"/>
        <w:ind w:left="2160" w:hanging="2160"/>
        <w:jc w:val="both"/>
        <w:rPr>
          <w:rFonts w:ascii="Aptos" w:hAnsi="Aptos" w:cs="Times New Roman"/>
          <w:color w:val="FF0000"/>
          <w:sz w:val="18"/>
          <w:szCs w:val="18"/>
        </w:rPr>
      </w:pPr>
      <w:r w:rsidRPr="00422A28">
        <w:rPr>
          <w:rFonts w:ascii="Aptos" w:hAnsi="Aptos" w:cs="Times New Roman"/>
          <w:b/>
          <w:bCs/>
          <w:color w:val="FF0000"/>
          <w:sz w:val="18"/>
          <w:szCs w:val="18"/>
        </w:rPr>
        <w:t>CRITICAL CONCEPT</w:t>
      </w:r>
      <w:r>
        <w:rPr>
          <w:rFonts w:ascii="Aptos" w:hAnsi="Aptos" w:cs="Times New Roman"/>
          <w:b/>
          <w:bCs/>
          <w:color w:val="FF0000"/>
          <w:sz w:val="18"/>
          <w:szCs w:val="18"/>
        </w:rPr>
        <w:tab/>
      </w:r>
      <w:r>
        <w:rPr>
          <w:rFonts w:ascii="Aptos" w:hAnsi="Aptos" w:cs="Times New Roman"/>
          <w:color w:val="FF0000"/>
          <w:sz w:val="18"/>
          <w:szCs w:val="18"/>
        </w:rPr>
        <w:t>The more accurately your opponents can read your hand, the more you have to bet in proportion to your stack to prevent them from calling profitably.</w:t>
      </w:r>
    </w:p>
    <w:p w14:paraId="1DDE550D" w14:textId="1D67D3EC" w:rsidR="002C33C7" w:rsidRPr="00422A28" w:rsidRDefault="008C1FA2" w:rsidP="008C1FA2">
      <w:pPr>
        <w:pStyle w:val="NoSpacing"/>
        <w:spacing w:before="120"/>
        <w:ind w:left="2160"/>
        <w:jc w:val="both"/>
        <w:rPr>
          <w:rFonts w:ascii="Aptos" w:hAnsi="Aptos" w:cs="Times New Roman"/>
          <w:b/>
          <w:bCs/>
          <w:color w:val="44546A" w:themeColor="text2"/>
          <w:sz w:val="18"/>
          <w:szCs w:val="18"/>
        </w:rPr>
      </w:pPr>
      <w:r>
        <w:rPr>
          <w:rFonts w:ascii="Aptos" w:hAnsi="Aptos" w:cs="Times New Roman"/>
          <w:color w:val="FF0000"/>
          <w:sz w:val="18"/>
          <w:szCs w:val="18"/>
        </w:rPr>
        <w:t>The more accurately you can read your opponents’ possible holdings, the larger the bet you can call to try to bust (or bluff) them.</w:t>
      </w:r>
    </w:p>
    <w:p w14:paraId="6988A35B" w14:textId="0F02F529" w:rsidR="008C1FA2" w:rsidRPr="00422A28" w:rsidRDefault="008C1FA2" w:rsidP="008C1FA2">
      <w:pPr>
        <w:pStyle w:val="NoSpacing"/>
        <w:spacing w:before="120"/>
        <w:ind w:left="2160" w:hanging="2160"/>
        <w:jc w:val="both"/>
        <w:rPr>
          <w:rFonts w:ascii="Aptos" w:hAnsi="Aptos" w:cs="Times New Roman"/>
          <w:b/>
          <w:bCs/>
          <w:color w:val="44546A" w:themeColor="text2"/>
          <w:sz w:val="18"/>
          <w:szCs w:val="18"/>
        </w:rPr>
      </w:pPr>
      <w:r w:rsidRPr="00422A28">
        <w:rPr>
          <w:rFonts w:ascii="Aptos" w:hAnsi="Aptos" w:cs="Times New Roman"/>
          <w:b/>
          <w:bCs/>
          <w:color w:val="FF0000"/>
          <w:sz w:val="18"/>
          <w:szCs w:val="18"/>
        </w:rPr>
        <w:t>CRITICAL CONCEPT</w:t>
      </w:r>
      <w:r>
        <w:rPr>
          <w:rFonts w:ascii="Aptos" w:hAnsi="Aptos" w:cs="Times New Roman"/>
          <w:b/>
          <w:bCs/>
          <w:color w:val="FF0000"/>
          <w:sz w:val="18"/>
          <w:szCs w:val="18"/>
        </w:rPr>
        <w:tab/>
      </w:r>
      <w:r>
        <w:rPr>
          <w:rFonts w:ascii="Aptos" w:hAnsi="Aptos" w:cs="Times New Roman"/>
          <w:color w:val="FF0000"/>
          <w:sz w:val="18"/>
          <w:szCs w:val="18"/>
        </w:rPr>
        <w:t>Before you bet with good hands, you should mentally decide whether you are willing to pay off a big bet with your hand or not</w:t>
      </w:r>
      <w:r>
        <w:rPr>
          <w:rFonts w:ascii="Aptos" w:hAnsi="Aptos" w:cs="Times New Roman"/>
          <w:color w:val="FF0000"/>
          <w:sz w:val="18"/>
          <w:szCs w:val="18"/>
        </w:rPr>
        <w:t>.</w:t>
      </w:r>
      <w:r>
        <w:rPr>
          <w:rFonts w:ascii="Aptos" w:hAnsi="Aptos" w:cs="Times New Roman"/>
          <w:color w:val="FF0000"/>
          <w:sz w:val="18"/>
          <w:szCs w:val="18"/>
        </w:rPr>
        <w:t xml:space="preserve"> </w:t>
      </w:r>
      <w:r w:rsidRPr="008C1FA2">
        <w:rPr>
          <w:rFonts w:ascii="Aptos" w:hAnsi="Aptos" w:cs="Times New Roman"/>
          <w:color w:val="7030A0"/>
          <w:sz w:val="18"/>
          <w:szCs w:val="18"/>
        </w:rPr>
        <w:t>(</w:t>
      </w:r>
      <w:r>
        <w:rPr>
          <w:rFonts w:ascii="Aptos" w:hAnsi="Aptos" w:cs="Times New Roman"/>
          <w:color w:val="7030A0"/>
          <w:sz w:val="18"/>
          <w:szCs w:val="18"/>
        </w:rPr>
        <w:t xml:space="preserve">this will often be the case when you believe your opponent is optimistically calling your bet on the come and a card on a future street drops that you believe completes their draw; in this situation how does EWC factor into your decision-making) </w:t>
      </w:r>
    </w:p>
    <w:p w14:paraId="2AF23EE6" w14:textId="4D4EB2EA" w:rsidR="009271C3" w:rsidRDefault="009271C3" w:rsidP="009271C3">
      <w:pPr>
        <w:pStyle w:val="NoSpacing"/>
        <w:spacing w:before="120"/>
        <w:ind w:left="2160"/>
        <w:jc w:val="both"/>
        <w:rPr>
          <w:rFonts w:ascii="Aptos" w:hAnsi="Aptos" w:cs="Times New Roman"/>
          <w:color w:val="FF0000"/>
          <w:sz w:val="18"/>
          <w:szCs w:val="18"/>
        </w:rPr>
      </w:pPr>
      <w:r>
        <w:rPr>
          <w:rFonts w:ascii="Aptos" w:hAnsi="Aptos" w:cs="Times New Roman"/>
          <w:color w:val="FF0000"/>
          <w:sz w:val="18"/>
          <w:szCs w:val="18"/>
        </w:rPr>
        <w:t xml:space="preserve">The simple question here is </w:t>
      </w:r>
      <w:r>
        <w:rPr>
          <w:rFonts w:ascii="Times New Roman" w:hAnsi="Times New Roman" w:cs="Times New Roman"/>
          <w:color w:val="FF0000"/>
          <w:sz w:val="18"/>
          <w:szCs w:val="18"/>
        </w:rPr>
        <w:t>→</w:t>
      </w:r>
      <w:r>
        <w:rPr>
          <w:rFonts w:ascii="Aptos" w:hAnsi="Aptos" w:cs="Times New Roman"/>
          <w:color w:val="FF0000"/>
          <w:sz w:val="18"/>
          <w:szCs w:val="18"/>
        </w:rPr>
        <w:t xml:space="preserve"> “Am I willing to lose a lot?”</w:t>
      </w:r>
    </w:p>
    <w:p w14:paraId="30E16D63" w14:textId="1F82D7F5" w:rsidR="009271C3" w:rsidRPr="00422A28" w:rsidRDefault="009271C3" w:rsidP="009271C3">
      <w:pPr>
        <w:pStyle w:val="NoSpacing"/>
        <w:spacing w:before="120"/>
        <w:ind w:left="2160"/>
        <w:jc w:val="both"/>
        <w:rPr>
          <w:rFonts w:ascii="Aptos" w:hAnsi="Aptos" w:cs="Times New Roman"/>
          <w:b/>
          <w:bCs/>
          <w:color w:val="44546A" w:themeColor="text2"/>
          <w:sz w:val="18"/>
          <w:szCs w:val="18"/>
        </w:rPr>
      </w:pPr>
      <w:r>
        <w:rPr>
          <w:rFonts w:ascii="Aptos" w:hAnsi="Aptos" w:cs="Times New Roman"/>
          <w:color w:val="FF0000"/>
          <w:sz w:val="18"/>
          <w:szCs w:val="18"/>
        </w:rPr>
        <w:t>If you are willing to risk losing a lot, then you should usually avoid offering too high implied odds to players with the most likely draws. Bet enough so that if they call, they will lose money over the long term even if they do get you to pay off a big bet when they get there.</w:t>
      </w:r>
    </w:p>
    <w:p w14:paraId="419C2258" w14:textId="77777777" w:rsidR="002C33C7" w:rsidRDefault="002C33C7" w:rsidP="00F013D7">
      <w:pPr>
        <w:pStyle w:val="NoSpacing"/>
        <w:spacing w:before="240" w:after="120"/>
        <w:ind w:left="907" w:hanging="907"/>
        <w:rPr>
          <w:rFonts w:ascii="Aptos" w:hAnsi="Aptos"/>
          <w:b/>
          <w:bCs/>
        </w:rPr>
      </w:pPr>
    </w:p>
    <w:p w14:paraId="79B961A8" w14:textId="0EADEE50" w:rsidR="00F013D7" w:rsidRDefault="00F013D7" w:rsidP="00F013D7">
      <w:pPr>
        <w:pStyle w:val="NoSpacing"/>
        <w:spacing w:before="240" w:after="120"/>
        <w:ind w:left="907" w:hanging="907"/>
        <w:rPr>
          <w:rFonts w:ascii="Aptos" w:hAnsi="Aptos"/>
          <w:b/>
          <w:bCs/>
        </w:rPr>
      </w:pPr>
      <w:r>
        <w:rPr>
          <w:rFonts w:ascii="Aptos" w:hAnsi="Aptos"/>
          <w:b/>
          <w:bCs/>
        </w:rPr>
        <w:t>Introduction</w:t>
      </w:r>
    </w:p>
    <w:p w14:paraId="7486F94C" w14:textId="565D2B7C" w:rsidR="00E05A60" w:rsidRDefault="00E05A60" w:rsidP="00E05A60">
      <w:pPr>
        <w:pStyle w:val="NoSpacing"/>
        <w:spacing w:before="120"/>
        <w:rPr>
          <w:rFonts w:ascii="Aptos" w:hAnsi="Aptos" w:cs="Times New Roman"/>
          <w:color w:val="44546A" w:themeColor="text2"/>
          <w:sz w:val="18"/>
          <w:szCs w:val="18"/>
        </w:rPr>
      </w:pPr>
      <w:r w:rsidRPr="00E05A60">
        <w:rPr>
          <w:rFonts w:ascii="Aptos" w:hAnsi="Aptos" w:cs="Times New Roman"/>
          <w:color w:val="44546A" w:themeColor="text2"/>
          <w:sz w:val="18"/>
          <w:szCs w:val="18"/>
        </w:rPr>
        <w:t xml:space="preserve">Skill #1 and Skill #2 </w:t>
      </w:r>
      <w:r>
        <w:rPr>
          <w:rFonts w:ascii="Aptos" w:hAnsi="Aptos" w:cs="Times New Roman"/>
          <w:color w:val="44546A" w:themeColor="text2"/>
          <w:sz w:val="18"/>
          <w:szCs w:val="18"/>
        </w:rPr>
        <w:t>are</w:t>
      </w:r>
      <w:r w:rsidRPr="00E05A60">
        <w:rPr>
          <w:rFonts w:ascii="Aptos" w:hAnsi="Aptos" w:cs="Times New Roman"/>
          <w:color w:val="44546A" w:themeColor="text2"/>
          <w:sz w:val="18"/>
          <w:szCs w:val="18"/>
        </w:rPr>
        <w:t xml:space="preserve"> </w:t>
      </w:r>
      <w:r w:rsidRPr="009A79F0">
        <w:rPr>
          <w:rFonts w:ascii="Aptos" w:hAnsi="Aptos" w:cs="Times New Roman"/>
          <w:b/>
          <w:bCs/>
          <w:color w:val="44546A" w:themeColor="text2"/>
          <w:sz w:val="18"/>
          <w:szCs w:val="18"/>
          <w:u w:val="single"/>
        </w:rPr>
        <w:t>folding skills</w:t>
      </w:r>
      <w:r>
        <w:rPr>
          <w:rFonts w:ascii="Aptos" w:hAnsi="Aptos" w:cs="Times New Roman"/>
          <w:color w:val="44546A" w:themeColor="text2"/>
          <w:sz w:val="18"/>
          <w:szCs w:val="18"/>
        </w:rPr>
        <w:t xml:space="preserve"> </w:t>
      </w:r>
      <w:r>
        <w:rPr>
          <w:rFonts w:ascii="Times New Roman" w:hAnsi="Times New Roman" w:cs="Times New Roman"/>
          <w:color w:val="44546A" w:themeColor="text2"/>
          <w:sz w:val="18"/>
          <w:szCs w:val="18"/>
        </w:rPr>
        <w:t>→</w:t>
      </w:r>
      <w:r>
        <w:rPr>
          <w:rFonts w:ascii="Aptos" w:hAnsi="Aptos" w:cs="Times New Roman"/>
          <w:color w:val="44546A" w:themeColor="text2"/>
          <w:sz w:val="18"/>
          <w:szCs w:val="18"/>
        </w:rPr>
        <w:t xml:space="preserve"> be </w:t>
      </w:r>
      <w:r w:rsidRPr="009A79F0">
        <w:rPr>
          <w:rFonts w:ascii="Aptos" w:hAnsi="Aptos" w:cs="Times New Roman"/>
          <w:b/>
          <w:bCs/>
          <w:color w:val="44546A" w:themeColor="text2"/>
          <w:sz w:val="18"/>
          <w:szCs w:val="18"/>
          <w:u w:val="single"/>
        </w:rPr>
        <w:t xml:space="preserve">disciplined </w:t>
      </w:r>
      <w:r w:rsidR="009A79F0" w:rsidRPr="009A79F0">
        <w:rPr>
          <w:rFonts w:ascii="Aptos" w:hAnsi="Aptos" w:cs="Times New Roman"/>
          <w:b/>
          <w:bCs/>
          <w:color w:val="44546A" w:themeColor="text2"/>
          <w:sz w:val="18"/>
          <w:szCs w:val="18"/>
          <w:u w:val="single"/>
        </w:rPr>
        <w:t>with</w:t>
      </w:r>
      <w:r w:rsidRPr="009A79F0">
        <w:rPr>
          <w:rFonts w:ascii="Aptos" w:hAnsi="Aptos" w:cs="Times New Roman"/>
          <w:b/>
          <w:bCs/>
          <w:color w:val="44546A" w:themeColor="text2"/>
          <w:sz w:val="18"/>
          <w:szCs w:val="18"/>
          <w:u w:val="single"/>
        </w:rPr>
        <w:t xml:space="preserve"> preflop</w:t>
      </w:r>
      <w:r>
        <w:rPr>
          <w:rFonts w:ascii="Aptos" w:hAnsi="Aptos" w:cs="Times New Roman"/>
          <w:color w:val="44546A" w:themeColor="text2"/>
          <w:sz w:val="18"/>
          <w:szCs w:val="18"/>
        </w:rPr>
        <w:t xml:space="preserve"> hand selection and </w:t>
      </w:r>
      <w:r w:rsidRPr="009A79F0">
        <w:rPr>
          <w:rFonts w:ascii="Aptos" w:hAnsi="Aptos" w:cs="Times New Roman"/>
          <w:b/>
          <w:bCs/>
          <w:color w:val="44546A" w:themeColor="text2"/>
          <w:sz w:val="18"/>
          <w:szCs w:val="18"/>
          <w:u w:val="single"/>
        </w:rPr>
        <w:t>don’t pay people off</w:t>
      </w:r>
      <w:r>
        <w:rPr>
          <w:rFonts w:ascii="Aptos" w:hAnsi="Aptos" w:cs="Times New Roman"/>
          <w:color w:val="44546A" w:themeColor="text2"/>
          <w:sz w:val="18"/>
          <w:szCs w:val="18"/>
        </w:rPr>
        <w:t>.</w:t>
      </w:r>
    </w:p>
    <w:p w14:paraId="4DC2E138" w14:textId="3E848A86" w:rsidR="00E05A60" w:rsidRDefault="00E05A60" w:rsidP="00E05A60">
      <w:pPr>
        <w:pStyle w:val="NoSpacing"/>
        <w:spacing w:before="120"/>
        <w:ind w:left="360"/>
        <w:rPr>
          <w:rFonts w:ascii="Aptos" w:hAnsi="Aptos" w:cs="Times New Roman"/>
          <w:color w:val="44546A" w:themeColor="text2"/>
          <w:sz w:val="18"/>
          <w:szCs w:val="18"/>
        </w:rPr>
      </w:pPr>
      <w:r>
        <w:rPr>
          <w:rFonts w:ascii="Aptos" w:hAnsi="Aptos" w:cs="Times New Roman"/>
          <w:color w:val="44546A" w:themeColor="text2"/>
          <w:sz w:val="18"/>
          <w:szCs w:val="18"/>
        </w:rPr>
        <w:t>These folding skills are critical to becoming a winning player because they mitigate the potential for bleeding away your chips</w:t>
      </w:r>
      <w:r w:rsidR="00986811">
        <w:rPr>
          <w:rFonts w:ascii="Aptos" w:hAnsi="Aptos" w:cs="Times New Roman"/>
          <w:color w:val="44546A" w:themeColor="text2"/>
          <w:sz w:val="18"/>
          <w:szCs w:val="18"/>
        </w:rPr>
        <w:t xml:space="preserve"> –</w:t>
      </w:r>
      <w:r>
        <w:rPr>
          <w:rFonts w:ascii="Aptos" w:hAnsi="Aptos" w:cs="Times New Roman"/>
          <w:color w:val="44546A" w:themeColor="text2"/>
          <w:sz w:val="18"/>
          <w:szCs w:val="18"/>
        </w:rPr>
        <w:t xml:space="preserve"> </w:t>
      </w:r>
      <w:r w:rsidR="00F3031E">
        <w:rPr>
          <w:rFonts w:ascii="Aptos" w:hAnsi="Aptos" w:cs="Times New Roman"/>
          <w:color w:val="44546A" w:themeColor="text2"/>
          <w:sz w:val="18"/>
          <w:szCs w:val="18"/>
        </w:rPr>
        <w:t xml:space="preserve">chronic violation of Skill #1 and Skill # 2 is </w:t>
      </w:r>
      <w:r>
        <w:rPr>
          <w:rFonts w:ascii="Aptos" w:hAnsi="Aptos" w:cs="Times New Roman"/>
          <w:color w:val="44546A" w:themeColor="text2"/>
          <w:sz w:val="18"/>
          <w:szCs w:val="18"/>
        </w:rPr>
        <w:t xml:space="preserve">a </w:t>
      </w:r>
      <w:r w:rsidR="00F3031E">
        <w:rPr>
          <w:rFonts w:ascii="Aptos" w:hAnsi="Aptos" w:cs="Times New Roman"/>
          <w:b/>
          <w:bCs/>
          <w:color w:val="44546A" w:themeColor="text2"/>
          <w:sz w:val="18"/>
          <w:szCs w:val="18"/>
          <w:u w:val="single"/>
        </w:rPr>
        <w:t>huge l</w:t>
      </w:r>
      <w:r w:rsidRPr="00986811">
        <w:rPr>
          <w:rFonts w:ascii="Aptos" w:hAnsi="Aptos" w:cs="Times New Roman"/>
          <w:b/>
          <w:bCs/>
          <w:color w:val="44546A" w:themeColor="text2"/>
          <w:sz w:val="18"/>
          <w:szCs w:val="18"/>
          <w:u w:val="single"/>
        </w:rPr>
        <w:t>eak amongst 1-2 players</w:t>
      </w:r>
      <w:r>
        <w:rPr>
          <w:rFonts w:ascii="Aptos" w:hAnsi="Aptos" w:cs="Times New Roman"/>
          <w:color w:val="44546A" w:themeColor="text2"/>
          <w:sz w:val="18"/>
          <w:szCs w:val="18"/>
        </w:rPr>
        <w:t>.</w:t>
      </w:r>
    </w:p>
    <w:p w14:paraId="6DF78E9E" w14:textId="7D1F3E26" w:rsidR="00E05A60" w:rsidRDefault="00E05A60" w:rsidP="00E05A60">
      <w:pPr>
        <w:pStyle w:val="NoSpacing"/>
        <w:spacing w:before="120"/>
        <w:rPr>
          <w:rFonts w:ascii="Aptos" w:hAnsi="Aptos" w:cs="Times New Roman"/>
          <w:color w:val="44546A" w:themeColor="text2"/>
          <w:sz w:val="18"/>
          <w:szCs w:val="18"/>
        </w:rPr>
      </w:pPr>
      <w:r>
        <w:rPr>
          <w:rFonts w:ascii="Aptos" w:hAnsi="Aptos" w:cs="Times New Roman"/>
          <w:color w:val="44546A" w:themeColor="text2"/>
          <w:sz w:val="18"/>
          <w:szCs w:val="18"/>
        </w:rPr>
        <w:t xml:space="preserve">Folding, however, doesn’t make you money. In order to make money, </w:t>
      </w:r>
      <w:r w:rsidRPr="00C3100A">
        <w:rPr>
          <w:rFonts w:ascii="Aptos" w:hAnsi="Aptos" w:cs="Times New Roman"/>
          <w:b/>
          <w:bCs/>
          <w:color w:val="44546A" w:themeColor="text2"/>
          <w:sz w:val="18"/>
          <w:szCs w:val="18"/>
          <w:u w:val="single"/>
        </w:rPr>
        <w:t>you need to take positive actions</w:t>
      </w:r>
      <w:r>
        <w:rPr>
          <w:rFonts w:ascii="Aptos" w:hAnsi="Aptos" w:cs="Times New Roman"/>
          <w:color w:val="44546A" w:themeColor="text2"/>
          <w:sz w:val="18"/>
          <w:szCs w:val="18"/>
        </w:rPr>
        <w:t>.</w:t>
      </w:r>
      <w:r w:rsidR="00986811">
        <w:rPr>
          <w:rFonts w:ascii="Aptos" w:hAnsi="Aptos" w:cs="Times New Roman"/>
          <w:color w:val="44546A" w:themeColor="text2"/>
          <w:sz w:val="18"/>
          <w:szCs w:val="18"/>
        </w:rPr>
        <w:t xml:space="preserve"> Skill #3 is the first step in that direction, and it </w:t>
      </w:r>
      <w:r w:rsidR="00C3100A">
        <w:rPr>
          <w:rFonts w:ascii="Aptos" w:hAnsi="Aptos" w:cs="Times New Roman"/>
          <w:color w:val="44546A" w:themeColor="text2"/>
          <w:sz w:val="18"/>
          <w:szCs w:val="18"/>
        </w:rPr>
        <w:t>centers around</w:t>
      </w:r>
      <w:r w:rsidR="00986811">
        <w:rPr>
          <w:rFonts w:ascii="Aptos" w:hAnsi="Aptos" w:cs="Times New Roman"/>
          <w:color w:val="44546A" w:themeColor="text2"/>
          <w:sz w:val="18"/>
          <w:szCs w:val="18"/>
        </w:rPr>
        <w:t xml:space="preserve"> assessing your hand value. </w:t>
      </w:r>
      <w:r w:rsidR="00C3100A">
        <w:rPr>
          <w:rFonts w:ascii="Aptos" w:hAnsi="Aptos" w:cs="Times New Roman"/>
          <w:color w:val="44546A" w:themeColor="text2"/>
          <w:sz w:val="18"/>
          <w:szCs w:val="18"/>
        </w:rPr>
        <w:t>Let’s s</w:t>
      </w:r>
      <w:r w:rsidR="00986811">
        <w:rPr>
          <w:rFonts w:ascii="Aptos" w:hAnsi="Aptos" w:cs="Times New Roman"/>
          <w:color w:val="44546A" w:themeColor="text2"/>
          <w:sz w:val="18"/>
          <w:szCs w:val="18"/>
        </w:rPr>
        <w:t xml:space="preserve">tart with these </w:t>
      </w:r>
      <w:r>
        <w:rPr>
          <w:rFonts w:ascii="Aptos" w:hAnsi="Aptos" w:cs="Times New Roman"/>
          <w:color w:val="44546A" w:themeColor="text2"/>
          <w:sz w:val="18"/>
          <w:szCs w:val="18"/>
        </w:rPr>
        <w:t>questions</w:t>
      </w:r>
      <w:r w:rsidR="00986811">
        <w:rPr>
          <w:rFonts w:ascii="Aptos" w:hAnsi="Aptos" w:cs="Times New Roman"/>
          <w:color w:val="44546A" w:themeColor="text2"/>
          <w:sz w:val="18"/>
          <w:szCs w:val="18"/>
        </w:rPr>
        <w:t>:</w:t>
      </w:r>
      <w:r>
        <w:rPr>
          <w:rFonts w:ascii="Aptos" w:hAnsi="Aptos" w:cs="Times New Roman"/>
          <w:color w:val="44546A" w:themeColor="text2"/>
          <w:sz w:val="18"/>
          <w:szCs w:val="18"/>
        </w:rPr>
        <w:t xml:space="preserve"> </w:t>
      </w:r>
    </w:p>
    <w:p w14:paraId="2047DA1F" w14:textId="04438FA3" w:rsidR="00E05A60" w:rsidRDefault="00E05A60" w:rsidP="00E05A60">
      <w:pPr>
        <w:pStyle w:val="NoSpacing"/>
        <w:numPr>
          <w:ilvl w:val="0"/>
          <w:numId w:val="21"/>
        </w:numPr>
        <w:spacing w:before="120"/>
        <w:rPr>
          <w:rFonts w:ascii="Aptos" w:hAnsi="Aptos" w:cs="Times New Roman"/>
          <w:color w:val="44546A" w:themeColor="text2"/>
          <w:sz w:val="18"/>
          <w:szCs w:val="18"/>
        </w:rPr>
      </w:pPr>
      <w:r>
        <w:rPr>
          <w:rFonts w:ascii="Aptos" w:hAnsi="Aptos" w:cs="Times New Roman"/>
          <w:color w:val="44546A" w:themeColor="text2"/>
          <w:sz w:val="18"/>
          <w:szCs w:val="18"/>
        </w:rPr>
        <w:t>If you bet, how many opponents will call</w:t>
      </w:r>
      <w:r w:rsidR="00986811">
        <w:rPr>
          <w:rFonts w:ascii="Aptos" w:hAnsi="Aptos" w:cs="Times New Roman"/>
          <w:color w:val="44546A" w:themeColor="text2"/>
          <w:sz w:val="18"/>
          <w:szCs w:val="18"/>
        </w:rPr>
        <w:t xml:space="preserve"> </w:t>
      </w:r>
      <w:r w:rsidR="00986811">
        <w:rPr>
          <w:rFonts w:ascii="Aptos" w:hAnsi="Aptos" w:cs="Times New Roman"/>
          <w:color w:val="F4B083" w:themeColor="accent2" w:themeTint="99"/>
          <w:sz w:val="18"/>
          <w:szCs w:val="18"/>
        </w:rPr>
        <w:t>(what factors drive opponents’ calling tendencies)</w:t>
      </w:r>
      <w:r>
        <w:rPr>
          <w:rFonts w:ascii="Aptos" w:hAnsi="Aptos" w:cs="Times New Roman"/>
          <w:color w:val="44546A" w:themeColor="text2"/>
          <w:sz w:val="18"/>
          <w:szCs w:val="18"/>
        </w:rPr>
        <w:t>?</w:t>
      </w:r>
    </w:p>
    <w:p w14:paraId="3CA13CB1" w14:textId="5049A082" w:rsidR="00E05A60" w:rsidRDefault="00986811" w:rsidP="00E05A60">
      <w:pPr>
        <w:pStyle w:val="NoSpacing"/>
        <w:numPr>
          <w:ilvl w:val="0"/>
          <w:numId w:val="21"/>
        </w:numPr>
        <w:spacing w:before="60"/>
        <w:rPr>
          <w:rFonts w:ascii="Aptos" w:hAnsi="Aptos" w:cs="Times New Roman"/>
          <w:color w:val="44546A" w:themeColor="text2"/>
          <w:sz w:val="18"/>
          <w:szCs w:val="18"/>
        </w:rPr>
      </w:pPr>
      <w:r>
        <w:rPr>
          <w:rFonts w:ascii="Aptos" w:hAnsi="Aptos" w:cs="Times New Roman"/>
          <w:color w:val="44546A" w:themeColor="text2"/>
          <w:sz w:val="18"/>
          <w:szCs w:val="18"/>
        </w:rPr>
        <w:t>H</w:t>
      </w:r>
      <w:r w:rsidR="009A79F0">
        <w:rPr>
          <w:rFonts w:ascii="Aptos" w:hAnsi="Aptos" w:cs="Times New Roman"/>
          <w:color w:val="44546A" w:themeColor="text2"/>
          <w:sz w:val="18"/>
          <w:szCs w:val="18"/>
        </w:rPr>
        <w:t xml:space="preserve">ow often </w:t>
      </w:r>
      <w:r>
        <w:rPr>
          <w:rFonts w:ascii="Aptos" w:hAnsi="Aptos" w:cs="Times New Roman"/>
          <w:color w:val="44546A" w:themeColor="text2"/>
          <w:sz w:val="18"/>
          <w:szCs w:val="18"/>
        </w:rPr>
        <w:t xml:space="preserve">will you get drawn out on by a caller </w:t>
      </w:r>
      <w:r>
        <w:rPr>
          <w:rFonts w:ascii="Aptos" w:hAnsi="Aptos" w:cs="Times New Roman"/>
          <w:color w:val="F4B083" w:themeColor="accent2" w:themeTint="99"/>
          <w:sz w:val="18"/>
          <w:szCs w:val="18"/>
        </w:rPr>
        <w:t>(what are typical drawing scenarios and the associated math)</w:t>
      </w:r>
      <w:r w:rsidR="009A79F0">
        <w:rPr>
          <w:rFonts w:ascii="Aptos" w:hAnsi="Aptos" w:cs="Times New Roman"/>
          <w:color w:val="44546A" w:themeColor="text2"/>
          <w:sz w:val="18"/>
          <w:szCs w:val="18"/>
        </w:rPr>
        <w:t>?</w:t>
      </w:r>
    </w:p>
    <w:p w14:paraId="143C1FC6" w14:textId="74217848" w:rsidR="009A79F0" w:rsidRDefault="00986811" w:rsidP="00E05A60">
      <w:pPr>
        <w:pStyle w:val="NoSpacing"/>
        <w:numPr>
          <w:ilvl w:val="0"/>
          <w:numId w:val="21"/>
        </w:numPr>
        <w:spacing w:before="60"/>
        <w:rPr>
          <w:rFonts w:ascii="Aptos" w:hAnsi="Aptos" w:cs="Times New Roman"/>
          <w:color w:val="44546A" w:themeColor="text2"/>
          <w:sz w:val="18"/>
          <w:szCs w:val="18"/>
        </w:rPr>
      </w:pPr>
      <w:r>
        <w:rPr>
          <w:rFonts w:ascii="Aptos" w:hAnsi="Aptos" w:cs="Times New Roman"/>
          <w:color w:val="44546A" w:themeColor="text2"/>
          <w:sz w:val="18"/>
          <w:szCs w:val="18"/>
        </w:rPr>
        <w:t>How often</w:t>
      </w:r>
      <w:r w:rsidR="009A79F0">
        <w:rPr>
          <w:rFonts w:ascii="Aptos" w:hAnsi="Aptos" w:cs="Times New Roman"/>
          <w:color w:val="44546A" w:themeColor="text2"/>
          <w:sz w:val="18"/>
          <w:szCs w:val="18"/>
        </w:rPr>
        <w:t xml:space="preserve"> will </w:t>
      </w:r>
      <w:r w:rsidR="005E6DD1">
        <w:rPr>
          <w:rFonts w:ascii="Aptos" w:hAnsi="Aptos" w:cs="Times New Roman"/>
          <w:color w:val="44546A" w:themeColor="text2"/>
          <w:sz w:val="18"/>
          <w:szCs w:val="18"/>
        </w:rPr>
        <w:t>a caller with a failed draw call</w:t>
      </w:r>
      <w:r w:rsidR="009A79F0">
        <w:rPr>
          <w:rFonts w:ascii="Aptos" w:hAnsi="Aptos" w:cs="Times New Roman"/>
          <w:color w:val="44546A" w:themeColor="text2"/>
          <w:sz w:val="18"/>
          <w:szCs w:val="18"/>
        </w:rPr>
        <w:t xml:space="preserve"> again</w:t>
      </w:r>
      <w:r w:rsidR="00C3100A">
        <w:rPr>
          <w:rFonts w:ascii="Aptos" w:hAnsi="Aptos" w:cs="Times New Roman"/>
          <w:color w:val="44546A" w:themeColor="text2"/>
          <w:sz w:val="18"/>
          <w:szCs w:val="18"/>
        </w:rPr>
        <w:t xml:space="preserve"> or bluff</w:t>
      </w:r>
      <w:r w:rsidR="005E6DD1">
        <w:rPr>
          <w:rFonts w:ascii="Aptos" w:hAnsi="Aptos" w:cs="Times New Roman"/>
          <w:color w:val="44546A" w:themeColor="text2"/>
          <w:sz w:val="18"/>
          <w:szCs w:val="18"/>
        </w:rPr>
        <w:t xml:space="preserve"> </w:t>
      </w:r>
      <w:r w:rsidR="005E6DD1">
        <w:rPr>
          <w:rFonts w:ascii="Aptos" w:hAnsi="Aptos" w:cs="Times New Roman"/>
          <w:color w:val="F4B083" w:themeColor="accent2" w:themeTint="99"/>
          <w:sz w:val="18"/>
          <w:szCs w:val="18"/>
        </w:rPr>
        <w:t>(categorize this by player type)</w:t>
      </w:r>
      <w:r w:rsidR="009A79F0">
        <w:rPr>
          <w:rFonts w:ascii="Aptos" w:hAnsi="Aptos" w:cs="Times New Roman"/>
          <w:color w:val="44546A" w:themeColor="text2"/>
          <w:sz w:val="18"/>
          <w:szCs w:val="18"/>
        </w:rPr>
        <w:t>?</w:t>
      </w:r>
    </w:p>
    <w:p w14:paraId="43C82C5B" w14:textId="5F7DA069" w:rsidR="009A79F0" w:rsidRDefault="009A79F0" w:rsidP="00E05A60">
      <w:pPr>
        <w:pStyle w:val="NoSpacing"/>
        <w:numPr>
          <w:ilvl w:val="0"/>
          <w:numId w:val="21"/>
        </w:numPr>
        <w:spacing w:before="60"/>
        <w:rPr>
          <w:rFonts w:ascii="Aptos" w:hAnsi="Aptos" w:cs="Times New Roman"/>
          <w:color w:val="44546A" w:themeColor="text2"/>
          <w:sz w:val="18"/>
          <w:szCs w:val="18"/>
        </w:rPr>
      </w:pPr>
      <w:r>
        <w:rPr>
          <w:rFonts w:ascii="Aptos" w:hAnsi="Aptos" w:cs="Times New Roman"/>
          <w:color w:val="44546A" w:themeColor="text2"/>
          <w:sz w:val="18"/>
          <w:szCs w:val="18"/>
        </w:rPr>
        <w:t>Is your hand even the best hand at this time</w:t>
      </w:r>
      <w:r w:rsidR="005E6DD1">
        <w:rPr>
          <w:rFonts w:ascii="Aptos" w:hAnsi="Aptos" w:cs="Times New Roman"/>
          <w:color w:val="44546A" w:themeColor="text2"/>
          <w:sz w:val="18"/>
          <w:szCs w:val="18"/>
        </w:rPr>
        <w:t xml:space="preserve"> </w:t>
      </w:r>
      <w:r w:rsidR="005E6DD1">
        <w:rPr>
          <w:rFonts w:ascii="Aptos" w:hAnsi="Aptos" w:cs="Times New Roman"/>
          <w:color w:val="F4B083" w:themeColor="accent2" w:themeTint="99"/>
          <w:sz w:val="18"/>
          <w:szCs w:val="18"/>
        </w:rPr>
        <w:t xml:space="preserve">(what information </w:t>
      </w:r>
      <w:r w:rsidR="00C3100A">
        <w:rPr>
          <w:rFonts w:ascii="Aptos" w:hAnsi="Aptos" w:cs="Times New Roman"/>
          <w:color w:val="F4B083" w:themeColor="accent2" w:themeTint="99"/>
          <w:sz w:val="18"/>
          <w:szCs w:val="18"/>
        </w:rPr>
        <w:t xml:space="preserve">are you relying on to </w:t>
      </w:r>
      <w:r w:rsidR="005E6DD1">
        <w:rPr>
          <w:rFonts w:ascii="Aptos" w:hAnsi="Aptos" w:cs="Times New Roman"/>
          <w:color w:val="F4B083" w:themeColor="accent2" w:themeTint="99"/>
          <w:sz w:val="18"/>
          <w:szCs w:val="18"/>
        </w:rPr>
        <w:t>support</w:t>
      </w:r>
      <w:r w:rsidR="00C3100A">
        <w:rPr>
          <w:rFonts w:ascii="Aptos" w:hAnsi="Aptos" w:cs="Times New Roman"/>
          <w:color w:val="F4B083" w:themeColor="accent2" w:themeTint="99"/>
          <w:sz w:val="18"/>
          <w:szCs w:val="18"/>
        </w:rPr>
        <w:t xml:space="preserve"> your</w:t>
      </w:r>
      <w:r w:rsidR="005E6DD1">
        <w:rPr>
          <w:rFonts w:ascii="Aptos" w:hAnsi="Aptos" w:cs="Times New Roman"/>
          <w:color w:val="F4B083" w:themeColor="accent2" w:themeTint="99"/>
          <w:sz w:val="18"/>
          <w:szCs w:val="18"/>
        </w:rPr>
        <w:t xml:space="preserve"> confidence)</w:t>
      </w:r>
      <w:r>
        <w:rPr>
          <w:rFonts w:ascii="Aptos" w:hAnsi="Aptos" w:cs="Times New Roman"/>
          <w:color w:val="44546A" w:themeColor="text2"/>
          <w:sz w:val="18"/>
          <w:szCs w:val="18"/>
        </w:rPr>
        <w:t>?</w:t>
      </w:r>
    </w:p>
    <w:p w14:paraId="6ABC8061" w14:textId="210B29F5" w:rsidR="009A79F0" w:rsidRDefault="009A79F0" w:rsidP="00E05A60">
      <w:pPr>
        <w:pStyle w:val="NoSpacing"/>
        <w:numPr>
          <w:ilvl w:val="0"/>
          <w:numId w:val="21"/>
        </w:numPr>
        <w:spacing w:before="60"/>
        <w:rPr>
          <w:rFonts w:ascii="Aptos" w:hAnsi="Aptos" w:cs="Times New Roman"/>
          <w:color w:val="44546A" w:themeColor="text2"/>
          <w:sz w:val="18"/>
          <w:szCs w:val="18"/>
        </w:rPr>
      </w:pPr>
      <w:r>
        <w:rPr>
          <w:rFonts w:ascii="Aptos" w:hAnsi="Aptos" w:cs="Times New Roman"/>
          <w:color w:val="44546A" w:themeColor="text2"/>
          <w:sz w:val="18"/>
          <w:szCs w:val="18"/>
        </w:rPr>
        <w:t xml:space="preserve">How does your bet sizing impact your hand value and </w:t>
      </w:r>
      <w:r w:rsidRPr="009A79F0">
        <w:rPr>
          <w:rFonts w:ascii="Aptos" w:hAnsi="Aptos" w:cs="Times New Roman"/>
          <w:b/>
          <w:bCs/>
          <w:color w:val="44546A" w:themeColor="text2"/>
          <w:sz w:val="18"/>
          <w:szCs w:val="18"/>
          <w:u w:val="single"/>
        </w:rPr>
        <w:t>others’ perceptions of your and their own hand value</w:t>
      </w:r>
      <w:r w:rsidR="005E6DD1">
        <w:rPr>
          <w:rFonts w:ascii="Aptos" w:hAnsi="Aptos" w:cs="Times New Roman"/>
          <w:color w:val="44546A" w:themeColor="text2"/>
          <w:sz w:val="18"/>
          <w:szCs w:val="18"/>
        </w:rPr>
        <w:t xml:space="preserve"> </w:t>
      </w:r>
      <w:r w:rsidR="005E6DD1">
        <w:rPr>
          <w:rFonts w:ascii="Aptos" w:hAnsi="Aptos" w:cs="Times New Roman"/>
          <w:color w:val="F4B083" w:themeColor="accent2" w:themeTint="99"/>
          <w:sz w:val="18"/>
          <w:szCs w:val="18"/>
        </w:rPr>
        <w:t>(</w:t>
      </w:r>
      <w:r w:rsidR="00B01D8F">
        <w:rPr>
          <w:rFonts w:ascii="Aptos" w:hAnsi="Aptos" w:cs="Times New Roman"/>
          <w:color w:val="F4B083" w:themeColor="accent2" w:themeTint="99"/>
          <w:sz w:val="18"/>
          <w:szCs w:val="18"/>
        </w:rPr>
        <w:t>how will a</w:t>
      </w:r>
      <w:r w:rsidR="005E6DD1">
        <w:rPr>
          <w:rFonts w:ascii="Aptos" w:hAnsi="Aptos" w:cs="Times New Roman"/>
          <w:color w:val="F4B083" w:themeColor="accent2" w:themeTint="99"/>
          <w:sz w:val="18"/>
          <w:szCs w:val="18"/>
        </w:rPr>
        <w:t xml:space="preserve"> set of actions and </w:t>
      </w:r>
      <w:r w:rsidR="00B01D8F">
        <w:rPr>
          <w:rFonts w:ascii="Aptos" w:hAnsi="Aptos" w:cs="Times New Roman"/>
          <w:color w:val="F4B083" w:themeColor="accent2" w:themeTint="99"/>
          <w:sz w:val="18"/>
          <w:szCs w:val="18"/>
        </w:rPr>
        <w:t xml:space="preserve">the </w:t>
      </w:r>
      <w:r w:rsidR="005E6DD1">
        <w:rPr>
          <w:rFonts w:ascii="Aptos" w:hAnsi="Aptos" w:cs="Times New Roman"/>
          <w:color w:val="F4B083" w:themeColor="accent2" w:themeTint="99"/>
          <w:sz w:val="18"/>
          <w:szCs w:val="18"/>
        </w:rPr>
        <w:t>a</w:t>
      </w:r>
      <w:r w:rsidR="00C3100A">
        <w:rPr>
          <w:rFonts w:ascii="Aptos" w:hAnsi="Aptos" w:cs="Times New Roman"/>
          <w:color w:val="F4B083" w:themeColor="accent2" w:themeTint="99"/>
          <w:sz w:val="18"/>
          <w:szCs w:val="18"/>
        </w:rPr>
        <w:t>s</w:t>
      </w:r>
      <w:r w:rsidR="005E6DD1">
        <w:rPr>
          <w:rFonts w:ascii="Aptos" w:hAnsi="Aptos" w:cs="Times New Roman"/>
          <w:color w:val="F4B083" w:themeColor="accent2" w:themeTint="99"/>
          <w:sz w:val="18"/>
          <w:szCs w:val="18"/>
        </w:rPr>
        <w:t>sociated size of th</w:t>
      </w:r>
      <w:r w:rsidR="00C3100A">
        <w:rPr>
          <w:rFonts w:ascii="Aptos" w:hAnsi="Aptos" w:cs="Times New Roman"/>
          <w:color w:val="F4B083" w:themeColor="accent2" w:themeTint="99"/>
          <w:sz w:val="18"/>
          <w:szCs w:val="18"/>
        </w:rPr>
        <w:t>ose</w:t>
      </w:r>
      <w:r w:rsidR="005E6DD1">
        <w:rPr>
          <w:rFonts w:ascii="Aptos" w:hAnsi="Aptos" w:cs="Times New Roman"/>
          <w:color w:val="F4B083" w:themeColor="accent2" w:themeTint="99"/>
          <w:sz w:val="18"/>
          <w:szCs w:val="18"/>
        </w:rPr>
        <w:t xml:space="preserve"> </w:t>
      </w:r>
      <w:r w:rsidR="00B01D8F">
        <w:rPr>
          <w:rFonts w:ascii="Aptos" w:hAnsi="Aptos" w:cs="Times New Roman"/>
          <w:color w:val="F4B083" w:themeColor="accent2" w:themeTint="99"/>
          <w:sz w:val="18"/>
          <w:szCs w:val="18"/>
        </w:rPr>
        <w:t xml:space="preserve">actions </w:t>
      </w:r>
      <w:r w:rsidR="00C3100A">
        <w:rPr>
          <w:rFonts w:ascii="Aptos" w:hAnsi="Aptos" w:cs="Times New Roman"/>
          <w:color w:val="F4B083" w:themeColor="accent2" w:themeTint="99"/>
          <w:sz w:val="18"/>
          <w:szCs w:val="18"/>
        </w:rPr>
        <w:t>influence a</w:t>
      </w:r>
      <w:r w:rsidR="005E6DD1">
        <w:rPr>
          <w:rFonts w:ascii="Aptos" w:hAnsi="Aptos" w:cs="Times New Roman"/>
          <w:color w:val="F4B083" w:themeColor="accent2" w:themeTint="99"/>
          <w:sz w:val="18"/>
          <w:szCs w:val="18"/>
        </w:rPr>
        <w:t xml:space="preserve"> hand’s dynamics)</w:t>
      </w:r>
      <w:r>
        <w:rPr>
          <w:rFonts w:ascii="Aptos" w:hAnsi="Aptos" w:cs="Times New Roman"/>
          <w:color w:val="44546A" w:themeColor="text2"/>
          <w:sz w:val="18"/>
          <w:szCs w:val="18"/>
        </w:rPr>
        <w:t>?</w:t>
      </w:r>
    </w:p>
    <w:p w14:paraId="0B504229" w14:textId="3D66B752" w:rsidR="009A79F0" w:rsidRDefault="009A79F0" w:rsidP="009A79F0">
      <w:pPr>
        <w:pStyle w:val="NoSpacing"/>
        <w:spacing w:before="120"/>
        <w:rPr>
          <w:rFonts w:ascii="Aptos" w:hAnsi="Aptos" w:cs="Times New Roman"/>
          <w:color w:val="44546A" w:themeColor="text2"/>
          <w:sz w:val="18"/>
          <w:szCs w:val="18"/>
        </w:rPr>
      </w:pPr>
      <w:r>
        <w:rPr>
          <w:rFonts w:ascii="Aptos" w:hAnsi="Aptos" w:cs="Times New Roman"/>
          <w:color w:val="44546A" w:themeColor="text2"/>
          <w:sz w:val="18"/>
          <w:szCs w:val="18"/>
        </w:rPr>
        <w:t>Use all the available information to assess your hand value and then to estimate answers to these sorts of questions.</w:t>
      </w:r>
    </w:p>
    <w:p w14:paraId="4381096B" w14:textId="0A9ED079" w:rsidR="009A79F0" w:rsidRDefault="009A79F0" w:rsidP="009A79F0">
      <w:pPr>
        <w:pStyle w:val="NoSpacing"/>
        <w:spacing w:before="120"/>
        <w:rPr>
          <w:rFonts w:ascii="Aptos" w:hAnsi="Aptos" w:cs="Times New Roman"/>
          <w:color w:val="44546A" w:themeColor="text2"/>
          <w:sz w:val="18"/>
          <w:szCs w:val="18"/>
        </w:rPr>
      </w:pPr>
      <w:r>
        <w:rPr>
          <w:rFonts w:ascii="Aptos" w:hAnsi="Aptos" w:cs="Times New Roman"/>
          <w:color w:val="44546A" w:themeColor="text2"/>
          <w:sz w:val="18"/>
          <w:szCs w:val="18"/>
        </w:rPr>
        <w:t xml:space="preserve">If your assessment is that the value of your hand is strong, then the goal is to try to get as much value out of the hand as possible </w:t>
      </w:r>
      <w:r w:rsidRPr="009A79F0">
        <w:rPr>
          <w:rFonts w:ascii="Aptos" w:hAnsi="Aptos" w:cs="Times New Roman"/>
          <w:b/>
          <w:bCs/>
          <w:color w:val="44546A" w:themeColor="text2"/>
          <w:sz w:val="18"/>
          <w:szCs w:val="18"/>
          <w:u w:val="single"/>
        </w:rPr>
        <w:t>without pushing it too far</w:t>
      </w:r>
      <w:r w:rsidR="005E6DD1" w:rsidRPr="005E6DD1">
        <w:rPr>
          <w:rFonts w:ascii="Aptos" w:hAnsi="Aptos" w:cs="Times New Roman"/>
          <w:color w:val="F4B083" w:themeColor="accent2" w:themeTint="99"/>
          <w:sz w:val="18"/>
          <w:szCs w:val="18"/>
        </w:rPr>
        <w:t xml:space="preserve"> </w:t>
      </w:r>
      <w:r w:rsidR="005E6DD1">
        <w:rPr>
          <w:rFonts w:ascii="Aptos" w:hAnsi="Aptos" w:cs="Times New Roman"/>
          <w:color w:val="F4B083" w:themeColor="accent2" w:themeTint="99"/>
          <w:sz w:val="18"/>
          <w:szCs w:val="18"/>
        </w:rPr>
        <w:t>(what does “pushing it too far” mean</w:t>
      </w:r>
      <w:r w:rsidR="00422A28">
        <w:rPr>
          <w:rFonts w:ascii="Aptos" w:hAnsi="Aptos" w:cs="Times New Roman"/>
          <w:color w:val="F4B083" w:themeColor="accent2" w:themeTint="99"/>
          <w:sz w:val="18"/>
          <w:szCs w:val="18"/>
        </w:rPr>
        <w:t xml:space="preserve"> in a concrete sense</w:t>
      </w:r>
      <w:r w:rsidR="005E6DD1">
        <w:rPr>
          <w:rFonts w:ascii="Aptos" w:hAnsi="Aptos" w:cs="Times New Roman"/>
          <w:color w:val="F4B083" w:themeColor="accent2" w:themeTint="99"/>
          <w:sz w:val="18"/>
          <w:szCs w:val="18"/>
        </w:rPr>
        <w:t>)</w:t>
      </w:r>
      <w:r w:rsidR="005E6DD1">
        <w:rPr>
          <w:rFonts w:ascii="Aptos" w:hAnsi="Aptos" w:cs="Times New Roman"/>
          <w:color w:val="44546A" w:themeColor="text2"/>
          <w:sz w:val="18"/>
          <w:szCs w:val="18"/>
        </w:rPr>
        <w:t>.</w:t>
      </w:r>
    </w:p>
    <w:p w14:paraId="6080D8AE" w14:textId="02CC43EE" w:rsidR="00E05A60" w:rsidRPr="00422A28" w:rsidRDefault="00422A28" w:rsidP="00422A28">
      <w:pPr>
        <w:pStyle w:val="NoSpacing"/>
        <w:spacing w:before="120"/>
        <w:ind w:left="2160" w:hanging="2160"/>
        <w:rPr>
          <w:rFonts w:ascii="Aptos" w:hAnsi="Aptos" w:cs="Times New Roman"/>
          <w:b/>
          <w:bCs/>
          <w:color w:val="44546A" w:themeColor="text2"/>
          <w:sz w:val="18"/>
          <w:szCs w:val="18"/>
        </w:rPr>
      </w:pPr>
      <w:bookmarkStart w:id="0" w:name="_Hlk147662891"/>
      <w:r w:rsidRPr="00422A28">
        <w:rPr>
          <w:rFonts w:ascii="Aptos" w:hAnsi="Aptos" w:cs="Times New Roman"/>
          <w:b/>
          <w:bCs/>
          <w:color w:val="FF0000"/>
          <w:sz w:val="18"/>
          <w:szCs w:val="18"/>
        </w:rPr>
        <w:t>CRITICAL CONCEPT</w:t>
      </w:r>
      <w:r>
        <w:rPr>
          <w:rFonts w:ascii="Aptos" w:hAnsi="Aptos" w:cs="Times New Roman"/>
          <w:b/>
          <w:bCs/>
          <w:color w:val="FF0000"/>
          <w:sz w:val="18"/>
          <w:szCs w:val="18"/>
        </w:rPr>
        <w:tab/>
      </w:r>
      <w:r w:rsidRPr="00422A28">
        <w:rPr>
          <w:rFonts w:ascii="Aptos" w:hAnsi="Aptos" w:cs="Times New Roman"/>
          <w:color w:val="FF0000"/>
          <w:sz w:val="18"/>
          <w:szCs w:val="18"/>
        </w:rPr>
        <w:t>When you flop a “good” hand, you don’t want to push everyone out so you can take down the pot at that instant. You want to get the hand to showdown and make money along the way.</w:t>
      </w:r>
    </w:p>
    <w:bookmarkEnd w:id="0"/>
    <w:p w14:paraId="061992FC" w14:textId="7E9193E2" w:rsidR="00C70BFE" w:rsidRDefault="00C70BFE" w:rsidP="00C70BFE">
      <w:pPr>
        <w:pStyle w:val="NoSpacing"/>
        <w:spacing w:before="120"/>
        <w:rPr>
          <w:rFonts w:ascii="Aptos" w:hAnsi="Aptos" w:cs="Times New Roman"/>
          <w:color w:val="44546A" w:themeColor="text2"/>
          <w:sz w:val="18"/>
          <w:szCs w:val="18"/>
        </w:rPr>
      </w:pPr>
      <w:r>
        <w:rPr>
          <w:rFonts w:ascii="Aptos" w:hAnsi="Aptos" w:cs="Times New Roman"/>
          <w:color w:val="44546A" w:themeColor="text2"/>
          <w:sz w:val="18"/>
          <w:szCs w:val="18"/>
        </w:rPr>
        <w:t xml:space="preserve">1-2 players violate this concept all the time. They </w:t>
      </w:r>
      <w:r w:rsidR="00B754E9">
        <w:rPr>
          <w:rFonts w:ascii="Aptos" w:hAnsi="Aptos" w:cs="Times New Roman"/>
          <w:color w:val="44546A" w:themeColor="text2"/>
          <w:sz w:val="18"/>
          <w:szCs w:val="18"/>
        </w:rPr>
        <w:t xml:space="preserve">incur </w:t>
      </w:r>
      <w:r>
        <w:rPr>
          <w:rFonts w:ascii="Aptos" w:hAnsi="Aptos" w:cs="Times New Roman"/>
          <w:color w:val="44546A" w:themeColor="text2"/>
          <w:sz w:val="18"/>
          <w:szCs w:val="18"/>
        </w:rPr>
        <w:t xml:space="preserve">significant opportunity costs by shutting down the action too early </w:t>
      </w:r>
      <w:r w:rsidR="003C61A4">
        <w:rPr>
          <w:rFonts w:ascii="Aptos" w:hAnsi="Aptos" w:cs="Times New Roman"/>
          <w:color w:val="44546A" w:themeColor="text2"/>
          <w:sz w:val="18"/>
          <w:szCs w:val="18"/>
        </w:rPr>
        <w:t>by overbetting the value of their hand</w:t>
      </w:r>
      <w:r>
        <w:rPr>
          <w:rFonts w:ascii="Aptos" w:hAnsi="Aptos" w:cs="Times New Roman"/>
          <w:color w:val="44546A" w:themeColor="text2"/>
          <w:sz w:val="18"/>
          <w:szCs w:val="18"/>
        </w:rPr>
        <w:t>.</w:t>
      </w:r>
    </w:p>
    <w:p w14:paraId="2A7D1070" w14:textId="413B630B" w:rsidR="00C70BFE" w:rsidRDefault="00C70BFE" w:rsidP="00C70BFE">
      <w:pPr>
        <w:pStyle w:val="NoSpacing"/>
        <w:spacing w:before="120"/>
        <w:rPr>
          <w:rFonts w:ascii="Aptos" w:hAnsi="Aptos" w:cs="Times New Roman"/>
          <w:color w:val="44546A" w:themeColor="text2"/>
          <w:sz w:val="18"/>
          <w:szCs w:val="18"/>
        </w:rPr>
      </w:pPr>
      <w:r>
        <w:rPr>
          <w:rFonts w:ascii="Aptos" w:hAnsi="Aptos" w:cs="Times New Roman"/>
          <w:color w:val="44546A" w:themeColor="text2"/>
          <w:sz w:val="18"/>
          <w:szCs w:val="18"/>
        </w:rPr>
        <w:t>What is the value of a good hand in poker?</w:t>
      </w:r>
    </w:p>
    <w:p w14:paraId="00D7FA61" w14:textId="68EC1FEE" w:rsidR="00C70BFE" w:rsidRDefault="00C70BFE" w:rsidP="00C70BFE">
      <w:pPr>
        <w:pStyle w:val="NoSpacing"/>
        <w:spacing w:before="120"/>
        <w:ind w:left="360"/>
        <w:rPr>
          <w:rFonts w:ascii="Aptos" w:hAnsi="Aptos" w:cs="Times New Roman"/>
          <w:color w:val="44546A" w:themeColor="text2"/>
          <w:sz w:val="18"/>
          <w:szCs w:val="18"/>
        </w:rPr>
      </w:pPr>
      <w:r>
        <w:rPr>
          <w:rFonts w:ascii="Aptos" w:hAnsi="Aptos" w:cs="Times New Roman"/>
          <w:color w:val="44546A" w:themeColor="text2"/>
          <w:sz w:val="18"/>
          <w:szCs w:val="18"/>
        </w:rPr>
        <w:t xml:space="preserve">When you get to showdown, you turn over the winning hand. That is the </w:t>
      </w:r>
      <w:r w:rsidRPr="00C70BFE">
        <w:rPr>
          <w:rFonts w:ascii="Aptos" w:hAnsi="Aptos" w:cs="Times New Roman"/>
          <w:b/>
          <w:bCs/>
          <w:color w:val="44546A" w:themeColor="text2"/>
          <w:sz w:val="18"/>
          <w:szCs w:val="18"/>
          <w:u w:val="single"/>
        </w:rPr>
        <w:t>sole value of a good hand</w:t>
      </w:r>
      <w:r>
        <w:rPr>
          <w:rFonts w:ascii="Aptos" w:hAnsi="Aptos" w:cs="Times New Roman"/>
          <w:color w:val="44546A" w:themeColor="text2"/>
          <w:sz w:val="18"/>
          <w:szCs w:val="18"/>
        </w:rPr>
        <w:t xml:space="preserve"> – </w:t>
      </w:r>
      <w:r w:rsidRPr="00C70BFE">
        <w:rPr>
          <w:rFonts w:ascii="Aptos" w:hAnsi="Aptos" w:cs="Times New Roman"/>
          <w:b/>
          <w:bCs/>
          <w:color w:val="44546A" w:themeColor="text2"/>
          <w:sz w:val="18"/>
          <w:szCs w:val="18"/>
          <w:u w:val="single"/>
        </w:rPr>
        <w:t>it is realized only at showdown</w:t>
      </w:r>
      <w:r>
        <w:rPr>
          <w:rFonts w:ascii="Aptos" w:hAnsi="Aptos" w:cs="Times New Roman"/>
          <w:color w:val="44546A" w:themeColor="text2"/>
          <w:sz w:val="18"/>
          <w:szCs w:val="18"/>
        </w:rPr>
        <w:t xml:space="preserve">. </w:t>
      </w:r>
      <w:r w:rsidRPr="00DC110F">
        <w:rPr>
          <w:rFonts w:ascii="Aptos" w:hAnsi="Aptos" w:cs="Times New Roman"/>
          <w:b/>
          <w:bCs/>
          <w:i/>
          <w:iCs/>
          <w:color w:val="44546A" w:themeColor="text2"/>
          <w:sz w:val="18"/>
          <w:szCs w:val="18"/>
          <w:u w:val="single"/>
        </w:rPr>
        <w:t>If there were no showdowns, all hand would be equally valuable</w:t>
      </w:r>
      <w:r>
        <w:rPr>
          <w:rFonts w:ascii="Aptos" w:hAnsi="Aptos" w:cs="Times New Roman"/>
          <w:color w:val="44546A" w:themeColor="text2"/>
          <w:sz w:val="18"/>
          <w:szCs w:val="18"/>
        </w:rPr>
        <w:t>.</w:t>
      </w:r>
    </w:p>
    <w:p w14:paraId="0794443F" w14:textId="568E19CE" w:rsidR="00C70BFE" w:rsidRDefault="00C70BFE" w:rsidP="00C70BFE">
      <w:pPr>
        <w:pStyle w:val="NoSpacing"/>
        <w:spacing w:before="120"/>
        <w:ind w:left="360"/>
        <w:rPr>
          <w:rFonts w:ascii="Aptos" w:hAnsi="Aptos" w:cs="Times New Roman"/>
          <w:color w:val="44546A" w:themeColor="text2"/>
          <w:sz w:val="18"/>
          <w:szCs w:val="18"/>
        </w:rPr>
      </w:pPr>
      <w:r>
        <w:rPr>
          <w:rFonts w:ascii="Aptos" w:hAnsi="Aptos" w:cs="Times New Roman"/>
          <w:color w:val="44546A" w:themeColor="text2"/>
          <w:sz w:val="18"/>
          <w:szCs w:val="18"/>
        </w:rPr>
        <w:t>Why would you want to take a hand that has good showdown value and play it in a way designed to avoid a showdown at all costs?</w:t>
      </w:r>
    </w:p>
    <w:p w14:paraId="172B2D49" w14:textId="1DB9C745" w:rsidR="00C9137B" w:rsidRPr="00C9137B" w:rsidRDefault="00C70BFE" w:rsidP="00C9137B">
      <w:pPr>
        <w:pStyle w:val="NoSpacing"/>
        <w:spacing w:before="120"/>
        <w:ind w:left="360"/>
        <w:rPr>
          <w:rFonts w:ascii="Aptos" w:hAnsi="Aptos" w:cs="Times New Roman"/>
          <w:color w:val="44546A" w:themeColor="text2"/>
          <w:sz w:val="18"/>
          <w:szCs w:val="18"/>
        </w:rPr>
      </w:pPr>
      <w:r>
        <w:rPr>
          <w:rFonts w:ascii="Aptos" w:hAnsi="Aptos" w:cs="Times New Roman"/>
          <w:color w:val="44546A" w:themeColor="text2"/>
          <w:sz w:val="18"/>
          <w:szCs w:val="18"/>
        </w:rPr>
        <w:t>You want to avoid showdowns with hands that will lose at showdown. Bad hands, not good hands, hate showdowns.</w:t>
      </w:r>
      <w:r w:rsidR="00C9137B">
        <w:rPr>
          <w:rFonts w:ascii="Aptos" w:hAnsi="Aptos" w:cs="Times New Roman"/>
          <w:color w:val="44546A" w:themeColor="text2"/>
          <w:sz w:val="18"/>
          <w:szCs w:val="18"/>
        </w:rPr>
        <w:t xml:space="preserve"> </w:t>
      </w:r>
      <w:r w:rsidR="00C9137B">
        <w:rPr>
          <w:rFonts w:ascii="Aptos" w:hAnsi="Aptos" w:cs="Times New Roman"/>
          <w:color w:val="F4B083" w:themeColor="accent2" w:themeTint="99"/>
          <w:sz w:val="18"/>
          <w:szCs w:val="18"/>
        </w:rPr>
        <w:t xml:space="preserve">(See </w:t>
      </w:r>
      <w:r w:rsidR="00545270">
        <w:rPr>
          <w:rFonts w:ascii="Aptos" w:hAnsi="Aptos" w:cs="Times New Roman"/>
          <w:color w:val="F4B083" w:themeColor="accent2" w:themeTint="99"/>
          <w:sz w:val="18"/>
          <w:szCs w:val="18"/>
        </w:rPr>
        <w:t xml:space="preserve">Appendix for </w:t>
      </w:r>
      <w:r w:rsidR="00C9137B">
        <w:rPr>
          <w:rFonts w:ascii="Aptos" w:hAnsi="Aptos" w:cs="Times New Roman"/>
          <w:color w:val="F4B083" w:themeColor="accent2" w:themeTint="99"/>
          <w:sz w:val="18"/>
          <w:szCs w:val="18"/>
        </w:rPr>
        <w:t xml:space="preserve">heads-up scenarios that analyze the insights surrounding this </w:t>
      </w:r>
      <w:r w:rsidR="00443D6D">
        <w:rPr>
          <w:rFonts w:ascii="Aptos" w:hAnsi="Aptos" w:cs="Times New Roman"/>
          <w:color w:val="F4B083" w:themeColor="accent2" w:themeTint="99"/>
          <w:sz w:val="18"/>
          <w:szCs w:val="18"/>
        </w:rPr>
        <w:t xml:space="preserve">section’s </w:t>
      </w:r>
      <w:r w:rsidR="00C9137B">
        <w:rPr>
          <w:rFonts w:ascii="Aptos" w:hAnsi="Aptos" w:cs="Times New Roman"/>
          <w:color w:val="F4B083" w:themeColor="accent2" w:themeTint="99"/>
          <w:sz w:val="18"/>
          <w:szCs w:val="18"/>
        </w:rPr>
        <w:t>critical concept)</w:t>
      </w:r>
      <w:r w:rsidR="00443D6D">
        <w:rPr>
          <w:rFonts w:ascii="Aptos" w:hAnsi="Aptos" w:cs="Times New Roman"/>
          <w:color w:val="F4B083" w:themeColor="accent2" w:themeTint="99"/>
          <w:sz w:val="18"/>
          <w:szCs w:val="18"/>
        </w:rPr>
        <w:t xml:space="preserve"> </w:t>
      </w:r>
    </w:p>
    <w:p w14:paraId="6E751A71" w14:textId="1852E041" w:rsidR="00C9137B" w:rsidRDefault="00545270" w:rsidP="00C9137B">
      <w:pPr>
        <w:pStyle w:val="NoSpacing"/>
        <w:spacing w:before="120"/>
        <w:rPr>
          <w:rFonts w:ascii="Aptos" w:hAnsi="Aptos" w:cs="Times New Roman"/>
          <w:color w:val="44546A" w:themeColor="text2"/>
          <w:sz w:val="18"/>
          <w:szCs w:val="18"/>
        </w:rPr>
      </w:pPr>
      <w:r>
        <w:rPr>
          <w:rFonts w:ascii="Aptos" w:hAnsi="Aptos" w:cs="Times New Roman"/>
          <w:color w:val="44546A" w:themeColor="text2"/>
          <w:sz w:val="18"/>
          <w:szCs w:val="18"/>
        </w:rPr>
        <w:t xml:space="preserve">The anxiety in these “have a good value hand” situation is all about what the turn and river may bring </w:t>
      </w:r>
      <w:r>
        <w:rPr>
          <w:rFonts w:ascii="Aptos" w:hAnsi="Aptos" w:cs="Times New Roman"/>
          <w:color w:val="F4B083" w:themeColor="accent2" w:themeTint="99"/>
          <w:sz w:val="18"/>
          <w:szCs w:val="18"/>
        </w:rPr>
        <w:t>(what tells are common is this situation)</w:t>
      </w:r>
      <w:r>
        <w:rPr>
          <w:rFonts w:ascii="Aptos" w:hAnsi="Aptos" w:cs="Times New Roman"/>
          <w:color w:val="44546A" w:themeColor="text2"/>
          <w:sz w:val="18"/>
          <w:szCs w:val="18"/>
        </w:rPr>
        <w:t>. However, understand this:</w:t>
      </w:r>
    </w:p>
    <w:p w14:paraId="60CA5EE7" w14:textId="63B72F1B" w:rsidR="00545270" w:rsidRDefault="00545270" w:rsidP="00545270">
      <w:pPr>
        <w:pStyle w:val="NoSpacing"/>
        <w:spacing w:before="120"/>
        <w:ind w:left="360"/>
        <w:rPr>
          <w:rFonts w:ascii="Aptos" w:hAnsi="Aptos" w:cs="Times New Roman"/>
          <w:color w:val="44546A" w:themeColor="text2"/>
          <w:sz w:val="18"/>
          <w:szCs w:val="18"/>
        </w:rPr>
      </w:pPr>
      <w:r>
        <w:rPr>
          <w:rFonts w:ascii="Aptos" w:hAnsi="Aptos" w:cs="Times New Roman"/>
          <w:color w:val="44546A" w:themeColor="text2"/>
          <w:sz w:val="18"/>
          <w:szCs w:val="18"/>
        </w:rPr>
        <w:lastRenderedPageBreak/>
        <w:t>In order to play good value hands optimally, you must embrace the turn and the river, not fear it, so that you can get to a showdown where your hand’s value is realized (showdown value) and pays you off.</w:t>
      </w:r>
    </w:p>
    <w:p w14:paraId="00F43075" w14:textId="78AC7CB3" w:rsidR="004A17AC" w:rsidRDefault="004A17AC" w:rsidP="00545270">
      <w:pPr>
        <w:pStyle w:val="NoSpacing"/>
        <w:spacing w:before="120"/>
        <w:ind w:left="360"/>
        <w:rPr>
          <w:rFonts w:ascii="Aptos" w:hAnsi="Aptos" w:cs="Times New Roman"/>
          <w:color w:val="44546A" w:themeColor="text2"/>
          <w:sz w:val="18"/>
          <w:szCs w:val="18"/>
        </w:rPr>
      </w:pPr>
      <w:r>
        <w:rPr>
          <w:rFonts w:ascii="Aptos" w:hAnsi="Aptos" w:cs="Times New Roman"/>
          <w:color w:val="44546A" w:themeColor="text2"/>
          <w:sz w:val="18"/>
          <w:szCs w:val="18"/>
        </w:rPr>
        <w:t>What if you get drawn out on? Don’t sweat it. It happens. That’s part of the game.</w:t>
      </w:r>
    </w:p>
    <w:p w14:paraId="1591928A" w14:textId="6ED0BC55" w:rsidR="004A17AC" w:rsidRDefault="00310FEB" w:rsidP="00545270">
      <w:pPr>
        <w:pStyle w:val="NoSpacing"/>
        <w:spacing w:before="120"/>
        <w:ind w:left="360"/>
        <w:rPr>
          <w:rFonts w:ascii="Aptos" w:hAnsi="Aptos" w:cs="Times New Roman"/>
          <w:color w:val="44546A" w:themeColor="text2"/>
          <w:sz w:val="18"/>
          <w:szCs w:val="18"/>
        </w:rPr>
      </w:pPr>
      <w:r>
        <w:rPr>
          <w:rFonts w:ascii="Aptos" w:hAnsi="Aptos" w:cs="Times New Roman"/>
          <w:color w:val="44546A" w:themeColor="text2"/>
          <w:sz w:val="18"/>
          <w:szCs w:val="18"/>
        </w:rPr>
        <w:t>With</w:t>
      </w:r>
      <w:r w:rsidR="004A17AC">
        <w:rPr>
          <w:rFonts w:ascii="Aptos" w:hAnsi="Aptos" w:cs="Times New Roman"/>
          <w:color w:val="44546A" w:themeColor="text2"/>
          <w:sz w:val="18"/>
          <w:szCs w:val="18"/>
        </w:rPr>
        <w:t xml:space="preserve"> 1-2 you don’t have to worry so much about getting outdrawn. If someone draws out, they’ll likely make a big bet, and you can just fold. The player with the winning hand will give you that information.</w:t>
      </w:r>
      <w:r w:rsidR="00CF7263">
        <w:rPr>
          <w:rFonts w:ascii="Aptos" w:hAnsi="Aptos" w:cs="Times New Roman"/>
          <w:color w:val="44546A" w:themeColor="text2"/>
          <w:sz w:val="18"/>
          <w:szCs w:val="18"/>
        </w:rPr>
        <w:t xml:space="preserve"> </w:t>
      </w:r>
      <w:r>
        <w:rPr>
          <w:rFonts w:ascii="Aptos" w:hAnsi="Aptos" w:cs="Times New Roman"/>
          <w:color w:val="44546A" w:themeColor="text2"/>
          <w:sz w:val="18"/>
          <w:szCs w:val="18"/>
        </w:rPr>
        <w:t xml:space="preserve">Also, because players don’t bluff enough </w:t>
      </w:r>
      <w:r w:rsidR="00CF7263">
        <w:rPr>
          <w:rFonts w:ascii="Aptos" w:hAnsi="Aptos" w:cs="Times New Roman"/>
          <w:color w:val="44546A" w:themeColor="text2"/>
          <w:sz w:val="18"/>
          <w:szCs w:val="18"/>
        </w:rPr>
        <w:t xml:space="preserve">in </w:t>
      </w:r>
      <w:r>
        <w:rPr>
          <w:rFonts w:ascii="Aptos" w:hAnsi="Aptos" w:cs="Times New Roman"/>
          <w:color w:val="44546A" w:themeColor="text2"/>
          <w:sz w:val="18"/>
          <w:szCs w:val="18"/>
        </w:rPr>
        <w:t>1-2</w:t>
      </w:r>
      <w:r w:rsidR="00CF7263">
        <w:rPr>
          <w:rFonts w:ascii="Aptos" w:hAnsi="Aptos" w:cs="Times New Roman"/>
          <w:color w:val="44546A" w:themeColor="text2"/>
          <w:sz w:val="18"/>
          <w:szCs w:val="18"/>
        </w:rPr>
        <w:t xml:space="preserve"> games, you get to save one or more bets and so when you get drawn out on its not as big a </w:t>
      </w:r>
      <w:r>
        <w:rPr>
          <w:rFonts w:ascii="Aptos" w:hAnsi="Aptos" w:cs="Times New Roman"/>
          <w:color w:val="44546A" w:themeColor="text2"/>
          <w:sz w:val="18"/>
          <w:szCs w:val="18"/>
        </w:rPr>
        <w:t>hit to your stack</w:t>
      </w:r>
      <w:r w:rsidR="00CF7263">
        <w:rPr>
          <w:rFonts w:ascii="Aptos" w:hAnsi="Aptos" w:cs="Times New Roman"/>
          <w:color w:val="44546A" w:themeColor="text2"/>
          <w:sz w:val="18"/>
          <w:szCs w:val="18"/>
        </w:rPr>
        <w:t>.</w:t>
      </w:r>
    </w:p>
    <w:p w14:paraId="6286A74F" w14:textId="57CD84A9" w:rsidR="00CF7263" w:rsidRDefault="004A17AC" w:rsidP="00545270">
      <w:pPr>
        <w:pStyle w:val="NoSpacing"/>
        <w:spacing w:before="120"/>
        <w:ind w:left="360"/>
        <w:rPr>
          <w:rFonts w:ascii="Aptos" w:hAnsi="Aptos" w:cs="Times New Roman"/>
          <w:color w:val="44546A" w:themeColor="text2"/>
          <w:sz w:val="18"/>
          <w:szCs w:val="18"/>
        </w:rPr>
      </w:pPr>
      <w:r>
        <w:rPr>
          <w:rFonts w:ascii="Aptos" w:hAnsi="Aptos" w:cs="Times New Roman"/>
          <w:color w:val="44546A" w:themeColor="text2"/>
          <w:sz w:val="18"/>
          <w:szCs w:val="18"/>
        </w:rPr>
        <w:t>Getting drawn out on in bigger games against tougher players is much worse</w:t>
      </w:r>
      <w:r w:rsidR="00CF7263">
        <w:rPr>
          <w:rFonts w:ascii="Aptos" w:hAnsi="Aptos" w:cs="Times New Roman"/>
          <w:color w:val="44546A" w:themeColor="text2"/>
          <w:sz w:val="18"/>
          <w:szCs w:val="18"/>
        </w:rPr>
        <w:t xml:space="preserve"> because tougher players:</w:t>
      </w:r>
    </w:p>
    <w:p w14:paraId="20DB4E2E" w14:textId="7CDB7A4C" w:rsidR="004A17AC" w:rsidRDefault="00CF7263" w:rsidP="00CF7263">
      <w:pPr>
        <w:pStyle w:val="NoSpacing"/>
        <w:numPr>
          <w:ilvl w:val="0"/>
          <w:numId w:val="23"/>
        </w:numPr>
        <w:spacing w:before="120"/>
        <w:ind w:left="1080"/>
        <w:rPr>
          <w:rFonts w:ascii="Aptos" w:hAnsi="Aptos" w:cs="Times New Roman"/>
          <w:color w:val="44546A" w:themeColor="text2"/>
          <w:sz w:val="18"/>
          <w:szCs w:val="18"/>
        </w:rPr>
      </w:pPr>
      <w:r>
        <w:rPr>
          <w:rFonts w:ascii="Aptos" w:hAnsi="Aptos" w:cs="Times New Roman"/>
          <w:color w:val="44546A" w:themeColor="text2"/>
          <w:sz w:val="18"/>
          <w:szCs w:val="18"/>
        </w:rPr>
        <w:t>Are willing to bluff.</w:t>
      </w:r>
    </w:p>
    <w:p w14:paraId="497D8291" w14:textId="2A69D56B" w:rsidR="00CF7263" w:rsidRDefault="00CF7263" w:rsidP="00CF7263">
      <w:pPr>
        <w:pStyle w:val="NoSpacing"/>
        <w:numPr>
          <w:ilvl w:val="0"/>
          <w:numId w:val="23"/>
        </w:numPr>
        <w:spacing w:before="60"/>
        <w:ind w:left="1080"/>
        <w:rPr>
          <w:rFonts w:ascii="Aptos" w:hAnsi="Aptos" w:cs="Times New Roman"/>
          <w:color w:val="44546A" w:themeColor="text2"/>
          <w:sz w:val="18"/>
          <w:szCs w:val="18"/>
        </w:rPr>
      </w:pPr>
      <w:r>
        <w:rPr>
          <w:rFonts w:ascii="Aptos" w:hAnsi="Aptos" w:cs="Times New Roman"/>
          <w:color w:val="44546A" w:themeColor="text2"/>
          <w:sz w:val="18"/>
          <w:szCs w:val="18"/>
        </w:rPr>
        <w:t>Are more aware of the composition of their hand ranges at any given time.</w:t>
      </w:r>
    </w:p>
    <w:p w14:paraId="0F170A6B" w14:textId="5FE49FAE" w:rsidR="00CF7263" w:rsidRDefault="00CF7263" w:rsidP="00CF7263">
      <w:pPr>
        <w:pStyle w:val="NoSpacing"/>
        <w:numPr>
          <w:ilvl w:val="0"/>
          <w:numId w:val="23"/>
        </w:numPr>
        <w:spacing w:before="60"/>
        <w:ind w:left="1080"/>
        <w:rPr>
          <w:rFonts w:ascii="Aptos" w:hAnsi="Aptos" w:cs="Times New Roman"/>
          <w:color w:val="44546A" w:themeColor="text2"/>
          <w:sz w:val="18"/>
          <w:szCs w:val="18"/>
        </w:rPr>
      </w:pPr>
      <w:r>
        <w:rPr>
          <w:rFonts w:ascii="Aptos" w:hAnsi="Aptos" w:cs="Times New Roman"/>
          <w:color w:val="44546A" w:themeColor="text2"/>
          <w:sz w:val="18"/>
          <w:szCs w:val="18"/>
        </w:rPr>
        <w:t>Make big bets you’re forced to pay off.</w:t>
      </w:r>
    </w:p>
    <w:p w14:paraId="66587488" w14:textId="0A950666" w:rsidR="00CF7263" w:rsidRDefault="00CF7263" w:rsidP="00CF7263">
      <w:pPr>
        <w:pStyle w:val="NoSpacing"/>
        <w:numPr>
          <w:ilvl w:val="0"/>
          <w:numId w:val="23"/>
        </w:numPr>
        <w:spacing w:before="60"/>
        <w:ind w:left="1080"/>
        <w:rPr>
          <w:rFonts w:ascii="Aptos" w:hAnsi="Aptos" w:cs="Times New Roman"/>
          <w:color w:val="44546A" w:themeColor="text2"/>
          <w:sz w:val="18"/>
          <w:szCs w:val="18"/>
        </w:rPr>
      </w:pPr>
      <w:r>
        <w:rPr>
          <w:rFonts w:ascii="Aptos" w:hAnsi="Aptos" w:cs="Times New Roman"/>
          <w:color w:val="44546A" w:themeColor="text2"/>
          <w:sz w:val="18"/>
          <w:szCs w:val="18"/>
        </w:rPr>
        <w:t>Will bluff the flop and turn with a draw and then shove the river when they get there.</w:t>
      </w:r>
    </w:p>
    <w:p w14:paraId="72A90DC9" w14:textId="3600761E" w:rsidR="00C9137B" w:rsidRPr="00C9137B" w:rsidRDefault="004A17AC" w:rsidP="00C70BFE">
      <w:pPr>
        <w:pStyle w:val="NoSpacing"/>
        <w:spacing w:before="120"/>
        <w:rPr>
          <w:rFonts w:ascii="Aptos" w:hAnsi="Aptos" w:cs="Times New Roman"/>
          <w:color w:val="F4B083" w:themeColor="accent2" w:themeTint="99"/>
          <w:sz w:val="18"/>
          <w:szCs w:val="18"/>
        </w:rPr>
      </w:pPr>
      <w:r>
        <w:rPr>
          <w:rFonts w:ascii="Aptos" w:hAnsi="Aptos" w:cs="Times New Roman"/>
          <w:color w:val="44546A" w:themeColor="text2"/>
          <w:sz w:val="18"/>
          <w:szCs w:val="18"/>
        </w:rPr>
        <w:t>Your hands without showdown value are the ones you want to bet so much your opponents all fold.</w:t>
      </w:r>
    </w:p>
    <w:p w14:paraId="29F6E783" w14:textId="77777777" w:rsidR="003E71CE" w:rsidRDefault="003E71CE">
      <w:pPr>
        <w:rPr>
          <w:rFonts w:ascii="Aptos" w:hAnsi="Aptos"/>
          <w:b/>
          <w:bCs/>
        </w:rPr>
      </w:pPr>
      <w:r>
        <w:rPr>
          <w:rFonts w:ascii="Aptos" w:hAnsi="Aptos"/>
          <w:b/>
          <w:bCs/>
        </w:rPr>
        <w:br w:type="page"/>
      </w:r>
    </w:p>
    <w:p w14:paraId="1FDB8819" w14:textId="275CB0C9" w:rsidR="003E71CE" w:rsidRDefault="003E71CE" w:rsidP="003E71CE">
      <w:pPr>
        <w:pStyle w:val="NoSpacing"/>
        <w:spacing w:before="240" w:after="120"/>
        <w:ind w:left="907" w:hanging="907"/>
        <w:rPr>
          <w:rFonts w:ascii="Aptos" w:hAnsi="Aptos"/>
          <w:b/>
          <w:bCs/>
        </w:rPr>
      </w:pPr>
      <w:r>
        <w:rPr>
          <w:rFonts w:ascii="Aptos" w:hAnsi="Aptos"/>
          <w:b/>
          <w:bCs/>
        </w:rPr>
        <w:lastRenderedPageBreak/>
        <w:t>What Weaker Hands Will Call?</w:t>
      </w:r>
    </w:p>
    <w:p w14:paraId="740FDE99" w14:textId="02814503" w:rsidR="003E71CE" w:rsidRPr="003E71CE" w:rsidRDefault="003E71CE" w:rsidP="003E71CE">
      <w:pPr>
        <w:pStyle w:val="NoSpacing"/>
        <w:spacing w:before="120"/>
        <w:rPr>
          <w:rFonts w:ascii="Aptos" w:hAnsi="Aptos" w:cs="Times New Roman"/>
          <w:color w:val="F4B083" w:themeColor="accent2" w:themeTint="99"/>
          <w:sz w:val="18"/>
          <w:szCs w:val="18"/>
        </w:rPr>
      </w:pPr>
      <w:r>
        <w:rPr>
          <w:rFonts w:ascii="Aptos" w:hAnsi="Aptos" w:cs="Times New Roman"/>
          <w:color w:val="44546A" w:themeColor="text2"/>
          <w:sz w:val="18"/>
          <w:szCs w:val="18"/>
        </w:rPr>
        <w:t xml:space="preserve">In hold’em generally, with any bet you make, you’re trying to get a worse hand to call, or a better hand to fold. When you flop a </w:t>
      </w:r>
      <w:r w:rsidR="0066627A">
        <w:rPr>
          <w:rFonts w:ascii="Aptos" w:hAnsi="Aptos" w:cs="Times New Roman"/>
          <w:color w:val="44546A" w:themeColor="text2"/>
          <w:sz w:val="18"/>
          <w:szCs w:val="18"/>
        </w:rPr>
        <w:t xml:space="preserve">good </w:t>
      </w:r>
      <w:r>
        <w:rPr>
          <w:rFonts w:ascii="Aptos" w:hAnsi="Aptos" w:cs="Times New Roman"/>
          <w:color w:val="44546A" w:themeColor="text2"/>
          <w:sz w:val="18"/>
          <w:szCs w:val="18"/>
        </w:rPr>
        <w:t xml:space="preserve">value hand, ask yourself </w:t>
      </w:r>
      <w:r>
        <w:rPr>
          <w:rFonts w:ascii="Times New Roman" w:hAnsi="Times New Roman" w:cs="Times New Roman"/>
          <w:color w:val="44546A" w:themeColor="text2"/>
          <w:sz w:val="18"/>
          <w:szCs w:val="18"/>
        </w:rPr>
        <w:t>→</w:t>
      </w:r>
      <w:r>
        <w:rPr>
          <w:rFonts w:ascii="Aptos" w:hAnsi="Aptos" w:cs="Times New Roman"/>
          <w:color w:val="44546A" w:themeColor="text2"/>
          <w:sz w:val="18"/>
          <w:szCs w:val="18"/>
        </w:rPr>
        <w:t xml:space="preserve"> if I bet, what weak hands will call</w:t>
      </w:r>
      <w:r w:rsidR="00FC343B">
        <w:rPr>
          <w:rFonts w:ascii="Aptos" w:hAnsi="Aptos" w:cs="Times New Roman"/>
          <w:color w:val="44546A" w:themeColor="text2"/>
          <w:sz w:val="18"/>
          <w:szCs w:val="18"/>
        </w:rPr>
        <w:t xml:space="preserve"> given my bet sizing</w:t>
      </w:r>
      <w:r>
        <w:rPr>
          <w:rFonts w:ascii="Aptos" w:hAnsi="Aptos" w:cs="Times New Roman"/>
          <w:color w:val="44546A" w:themeColor="text2"/>
          <w:sz w:val="18"/>
          <w:szCs w:val="18"/>
        </w:rPr>
        <w:t>?</w:t>
      </w:r>
    </w:p>
    <w:p w14:paraId="2AF03982" w14:textId="77777777" w:rsidR="00AD54A7" w:rsidRDefault="00F70414" w:rsidP="00493899">
      <w:pPr>
        <w:pStyle w:val="NoSpacing"/>
        <w:spacing w:before="120" w:after="120"/>
        <w:ind w:left="1080" w:hanging="1080"/>
        <w:rPr>
          <w:rFonts w:ascii="Segoe UI Symbol" w:hAnsi="Segoe UI Symbol" w:cs="Segoe UI Symbol"/>
          <w:color w:val="0070C0"/>
          <w:sz w:val="16"/>
          <w:szCs w:val="16"/>
        </w:rPr>
      </w:pPr>
      <w:r w:rsidRPr="00F70414">
        <w:rPr>
          <w:rFonts w:ascii="Aptos" w:hAnsi="Aptos" w:cs="Times New Roman"/>
          <w:b/>
          <w:bCs/>
          <w:color w:val="4472C4" w:themeColor="accent1"/>
          <w:sz w:val="18"/>
          <w:szCs w:val="18"/>
        </w:rPr>
        <w:t>EXAMPLE</w:t>
      </w:r>
      <w:r w:rsidRPr="00F70414">
        <w:rPr>
          <w:rFonts w:ascii="Aptos" w:hAnsi="Aptos" w:cs="Times New Roman"/>
          <w:b/>
          <w:bCs/>
          <w:color w:val="4472C4" w:themeColor="accent1"/>
          <w:sz w:val="18"/>
          <w:szCs w:val="18"/>
        </w:rPr>
        <w:tab/>
      </w:r>
      <w:r w:rsidR="0066627A">
        <w:rPr>
          <w:rFonts w:ascii="Aptos" w:hAnsi="Aptos" w:cs="Times New Roman"/>
          <w:color w:val="4472C4" w:themeColor="accent1"/>
          <w:sz w:val="18"/>
          <w:szCs w:val="18"/>
        </w:rPr>
        <w:t>You have A</w:t>
      </w:r>
      <w:r w:rsidR="0066627A" w:rsidRPr="00283B28">
        <w:rPr>
          <w:rFonts w:ascii="Segoe UI Symbol" w:hAnsi="Segoe UI Symbol" w:cs="Segoe UI Symbol"/>
          <w:color w:val="0070C0"/>
          <w:sz w:val="16"/>
          <w:szCs w:val="16"/>
        </w:rPr>
        <w:t>♥</w:t>
      </w:r>
      <w:r w:rsidR="0066627A">
        <w:rPr>
          <w:rFonts w:ascii="Aptos" w:hAnsi="Aptos" w:cs="Times New Roman"/>
          <w:color w:val="4472C4" w:themeColor="accent1"/>
          <w:sz w:val="18"/>
          <w:szCs w:val="18"/>
        </w:rPr>
        <w:t>K</w:t>
      </w:r>
      <w:r w:rsidR="0066627A" w:rsidRPr="00283B28">
        <w:rPr>
          <w:rFonts w:ascii="Segoe UI Symbol" w:hAnsi="Segoe UI Symbol" w:cs="Segoe UI Symbol"/>
          <w:color w:val="0070C0"/>
          <w:sz w:val="16"/>
          <w:szCs w:val="16"/>
        </w:rPr>
        <w:t>♥</w:t>
      </w:r>
      <w:r w:rsidR="0066627A">
        <w:rPr>
          <w:rFonts w:ascii="Aptos" w:hAnsi="Aptos" w:cs="Times New Roman"/>
          <w:color w:val="4472C4" w:themeColor="accent1"/>
          <w:sz w:val="18"/>
          <w:szCs w:val="18"/>
        </w:rPr>
        <w:t xml:space="preserve"> and get two callers. </w:t>
      </w:r>
      <w:r w:rsidR="00AD54A7">
        <w:rPr>
          <w:rFonts w:ascii="Aptos" w:hAnsi="Aptos" w:cs="Times New Roman"/>
          <w:color w:val="4472C4" w:themeColor="accent1"/>
          <w:sz w:val="18"/>
          <w:szCs w:val="18"/>
        </w:rPr>
        <w:t>F</w:t>
      </w:r>
      <w:r w:rsidR="00173ABA">
        <w:rPr>
          <w:rFonts w:ascii="Aptos" w:hAnsi="Aptos" w:cs="Times New Roman"/>
          <w:color w:val="4472C4" w:themeColor="accent1"/>
          <w:sz w:val="18"/>
          <w:szCs w:val="18"/>
        </w:rPr>
        <w:t xml:space="preserve">lop </w:t>
      </w:r>
      <w:r w:rsidR="00173ABA">
        <w:rPr>
          <w:rFonts w:ascii="Times New Roman" w:hAnsi="Times New Roman" w:cs="Times New Roman"/>
          <w:color w:val="4472C4" w:themeColor="accent1"/>
          <w:sz w:val="18"/>
          <w:szCs w:val="18"/>
        </w:rPr>
        <w:t>→</w:t>
      </w:r>
      <w:r w:rsidR="00173ABA">
        <w:rPr>
          <w:rFonts w:ascii="Aptos" w:hAnsi="Aptos" w:cs="Times New Roman"/>
          <w:color w:val="4472C4" w:themeColor="accent1"/>
          <w:sz w:val="18"/>
          <w:szCs w:val="18"/>
        </w:rPr>
        <w:t xml:space="preserve"> </w:t>
      </w:r>
      <w:r w:rsidR="00AD54A7">
        <w:rPr>
          <w:rFonts w:ascii="Aptos" w:hAnsi="Aptos" w:cs="Times New Roman"/>
          <w:color w:val="4472C4" w:themeColor="accent1"/>
          <w:sz w:val="18"/>
          <w:szCs w:val="18"/>
        </w:rPr>
        <w:t>A</w:t>
      </w:r>
      <w:r w:rsidR="00AD54A7" w:rsidRPr="00283B28">
        <w:rPr>
          <w:rFonts w:ascii="Segoe UI Symbol" w:hAnsi="Segoe UI Symbol" w:cs="Segoe UI Symbol"/>
          <w:color w:val="0070C0"/>
          <w:sz w:val="18"/>
          <w:szCs w:val="18"/>
        </w:rPr>
        <w:t>♦</w:t>
      </w:r>
      <w:r w:rsidR="00AD54A7">
        <w:rPr>
          <w:rFonts w:ascii="Aptos" w:hAnsi="Aptos" w:cs="Times New Roman"/>
          <w:color w:val="4472C4" w:themeColor="accent1"/>
          <w:sz w:val="18"/>
          <w:szCs w:val="18"/>
        </w:rPr>
        <w:t>9</w:t>
      </w:r>
      <w:r w:rsidR="00AD54A7" w:rsidRPr="00283B28">
        <w:rPr>
          <w:rFonts w:ascii="Segoe UI Symbol" w:hAnsi="Segoe UI Symbol" w:cs="Segoe UI Symbol"/>
          <w:color w:val="0070C0"/>
          <w:sz w:val="16"/>
          <w:szCs w:val="16"/>
        </w:rPr>
        <w:t>♠</w:t>
      </w:r>
      <w:r w:rsidR="00AD54A7">
        <w:rPr>
          <w:rFonts w:ascii="Segoe UI Symbol" w:hAnsi="Segoe UI Symbol" w:cs="Segoe UI Symbol"/>
          <w:color w:val="0070C0"/>
          <w:sz w:val="16"/>
          <w:szCs w:val="16"/>
        </w:rPr>
        <w:t>4</w:t>
      </w:r>
      <w:r w:rsidR="00AD54A7" w:rsidRPr="00283B28">
        <w:rPr>
          <w:rFonts w:ascii="Segoe UI Symbol" w:hAnsi="Segoe UI Symbol" w:cs="Segoe UI Symbol"/>
          <w:color w:val="0070C0"/>
          <w:sz w:val="16"/>
          <w:szCs w:val="16"/>
        </w:rPr>
        <w:t>♣</w:t>
      </w:r>
    </w:p>
    <w:p w14:paraId="79A870EA" w14:textId="6D0ADBD5" w:rsidR="00AD54A7" w:rsidRPr="00A546EC" w:rsidRDefault="00AD54A7" w:rsidP="00A546EC">
      <w:pPr>
        <w:pStyle w:val="NoSpacing"/>
        <w:spacing w:before="120" w:after="120"/>
        <w:ind w:left="1080"/>
        <w:rPr>
          <w:rFonts w:ascii="Aptos" w:hAnsi="Aptos" w:cs="Times New Roman"/>
          <w:color w:val="4472C4" w:themeColor="accent1"/>
          <w:sz w:val="18"/>
          <w:szCs w:val="18"/>
        </w:rPr>
      </w:pPr>
      <w:r w:rsidRPr="00A546EC">
        <w:rPr>
          <w:rFonts w:ascii="Aptos" w:hAnsi="Aptos" w:cs="Times New Roman"/>
          <w:color w:val="4472C4" w:themeColor="accent1"/>
          <w:sz w:val="18"/>
          <w:szCs w:val="18"/>
        </w:rPr>
        <w:t>If you bet, what worse hands will call you?</w:t>
      </w:r>
      <w:r w:rsidR="00A546EC">
        <w:rPr>
          <w:rFonts w:ascii="Aptos" w:hAnsi="Aptos" w:cs="Times New Roman"/>
          <w:color w:val="4472C4" w:themeColor="accent1"/>
          <w:sz w:val="18"/>
          <w:szCs w:val="18"/>
        </w:rPr>
        <w:t xml:space="preserve"> </w:t>
      </w:r>
      <w:r w:rsidR="00A546EC">
        <w:rPr>
          <w:rFonts w:ascii="Aptos" w:hAnsi="Aptos" w:cs="Times New Roman"/>
          <w:color w:val="F4B083" w:themeColor="accent2" w:themeTint="99"/>
          <w:sz w:val="18"/>
          <w:szCs w:val="18"/>
        </w:rPr>
        <w:t>(how will stack depth and SPR affect this assessment)</w:t>
      </w:r>
    </w:p>
    <w:p w14:paraId="12D03DBB" w14:textId="56E809E3" w:rsidR="00F70414" w:rsidRPr="00A546EC" w:rsidRDefault="00AD54A7" w:rsidP="00A546EC">
      <w:pPr>
        <w:pStyle w:val="NoSpacing"/>
        <w:numPr>
          <w:ilvl w:val="0"/>
          <w:numId w:val="24"/>
        </w:numPr>
        <w:tabs>
          <w:tab w:val="left" w:pos="2700"/>
        </w:tabs>
        <w:spacing w:before="120"/>
        <w:ind w:left="1800"/>
        <w:rPr>
          <w:rFonts w:ascii="Segoe UI Symbol" w:hAnsi="Segoe UI Symbol" w:cs="Segoe UI Symbol"/>
          <w:color w:val="0070C0"/>
          <w:sz w:val="18"/>
          <w:szCs w:val="18"/>
        </w:rPr>
      </w:pPr>
      <w:r w:rsidRPr="00A546EC">
        <w:rPr>
          <w:rFonts w:ascii="Aptos" w:hAnsi="Aptos" w:cs="Times New Roman"/>
          <w:color w:val="4472C4" w:themeColor="accent1"/>
          <w:sz w:val="18"/>
          <w:szCs w:val="18"/>
        </w:rPr>
        <w:t xml:space="preserve">A </w:t>
      </w:r>
      <w:r w:rsidRPr="00A546EC">
        <w:rPr>
          <w:rFonts w:ascii="Aptos" w:hAnsi="Aptos" w:cs="Times New Roman"/>
          <w:color w:val="4472C4" w:themeColor="accent1"/>
          <w:sz w:val="18"/>
          <w:szCs w:val="18"/>
        </w:rPr>
        <w:tab/>
      </w:r>
      <w:r w:rsidR="007B4234">
        <w:rPr>
          <w:rFonts w:ascii="Aptos" w:hAnsi="Aptos" w:cs="Times New Roman"/>
          <w:color w:val="4472C4" w:themeColor="accent1"/>
          <w:sz w:val="18"/>
          <w:szCs w:val="18"/>
        </w:rPr>
        <w:t xml:space="preserve">all player types will </w:t>
      </w:r>
      <w:r w:rsidRPr="00A546EC">
        <w:rPr>
          <w:rFonts w:ascii="Aptos" w:hAnsi="Aptos" w:cs="Times New Roman"/>
          <w:color w:val="4472C4" w:themeColor="accent1"/>
          <w:sz w:val="18"/>
          <w:szCs w:val="18"/>
        </w:rPr>
        <w:t xml:space="preserve">call; </w:t>
      </w:r>
      <w:r w:rsidR="007B4234">
        <w:rPr>
          <w:rFonts w:ascii="Aptos" w:hAnsi="Aptos" w:cs="Times New Roman"/>
          <w:color w:val="4472C4" w:themeColor="accent1"/>
          <w:sz w:val="18"/>
          <w:szCs w:val="18"/>
        </w:rPr>
        <w:t>what player type might raise</w:t>
      </w:r>
      <w:r w:rsidR="002D7482">
        <w:rPr>
          <w:rFonts w:ascii="Aptos" w:hAnsi="Aptos" w:cs="Times New Roman"/>
          <w:color w:val="4472C4" w:themeColor="accent1"/>
          <w:sz w:val="18"/>
          <w:szCs w:val="18"/>
        </w:rPr>
        <w:t xml:space="preserve"> </w:t>
      </w:r>
      <w:r w:rsidR="002D7482">
        <w:rPr>
          <w:rFonts w:ascii="Aptos" w:hAnsi="Aptos" w:cs="Times New Roman"/>
          <w:color w:val="00B050"/>
          <w:sz w:val="18"/>
          <w:szCs w:val="18"/>
        </w:rPr>
        <w:t>(160)</w:t>
      </w:r>
    </w:p>
    <w:p w14:paraId="18FDF6CA" w14:textId="1DCC08CA" w:rsidR="00AD54A7" w:rsidRPr="00A546EC" w:rsidRDefault="00AD54A7" w:rsidP="00A546EC">
      <w:pPr>
        <w:pStyle w:val="NoSpacing"/>
        <w:numPr>
          <w:ilvl w:val="0"/>
          <w:numId w:val="24"/>
        </w:numPr>
        <w:tabs>
          <w:tab w:val="left" w:pos="2700"/>
        </w:tabs>
        <w:spacing w:before="60"/>
        <w:ind w:left="1800"/>
        <w:rPr>
          <w:rFonts w:ascii="Aptos" w:hAnsi="Aptos" w:cs="Times New Roman"/>
          <w:color w:val="4472C4" w:themeColor="accent1"/>
          <w:sz w:val="18"/>
          <w:szCs w:val="18"/>
        </w:rPr>
      </w:pPr>
      <w:r w:rsidRPr="00A546EC">
        <w:rPr>
          <w:rFonts w:ascii="Aptos" w:hAnsi="Aptos" w:cs="Times New Roman"/>
          <w:color w:val="4472C4" w:themeColor="accent1"/>
          <w:sz w:val="18"/>
          <w:szCs w:val="18"/>
        </w:rPr>
        <w:t>9</w:t>
      </w:r>
      <w:r w:rsidRPr="00A546EC">
        <w:rPr>
          <w:rFonts w:ascii="Aptos" w:hAnsi="Aptos" w:cs="Times New Roman"/>
          <w:color w:val="4472C4" w:themeColor="accent1"/>
          <w:sz w:val="18"/>
          <w:szCs w:val="18"/>
        </w:rPr>
        <w:tab/>
        <w:t>weak player call</w:t>
      </w:r>
      <w:r w:rsidR="00A546EC" w:rsidRPr="00A546EC">
        <w:rPr>
          <w:rFonts w:ascii="Aptos" w:hAnsi="Aptos" w:cs="Times New Roman"/>
          <w:color w:val="4472C4" w:themeColor="accent1"/>
          <w:sz w:val="18"/>
          <w:szCs w:val="18"/>
        </w:rPr>
        <w:t>s</w:t>
      </w:r>
      <w:r w:rsidRPr="00A546EC">
        <w:rPr>
          <w:rFonts w:ascii="Aptos" w:hAnsi="Aptos" w:cs="Times New Roman"/>
          <w:color w:val="4472C4" w:themeColor="accent1"/>
          <w:sz w:val="18"/>
          <w:szCs w:val="18"/>
        </w:rPr>
        <w:t>; tougher player may raise</w:t>
      </w:r>
      <w:r w:rsidR="002D7482">
        <w:rPr>
          <w:rFonts w:ascii="Aptos" w:hAnsi="Aptos" w:cs="Times New Roman"/>
          <w:color w:val="4472C4" w:themeColor="accent1"/>
          <w:sz w:val="18"/>
          <w:szCs w:val="18"/>
        </w:rPr>
        <w:t xml:space="preserve"> </w:t>
      </w:r>
      <w:r w:rsidR="002D7482">
        <w:rPr>
          <w:rFonts w:ascii="Aptos" w:hAnsi="Aptos" w:cs="Times New Roman"/>
          <w:color w:val="00B050"/>
          <w:sz w:val="18"/>
          <w:szCs w:val="18"/>
        </w:rPr>
        <w:t>(160)</w:t>
      </w:r>
    </w:p>
    <w:p w14:paraId="253333FF" w14:textId="2E5D5C4F" w:rsidR="002D7482" w:rsidRPr="002D7482" w:rsidRDefault="00AD54A7" w:rsidP="002D7482">
      <w:pPr>
        <w:pStyle w:val="NoSpacing"/>
        <w:numPr>
          <w:ilvl w:val="0"/>
          <w:numId w:val="24"/>
        </w:numPr>
        <w:tabs>
          <w:tab w:val="left" w:pos="2700"/>
        </w:tabs>
        <w:spacing w:before="60"/>
        <w:ind w:left="1800"/>
        <w:rPr>
          <w:rFonts w:ascii="Aptos" w:hAnsi="Aptos" w:cs="Times New Roman"/>
          <w:color w:val="4472C4" w:themeColor="accent1"/>
          <w:sz w:val="18"/>
          <w:szCs w:val="18"/>
        </w:rPr>
      </w:pPr>
      <w:r w:rsidRPr="00A546EC">
        <w:rPr>
          <w:rFonts w:ascii="Aptos" w:hAnsi="Aptos" w:cs="Times New Roman"/>
          <w:color w:val="4472C4" w:themeColor="accent1"/>
          <w:sz w:val="18"/>
          <w:szCs w:val="18"/>
        </w:rPr>
        <w:t>4</w:t>
      </w:r>
      <w:r w:rsidRPr="00A546EC">
        <w:rPr>
          <w:rFonts w:ascii="Aptos" w:hAnsi="Aptos" w:cs="Times New Roman"/>
          <w:color w:val="4472C4" w:themeColor="accent1"/>
          <w:sz w:val="18"/>
          <w:szCs w:val="18"/>
        </w:rPr>
        <w:tab/>
        <w:t>weak player call</w:t>
      </w:r>
      <w:r w:rsidR="00D852F4">
        <w:rPr>
          <w:rFonts w:ascii="Aptos" w:hAnsi="Aptos" w:cs="Times New Roman"/>
          <w:color w:val="4472C4" w:themeColor="accent1"/>
          <w:sz w:val="18"/>
          <w:szCs w:val="18"/>
        </w:rPr>
        <w:t>s</w:t>
      </w:r>
      <w:r w:rsidRPr="00A546EC">
        <w:rPr>
          <w:rFonts w:ascii="Aptos" w:hAnsi="Aptos" w:cs="Times New Roman"/>
          <w:color w:val="4472C4" w:themeColor="accent1"/>
          <w:sz w:val="18"/>
          <w:szCs w:val="18"/>
        </w:rPr>
        <w:t>; tougher player act</w:t>
      </w:r>
      <w:r w:rsidR="00D852F4">
        <w:rPr>
          <w:rFonts w:ascii="Aptos" w:hAnsi="Aptos" w:cs="Times New Roman"/>
          <w:color w:val="4472C4" w:themeColor="accent1"/>
          <w:sz w:val="18"/>
          <w:szCs w:val="18"/>
        </w:rPr>
        <w:t>s based o</w:t>
      </w:r>
      <w:r w:rsidRPr="00A546EC">
        <w:rPr>
          <w:rFonts w:ascii="Aptos" w:hAnsi="Aptos" w:cs="Times New Roman"/>
          <w:color w:val="4472C4" w:themeColor="accent1"/>
          <w:sz w:val="18"/>
          <w:szCs w:val="18"/>
        </w:rPr>
        <w:t xml:space="preserve">n </w:t>
      </w:r>
      <w:r w:rsidR="00E62E1E">
        <w:rPr>
          <w:rFonts w:ascii="Aptos" w:hAnsi="Aptos" w:cs="Times New Roman"/>
          <w:color w:val="4472C4" w:themeColor="accent1"/>
          <w:sz w:val="18"/>
          <w:szCs w:val="18"/>
        </w:rPr>
        <w:t>{</w:t>
      </w:r>
      <w:r w:rsidRPr="00A546EC">
        <w:rPr>
          <w:rFonts w:ascii="Aptos" w:hAnsi="Aptos" w:cs="Times New Roman"/>
          <w:color w:val="4472C4" w:themeColor="accent1"/>
          <w:sz w:val="18"/>
          <w:szCs w:val="18"/>
        </w:rPr>
        <w:t>preflop action</w:t>
      </w:r>
      <w:r w:rsidR="00D852F4">
        <w:rPr>
          <w:rFonts w:ascii="Aptos" w:hAnsi="Aptos" w:cs="Times New Roman"/>
          <w:color w:val="4472C4" w:themeColor="accent1"/>
          <w:sz w:val="18"/>
          <w:szCs w:val="18"/>
        </w:rPr>
        <w:t>, tells, reads</w:t>
      </w:r>
      <w:r w:rsidR="00E62E1E">
        <w:rPr>
          <w:rFonts w:ascii="Aptos" w:hAnsi="Aptos" w:cs="Times New Roman"/>
          <w:color w:val="4472C4" w:themeColor="accent1"/>
          <w:sz w:val="18"/>
          <w:szCs w:val="18"/>
        </w:rPr>
        <w:t>}</w:t>
      </w:r>
      <w:r w:rsidR="002D7482">
        <w:rPr>
          <w:rFonts w:ascii="Aptos" w:hAnsi="Aptos" w:cs="Times New Roman"/>
          <w:color w:val="4472C4" w:themeColor="accent1"/>
          <w:sz w:val="18"/>
          <w:szCs w:val="18"/>
        </w:rPr>
        <w:t xml:space="preserve"> </w:t>
      </w:r>
      <w:r w:rsidR="002D7482">
        <w:rPr>
          <w:rFonts w:ascii="Aptos" w:hAnsi="Aptos" w:cs="Times New Roman"/>
          <w:color w:val="00B050"/>
          <w:sz w:val="18"/>
          <w:szCs w:val="18"/>
        </w:rPr>
        <w:t>(160)</w:t>
      </w:r>
    </w:p>
    <w:p w14:paraId="04CD3532" w14:textId="4EAB1CEA" w:rsidR="00AD54A7" w:rsidRPr="00A546EC" w:rsidRDefault="00AD54A7" w:rsidP="00A7447F">
      <w:pPr>
        <w:pStyle w:val="NoSpacing"/>
        <w:numPr>
          <w:ilvl w:val="0"/>
          <w:numId w:val="24"/>
        </w:numPr>
        <w:tabs>
          <w:tab w:val="left" w:pos="1800"/>
        </w:tabs>
        <w:spacing w:before="60"/>
        <w:ind w:left="2700" w:hanging="1260"/>
        <w:rPr>
          <w:rFonts w:ascii="Aptos" w:hAnsi="Aptos" w:cs="Times New Roman"/>
          <w:color w:val="4472C4" w:themeColor="accent1"/>
          <w:sz w:val="18"/>
          <w:szCs w:val="18"/>
        </w:rPr>
      </w:pPr>
      <w:r w:rsidRPr="00A546EC">
        <w:rPr>
          <w:rFonts w:ascii="Aptos" w:hAnsi="Aptos" w:cs="Times New Roman"/>
          <w:color w:val="4472C4" w:themeColor="accent1"/>
          <w:sz w:val="18"/>
          <w:szCs w:val="18"/>
        </w:rPr>
        <w:t>KK – TT</w:t>
      </w:r>
      <w:r w:rsidRPr="00A546EC">
        <w:rPr>
          <w:rFonts w:ascii="Aptos" w:hAnsi="Aptos" w:cs="Times New Roman"/>
          <w:color w:val="4472C4" w:themeColor="accent1"/>
          <w:sz w:val="18"/>
          <w:szCs w:val="18"/>
        </w:rPr>
        <w:tab/>
      </w:r>
      <w:r w:rsidR="00A546EC" w:rsidRPr="00A546EC">
        <w:rPr>
          <w:rFonts w:ascii="Aptos" w:hAnsi="Aptos" w:cs="Times New Roman"/>
          <w:color w:val="4472C4" w:themeColor="accent1"/>
          <w:sz w:val="18"/>
          <w:szCs w:val="18"/>
        </w:rPr>
        <w:t xml:space="preserve">may get a raise with </w:t>
      </w:r>
      <w:r w:rsidR="00A546EC">
        <w:rPr>
          <w:rFonts w:ascii="Aptos" w:hAnsi="Aptos" w:cs="Times New Roman"/>
          <w:color w:val="4472C4" w:themeColor="accent1"/>
          <w:sz w:val="18"/>
          <w:szCs w:val="18"/>
        </w:rPr>
        <w:t xml:space="preserve">raising </w:t>
      </w:r>
      <w:r w:rsidR="00A546EC" w:rsidRPr="00A546EC">
        <w:rPr>
          <w:rFonts w:ascii="Aptos" w:hAnsi="Aptos" w:cs="Times New Roman"/>
          <w:color w:val="4472C4" w:themeColor="accent1"/>
          <w:sz w:val="18"/>
          <w:szCs w:val="18"/>
        </w:rPr>
        <w:t xml:space="preserve">probability increasing from </w:t>
      </w:r>
      <w:r w:rsidR="00551076">
        <w:rPr>
          <w:rFonts w:ascii="Aptos" w:hAnsi="Aptos" w:cs="Times New Roman"/>
          <w:color w:val="4472C4" w:themeColor="accent1"/>
          <w:sz w:val="18"/>
          <w:szCs w:val="18"/>
        </w:rPr>
        <w:t>TT to KK</w:t>
      </w:r>
      <w:r w:rsidR="00A7447F">
        <w:rPr>
          <w:rFonts w:ascii="Aptos" w:hAnsi="Aptos" w:cs="Times New Roman"/>
          <w:color w:val="4472C4" w:themeColor="accent1"/>
          <w:sz w:val="18"/>
          <w:szCs w:val="18"/>
        </w:rPr>
        <w:t>; if 9 and sometimes 4 calls, it would be illogical for this range not to call</w:t>
      </w:r>
      <w:r w:rsidR="002D7482">
        <w:rPr>
          <w:rFonts w:ascii="Aptos" w:hAnsi="Aptos" w:cs="Times New Roman"/>
          <w:color w:val="4472C4" w:themeColor="accent1"/>
          <w:sz w:val="18"/>
          <w:szCs w:val="18"/>
        </w:rPr>
        <w:t xml:space="preserve"> </w:t>
      </w:r>
      <w:r w:rsidR="002D7482">
        <w:rPr>
          <w:rFonts w:ascii="Aptos" w:hAnsi="Aptos" w:cs="Times New Roman"/>
          <w:color w:val="00B050"/>
          <w:sz w:val="18"/>
          <w:szCs w:val="18"/>
        </w:rPr>
        <w:t>(24)</w:t>
      </w:r>
    </w:p>
    <w:p w14:paraId="05918469" w14:textId="15810B29" w:rsidR="00AD54A7" w:rsidRPr="00A546EC" w:rsidRDefault="00AD54A7" w:rsidP="00A546EC">
      <w:pPr>
        <w:pStyle w:val="NoSpacing"/>
        <w:numPr>
          <w:ilvl w:val="0"/>
          <w:numId w:val="24"/>
        </w:numPr>
        <w:tabs>
          <w:tab w:val="left" w:pos="2700"/>
        </w:tabs>
        <w:spacing w:before="60"/>
        <w:ind w:left="1800"/>
        <w:rPr>
          <w:rFonts w:ascii="Aptos" w:hAnsi="Aptos" w:cs="Times New Roman"/>
          <w:color w:val="4472C4" w:themeColor="accent1"/>
          <w:sz w:val="18"/>
          <w:szCs w:val="18"/>
        </w:rPr>
      </w:pPr>
      <w:r w:rsidRPr="00A546EC">
        <w:rPr>
          <w:rFonts w:ascii="Aptos" w:hAnsi="Aptos" w:cs="Times New Roman"/>
          <w:color w:val="4472C4" w:themeColor="accent1"/>
          <w:sz w:val="18"/>
          <w:szCs w:val="18"/>
        </w:rPr>
        <w:t xml:space="preserve">88 </w:t>
      </w:r>
      <w:r w:rsidR="00A546EC" w:rsidRPr="00A546EC">
        <w:rPr>
          <w:rFonts w:ascii="Aptos" w:hAnsi="Aptos" w:cs="Times New Roman"/>
          <w:color w:val="4472C4" w:themeColor="accent1"/>
          <w:sz w:val="18"/>
          <w:szCs w:val="18"/>
        </w:rPr>
        <w:t>–</w:t>
      </w:r>
      <w:r w:rsidRPr="00A546EC">
        <w:rPr>
          <w:rFonts w:ascii="Aptos" w:hAnsi="Aptos" w:cs="Times New Roman"/>
          <w:color w:val="4472C4" w:themeColor="accent1"/>
          <w:sz w:val="18"/>
          <w:szCs w:val="18"/>
        </w:rPr>
        <w:t xml:space="preserve"> 55</w:t>
      </w:r>
      <w:r w:rsidR="00A546EC" w:rsidRPr="00A546EC">
        <w:rPr>
          <w:rFonts w:ascii="Aptos" w:hAnsi="Aptos" w:cs="Times New Roman"/>
          <w:color w:val="4472C4" w:themeColor="accent1"/>
          <w:sz w:val="18"/>
          <w:szCs w:val="18"/>
        </w:rPr>
        <w:tab/>
        <w:t xml:space="preserve">possibly a </w:t>
      </w:r>
      <w:r w:rsidR="00A546EC">
        <w:rPr>
          <w:rFonts w:ascii="Aptos" w:hAnsi="Aptos" w:cs="Times New Roman"/>
          <w:color w:val="4472C4" w:themeColor="accent1"/>
          <w:sz w:val="18"/>
          <w:szCs w:val="18"/>
        </w:rPr>
        <w:t>less squeamish call tha</w:t>
      </w:r>
      <w:r w:rsidR="00E62E1E">
        <w:rPr>
          <w:rFonts w:ascii="Aptos" w:hAnsi="Aptos" w:cs="Times New Roman"/>
          <w:color w:val="4472C4" w:themeColor="accent1"/>
          <w:sz w:val="18"/>
          <w:szCs w:val="18"/>
        </w:rPr>
        <w:t>n</w:t>
      </w:r>
      <w:r w:rsidR="00A546EC">
        <w:rPr>
          <w:rFonts w:ascii="Aptos" w:hAnsi="Aptos" w:cs="Times New Roman"/>
          <w:color w:val="4472C4" w:themeColor="accent1"/>
          <w:sz w:val="18"/>
          <w:szCs w:val="18"/>
        </w:rPr>
        <w:t xml:space="preserve"> 33 </w:t>
      </w:r>
      <w:r w:rsidR="002D7482">
        <w:rPr>
          <w:rFonts w:ascii="Aptos" w:hAnsi="Aptos" w:cs="Times New Roman"/>
          <w:color w:val="4472C4" w:themeColor="accent1"/>
          <w:sz w:val="18"/>
          <w:szCs w:val="18"/>
        </w:rPr>
        <w:t>–</w:t>
      </w:r>
      <w:r w:rsidR="00A546EC">
        <w:rPr>
          <w:rFonts w:ascii="Aptos" w:hAnsi="Aptos" w:cs="Times New Roman"/>
          <w:color w:val="4472C4" w:themeColor="accent1"/>
          <w:sz w:val="18"/>
          <w:szCs w:val="18"/>
        </w:rPr>
        <w:t xml:space="preserve"> 22</w:t>
      </w:r>
      <w:r w:rsidR="002D7482">
        <w:rPr>
          <w:rFonts w:ascii="Aptos" w:hAnsi="Aptos" w:cs="Times New Roman"/>
          <w:color w:val="4472C4" w:themeColor="accent1"/>
          <w:sz w:val="18"/>
          <w:szCs w:val="18"/>
        </w:rPr>
        <w:t xml:space="preserve"> </w:t>
      </w:r>
      <w:r w:rsidR="002D7482">
        <w:rPr>
          <w:rFonts w:ascii="Aptos" w:hAnsi="Aptos" w:cs="Times New Roman"/>
          <w:color w:val="00B050"/>
          <w:sz w:val="18"/>
          <w:szCs w:val="18"/>
        </w:rPr>
        <w:t>(24)</w:t>
      </w:r>
    </w:p>
    <w:p w14:paraId="2E2D1FC2" w14:textId="1295E8AF" w:rsidR="00A546EC" w:rsidRPr="00A546EC" w:rsidRDefault="00A546EC" w:rsidP="00A546EC">
      <w:pPr>
        <w:pStyle w:val="NoSpacing"/>
        <w:numPr>
          <w:ilvl w:val="0"/>
          <w:numId w:val="24"/>
        </w:numPr>
        <w:tabs>
          <w:tab w:val="left" w:pos="2700"/>
        </w:tabs>
        <w:spacing w:before="60"/>
        <w:ind w:left="1800"/>
        <w:rPr>
          <w:rFonts w:ascii="Aptos" w:hAnsi="Aptos" w:cs="Times New Roman"/>
          <w:color w:val="4472C4" w:themeColor="accent1"/>
          <w:sz w:val="18"/>
          <w:szCs w:val="18"/>
        </w:rPr>
      </w:pPr>
      <w:r w:rsidRPr="00A546EC">
        <w:rPr>
          <w:rFonts w:ascii="Aptos" w:hAnsi="Aptos" w:cs="Times New Roman"/>
          <w:color w:val="4472C4" w:themeColor="accent1"/>
          <w:sz w:val="18"/>
          <w:szCs w:val="18"/>
        </w:rPr>
        <w:t>33 – 22</w:t>
      </w:r>
      <w:r w:rsidRPr="00A546EC">
        <w:rPr>
          <w:rFonts w:ascii="Aptos" w:hAnsi="Aptos" w:cs="Times New Roman"/>
          <w:color w:val="4472C4" w:themeColor="accent1"/>
          <w:sz w:val="18"/>
          <w:szCs w:val="18"/>
        </w:rPr>
        <w:tab/>
        <w:t>possibl</w:t>
      </w:r>
      <w:r w:rsidR="00954738">
        <w:rPr>
          <w:rFonts w:ascii="Aptos" w:hAnsi="Aptos" w:cs="Times New Roman"/>
          <w:color w:val="4472C4" w:themeColor="accent1"/>
          <w:sz w:val="18"/>
          <w:szCs w:val="18"/>
        </w:rPr>
        <w:t>y</w:t>
      </w:r>
      <w:r w:rsidRPr="00A546EC">
        <w:rPr>
          <w:rFonts w:ascii="Aptos" w:hAnsi="Aptos" w:cs="Times New Roman"/>
          <w:color w:val="4472C4" w:themeColor="accent1"/>
          <w:sz w:val="18"/>
          <w:szCs w:val="18"/>
        </w:rPr>
        <w:t xml:space="preserve"> a squeamish call </w:t>
      </w:r>
      <w:r w:rsidR="002D7482">
        <w:rPr>
          <w:rFonts w:ascii="Aptos" w:hAnsi="Aptos" w:cs="Times New Roman"/>
          <w:color w:val="00B050"/>
          <w:sz w:val="18"/>
          <w:szCs w:val="18"/>
        </w:rPr>
        <w:t>(12)</w:t>
      </w:r>
    </w:p>
    <w:p w14:paraId="46BFE63B" w14:textId="2B6D3542" w:rsidR="002D7482" w:rsidRDefault="00823629" w:rsidP="002D7482">
      <w:pPr>
        <w:pStyle w:val="NoSpacing"/>
        <w:spacing w:before="120"/>
        <w:rPr>
          <w:rFonts w:ascii="Aptos" w:hAnsi="Aptos" w:cs="Times New Roman"/>
          <w:color w:val="44546A" w:themeColor="text2"/>
          <w:sz w:val="18"/>
          <w:szCs w:val="18"/>
        </w:rPr>
      </w:pPr>
      <w:r>
        <w:rPr>
          <w:rFonts w:ascii="Aptos" w:hAnsi="Aptos" w:cs="Times New Roman"/>
          <w:color w:val="44546A" w:themeColor="text2"/>
          <w:sz w:val="18"/>
          <w:szCs w:val="18"/>
        </w:rPr>
        <w:t>T</w:t>
      </w:r>
      <w:r w:rsidR="002D7482">
        <w:rPr>
          <w:rFonts w:ascii="Aptos" w:hAnsi="Aptos" w:cs="Times New Roman"/>
          <w:color w:val="44546A" w:themeColor="text2"/>
          <w:sz w:val="18"/>
          <w:szCs w:val="18"/>
        </w:rPr>
        <w:t xml:space="preserve">he green numbers </w:t>
      </w:r>
      <w:r>
        <w:rPr>
          <w:rFonts w:ascii="Aptos" w:hAnsi="Aptos" w:cs="Times New Roman"/>
          <w:color w:val="44546A" w:themeColor="text2"/>
          <w:sz w:val="18"/>
          <w:szCs w:val="18"/>
        </w:rPr>
        <w:t>represent the</w:t>
      </w:r>
      <w:r w:rsidR="002D7482">
        <w:rPr>
          <w:rFonts w:ascii="Aptos" w:hAnsi="Aptos" w:cs="Times New Roman"/>
          <w:color w:val="44546A" w:themeColor="text2"/>
          <w:sz w:val="18"/>
          <w:szCs w:val="18"/>
        </w:rPr>
        <w:t xml:space="preserve"> total combos. In this case there are </w:t>
      </w:r>
      <w:r w:rsidR="002D7482">
        <w:rPr>
          <w:rFonts w:ascii="Aptos" w:hAnsi="Aptos" w:cs="Times New Roman"/>
          <w:color w:val="00B050"/>
          <w:sz w:val="18"/>
          <w:szCs w:val="18"/>
        </w:rPr>
        <w:t xml:space="preserve">(540) </w:t>
      </w:r>
      <w:r w:rsidR="002D7482">
        <w:rPr>
          <w:rFonts w:ascii="Aptos" w:hAnsi="Aptos" w:cs="Times New Roman"/>
          <w:color w:val="44546A" w:themeColor="text2"/>
          <w:sz w:val="18"/>
          <w:szCs w:val="18"/>
        </w:rPr>
        <w:t>total combos</w:t>
      </w:r>
      <w:r>
        <w:rPr>
          <w:rFonts w:ascii="Aptos" w:hAnsi="Aptos" w:cs="Times New Roman"/>
          <w:color w:val="44546A" w:themeColor="text2"/>
          <w:sz w:val="18"/>
          <w:szCs w:val="18"/>
        </w:rPr>
        <w:t>. From this total, many factors such as player type, stack depth, SPR, bet sizing, and position will pare down this total to the functional combos in-play. For instance, the player on the button may play all A9+ combos whereas that same player UTG may only play AQs+ combos. If a player is short stacked or RFI, he might play A6+ and A2s+. Thus, different circumstances will affect the functional combos in-play.</w:t>
      </w:r>
      <w:r w:rsidR="002D7482">
        <w:rPr>
          <w:rFonts w:ascii="Aptos" w:hAnsi="Aptos" w:cs="Times New Roman"/>
          <w:color w:val="44546A" w:themeColor="text2"/>
          <w:sz w:val="18"/>
          <w:szCs w:val="18"/>
        </w:rPr>
        <w:t xml:space="preserve"> </w:t>
      </w:r>
    </w:p>
    <w:p w14:paraId="29788CA3" w14:textId="1759CCFC" w:rsidR="00493899" w:rsidRDefault="00493899" w:rsidP="00493899">
      <w:pPr>
        <w:pStyle w:val="NoSpacing"/>
        <w:spacing w:before="120"/>
        <w:rPr>
          <w:rFonts w:ascii="Aptos" w:hAnsi="Aptos" w:cs="Times New Roman"/>
          <w:color w:val="44546A" w:themeColor="text2"/>
          <w:sz w:val="18"/>
          <w:szCs w:val="18"/>
        </w:rPr>
      </w:pPr>
      <w:r>
        <w:rPr>
          <w:rFonts w:ascii="Aptos" w:hAnsi="Aptos" w:cs="Times New Roman"/>
          <w:color w:val="44546A" w:themeColor="text2"/>
          <w:sz w:val="18"/>
          <w:szCs w:val="18"/>
        </w:rPr>
        <w:t>If instead of AK you had AT, then your value is crushed by AA and AJ+ but intact everywhere else.</w:t>
      </w:r>
      <w:r w:rsidR="00924E23">
        <w:rPr>
          <w:rFonts w:ascii="Aptos" w:hAnsi="Aptos" w:cs="Times New Roman"/>
          <w:color w:val="44546A" w:themeColor="text2"/>
          <w:sz w:val="18"/>
          <w:szCs w:val="18"/>
        </w:rPr>
        <w:t xml:space="preserve"> Out of the original 540 combos with AK, you remove 54 combos to arrive at 486 total combos.</w:t>
      </w:r>
      <w:r w:rsidR="00E47A37">
        <w:rPr>
          <w:rFonts w:ascii="Aptos" w:hAnsi="Aptos" w:cs="Times New Roman"/>
          <w:color w:val="44546A" w:themeColor="text2"/>
          <w:sz w:val="18"/>
          <w:szCs w:val="18"/>
        </w:rPr>
        <w:t xml:space="preserve"> </w:t>
      </w:r>
    </w:p>
    <w:p w14:paraId="511BD60F" w14:textId="0B378D48" w:rsidR="00493899" w:rsidRDefault="00493899" w:rsidP="00493899">
      <w:pPr>
        <w:pStyle w:val="NoSpacing"/>
        <w:spacing w:before="120"/>
        <w:rPr>
          <w:rFonts w:ascii="Aptos" w:hAnsi="Aptos" w:cs="Times New Roman"/>
          <w:color w:val="44546A" w:themeColor="text2"/>
          <w:sz w:val="18"/>
          <w:szCs w:val="18"/>
        </w:rPr>
      </w:pPr>
      <w:r>
        <w:rPr>
          <w:rFonts w:ascii="Aptos" w:hAnsi="Aptos" w:cs="Times New Roman"/>
          <w:color w:val="44546A" w:themeColor="text2"/>
          <w:sz w:val="18"/>
          <w:szCs w:val="18"/>
        </w:rPr>
        <w:t>If instead of AK you had JJ, then your value is crushed by any A2+ and QQ+ but intact everywhere else.</w:t>
      </w:r>
      <w:r w:rsidR="00924E23">
        <w:rPr>
          <w:rFonts w:ascii="Aptos" w:hAnsi="Aptos" w:cs="Times New Roman"/>
          <w:color w:val="44546A" w:themeColor="text2"/>
          <w:sz w:val="18"/>
          <w:szCs w:val="18"/>
        </w:rPr>
        <w:t xml:space="preserve"> Out of the original 540 combos with AK, you remove 178 combos to arrive at 362 total combos.</w:t>
      </w:r>
    </w:p>
    <w:p w14:paraId="73E996E9" w14:textId="4B4B0A51" w:rsidR="00924E23" w:rsidRPr="003E71CE" w:rsidRDefault="00924E23" w:rsidP="00493899">
      <w:pPr>
        <w:pStyle w:val="NoSpacing"/>
        <w:spacing w:before="120"/>
        <w:rPr>
          <w:rFonts w:ascii="Aptos" w:hAnsi="Aptos" w:cs="Times New Roman"/>
          <w:color w:val="F4B083" w:themeColor="accent2" w:themeTint="99"/>
          <w:sz w:val="18"/>
          <w:szCs w:val="18"/>
        </w:rPr>
      </w:pPr>
      <w:r>
        <w:rPr>
          <w:rFonts w:ascii="Aptos" w:hAnsi="Aptos" w:cs="Times New Roman"/>
          <w:color w:val="44546A" w:themeColor="text2"/>
          <w:sz w:val="18"/>
          <w:szCs w:val="18"/>
        </w:rPr>
        <w:t xml:space="preserve">In summary, with three hands starting hands {AK, AT, JJ}, the total combos you crush on an A-9-4 flop are {540, 486, 362} </w:t>
      </w:r>
      <w:r>
        <w:rPr>
          <w:rFonts w:ascii="Aptos" w:hAnsi="Aptos" w:cs="Times New Roman"/>
          <w:color w:val="F4B083" w:themeColor="accent2" w:themeTint="99"/>
          <w:sz w:val="18"/>
          <w:szCs w:val="18"/>
        </w:rPr>
        <w:t>(</w:t>
      </w:r>
      <w:r w:rsidR="00BE03A8">
        <w:rPr>
          <w:rFonts w:ascii="Aptos" w:hAnsi="Aptos" w:cs="Times New Roman"/>
          <w:color w:val="F4B083" w:themeColor="accent2" w:themeTint="99"/>
          <w:sz w:val="18"/>
          <w:szCs w:val="18"/>
        </w:rPr>
        <w:t>is there a correlation between</w:t>
      </w:r>
      <w:r>
        <w:rPr>
          <w:rFonts w:ascii="Aptos" w:hAnsi="Aptos" w:cs="Times New Roman"/>
          <w:color w:val="F4B083" w:themeColor="accent2" w:themeTint="99"/>
          <w:sz w:val="18"/>
          <w:szCs w:val="18"/>
        </w:rPr>
        <w:t xml:space="preserve"> value maximization</w:t>
      </w:r>
      <w:r w:rsidR="00BE03A8">
        <w:rPr>
          <w:rFonts w:ascii="Aptos" w:hAnsi="Aptos" w:cs="Times New Roman"/>
          <w:color w:val="F4B083" w:themeColor="accent2" w:themeTint="99"/>
          <w:sz w:val="18"/>
          <w:szCs w:val="18"/>
        </w:rPr>
        <w:t>, bet sizing, and total combos; if so</w:t>
      </w:r>
      <w:r w:rsidR="002555D3">
        <w:rPr>
          <w:rFonts w:ascii="Aptos" w:hAnsi="Aptos" w:cs="Times New Roman"/>
          <w:color w:val="F4B083" w:themeColor="accent2" w:themeTint="99"/>
          <w:sz w:val="18"/>
          <w:szCs w:val="18"/>
        </w:rPr>
        <w:t>,</w:t>
      </w:r>
      <w:r w:rsidR="00BE03A8">
        <w:rPr>
          <w:rFonts w:ascii="Aptos" w:hAnsi="Aptos" w:cs="Times New Roman"/>
          <w:color w:val="F4B083" w:themeColor="accent2" w:themeTint="99"/>
          <w:sz w:val="18"/>
          <w:szCs w:val="18"/>
        </w:rPr>
        <w:t xml:space="preserve"> how does game dynamics affect this maximization </w:t>
      </w:r>
      <w:r w:rsidR="00591190">
        <w:rPr>
          <w:rFonts w:ascii="Aptos" w:hAnsi="Aptos" w:cs="Times New Roman"/>
          <w:color w:val="F4B083" w:themeColor="accent2" w:themeTint="99"/>
          <w:sz w:val="18"/>
          <w:szCs w:val="18"/>
        </w:rPr>
        <w:t>function</w:t>
      </w:r>
      <w:r>
        <w:rPr>
          <w:rFonts w:ascii="Aptos" w:hAnsi="Aptos" w:cs="Times New Roman"/>
          <w:color w:val="F4B083" w:themeColor="accent2" w:themeTint="99"/>
          <w:sz w:val="18"/>
          <w:szCs w:val="18"/>
        </w:rPr>
        <w:t>)</w:t>
      </w:r>
      <w:r>
        <w:rPr>
          <w:rFonts w:ascii="Aptos" w:hAnsi="Aptos" w:cs="Times New Roman"/>
          <w:color w:val="44546A" w:themeColor="text2"/>
          <w:sz w:val="18"/>
          <w:szCs w:val="18"/>
        </w:rPr>
        <w:t xml:space="preserve">. </w:t>
      </w:r>
    </w:p>
    <w:p w14:paraId="663AF4A8" w14:textId="60923820" w:rsidR="00591190" w:rsidRDefault="00591190" w:rsidP="00591190">
      <w:pPr>
        <w:pStyle w:val="NoSpacing"/>
        <w:spacing w:before="240" w:after="120"/>
        <w:ind w:left="907" w:hanging="907"/>
        <w:rPr>
          <w:rFonts w:ascii="Aptos" w:hAnsi="Aptos"/>
          <w:b/>
          <w:bCs/>
        </w:rPr>
      </w:pPr>
      <w:r>
        <w:rPr>
          <w:rFonts w:ascii="Aptos" w:hAnsi="Aptos"/>
          <w:b/>
          <w:bCs/>
        </w:rPr>
        <w:t>Streets of Value</w:t>
      </w:r>
    </w:p>
    <w:p w14:paraId="7EC8BDF9" w14:textId="15E89DF1" w:rsidR="00591190" w:rsidRDefault="002555D3" w:rsidP="00591190">
      <w:pPr>
        <w:pStyle w:val="NoSpacing"/>
        <w:spacing w:before="120"/>
        <w:rPr>
          <w:rFonts w:ascii="Aptos" w:hAnsi="Aptos" w:cs="Times New Roman"/>
          <w:color w:val="44546A" w:themeColor="text2"/>
          <w:sz w:val="18"/>
          <w:szCs w:val="18"/>
        </w:rPr>
      </w:pPr>
      <w:r>
        <w:rPr>
          <w:rFonts w:ascii="Aptos" w:hAnsi="Aptos" w:cs="Times New Roman"/>
          <w:color w:val="44546A" w:themeColor="text2"/>
          <w:sz w:val="18"/>
          <w:szCs w:val="18"/>
        </w:rPr>
        <w:t>After internalizing the critical concept of this section (although exactly how to execute may not still be clear), the next step is to assess how many streets of value (SoV) a hand is worth.</w:t>
      </w:r>
    </w:p>
    <w:p w14:paraId="4BFB4FAC" w14:textId="49329241" w:rsidR="00F3031E" w:rsidRDefault="00F3031E" w:rsidP="00591190">
      <w:pPr>
        <w:pStyle w:val="NoSpacing"/>
        <w:spacing w:before="120"/>
        <w:rPr>
          <w:rFonts w:ascii="Aptos" w:hAnsi="Aptos" w:cs="Times New Roman"/>
          <w:color w:val="44546A" w:themeColor="text2"/>
          <w:sz w:val="18"/>
          <w:szCs w:val="18"/>
        </w:rPr>
      </w:pPr>
      <w:r>
        <w:rPr>
          <w:rFonts w:ascii="Aptos" w:hAnsi="Aptos" w:cs="Times New Roman"/>
          <w:color w:val="44546A" w:themeColor="text2"/>
          <w:sz w:val="18"/>
          <w:szCs w:val="18"/>
        </w:rPr>
        <w:t>If on a given street, there is a high likelihood that inferior hands will call your high value hand, then that street is a SoV. In the example from the previous section, we would count the flop as a SoV.</w:t>
      </w:r>
    </w:p>
    <w:p w14:paraId="06FB97C8" w14:textId="4C5F2895" w:rsidR="0066627A" w:rsidRDefault="00AD54A7" w:rsidP="002C33C7">
      <w:pPr>
        <w:pStyle w:val="NoSpacing"/>
        <w:spacing w:before="240" w:after="120"/>
        <w:rPr>
          <w:rFonts w:ascii="Aptos" w:hAnsi="Aptos" w:cs="Times New Roman"/>
          <w:color w:val="44546A" w:themeColor="text2"/>
          <w:sz w:val="18"/>
          <w:szCs w:val="18"/>
        </w:rPr>
      </w:pPr>
      <w:r w:rsidRPr="00A546EC">
        <w:rPr>
          <w:rFonts w:ascii="Segoe UI Symbol" w:hAnsi="Segoe UI Symbol" w:cs="Segoe UI Symbol"/>
          <w:color w:val="0070C0"/>
          <w:sz w:val="18"/>
          <w:szCs w:val="18"/>
        </w:rPr>
        <w:t>♣</w:t>
      </w:r>
      <w:r w:rsidR="0066627A" w:rsidRPr="00A546EC">
        <w:rPr>
          <w:rFonts w:ascii="Segoe UI Symbol" w:hAnsi="Segoe UI Symbol" w:cs="Segoe UI Symbol"/>
          <w:color w:val="0070C0"/>
          <w:sz w:val="18"/>
          <w:szCs w:val="18"/>
        </w:rPr>
        <w:t>♦♥</w:t>
      </w:r>
      <w:r w:rsidR="0066627A" w:rsidRPr="00283B28">
        <w:rPr>
          <w:rFonts w:ascii="Segoe UI Symbol" w:hAnsi="Segoe UI Symbol" w:cs="Segoe UI Symbol"/>
          <w:color w:val="0070C0"/>
          <w:sz w:val="16"/>
          <w:szCs w:val="16"/>
        </w:rPr>
        <w:t>♠</w:t>
      </w:r>
    </w:p>
    <w:sectPr w:rsidR="0066627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7FB72" w14:textId="77777777" w:rsidR="009256AE" w:rsidRDefault="009256AE" w:rsidP="00F24230">
      <w:pPr>
        <w:spacing w:after="0" w:line="240" w:lineRule="auto"/>
      </w:pPr>
      <w:r>
        <w:separator/>
      </w:r>
    </w:p>
  </w:endnote>
  <w:endnote w:type="continuationSeparator" w:id="0">
    <w:p w14:paraId="45432A91" w14:textId="77777777" w:rsidR="009256AE" w:rsidRDefault="009256AE" w:rsidP="00F24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altName w:val="Arial"/>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68711" w14:textId="77777777" w:rsidR="009256AE" w:rsidRDefault="009256AE" w:rsidP="00F24230">
      <w:pPr>
        <w:spacing w:after="0" w:line="240" w:lineRule="auto"/>
      </w:pPr>
      <w:r>
        <w:separator/>
      </w:r>
    </w:p>
  </w:footnote>
  <w:footnote w:type="continuationSeparator" w:id="0">
    <w:p w14:paraId="6700D74F" w14:textId="77777777" w:rsidR="009256AE" w:rsidRDefault="009256AE" w:rsidP="00F242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BBB0E" w14:textId="75B6FC34" w:rsidR="00A84EE7" w:rsidRPr="00F24230" w:rsidRDefault="002C33C7" w:rsidP="00F24230">
    <w:pPr>
      <w:pStyle w:val="Header"/>
      <w:rPr>
        <w:b/>
        <w:bCs/>
      </w:rPr>
    </w:pPr>
    <w:r>
      <w:rPr>
        <w:b/>
        <w:bCs/>
      </w:rPr>
      <w:t>No Limit Hold’em – Theory and Practice</w:t>
    </w:r>
    <w:r>
      <w:rPr>
        <w:b/>
        <w:bCs/>
      </w:rPr>
      <w:tab/>
    </w:r>
    <w:r w:rsidR="00A84EE7">
      <w:rPr>
        <w:b/>
        <w:bCs/>
      </w:rPr>
      <w:tab/>
    </w:r>
    <w:r>
      <w:rPr>
        <w:i/>
        <w:iCs/>
        <w:sz w:val="20"/>
        <w:szCs w:val="20"/>
      </w:rPr>
      <w:t>David Sklansky, Ed Miller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D3A4B"/>
    <w:multiLevelType w:val="hybridMultilevel"/>
    <w:tmpl w:val="52DC4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A942C3"/>
    <w:multiLevelType w:val="hybridMultilevel"/>
    <w:tmpl w:val="058C0B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730F88"/>
    <w:multiLevelType w:val="hybridMultilevel"/>
    <w:tmpl w:val="F448EF80"/>
    <w:lvl w:ilvl="0" w:tplc="C682277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45759B5"/>
    <w:multiLevelType w:val="hybridMultilevel"/>
    <w:tmpl w:val="0FB4CBCC"/>
    <w:lvl w:ilvl="0" w:tplc="815411AA">
      <w:start w:val="1"/>
      <w:numFmt w:val="decimal"/>
      <w:lvlText w:val="%1)"/>
      <w:lvlJc w:val="left"/>
      <w:pPr>
        <w:ind w:left="1080" w:hanging="360"/>
      </w:pPr>
      <w:rPr>
        <w:rFonts w:hint="default"/>
        <w:color w:val="ED7D31" w:themeColor="accent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A6934B9"/>
    <w:multiLevelType w:val="hybridMultilevel"/>
    <w:tmpl w:val="D700AE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C167779"/>
    <w:multiLevelType w:val="hybridMultilevel"/>
    <w:tmpl w:val="8272DAE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1027CB"/>
    <w:multiLevelType w:val="hybridMultilevel"/>
    <w:tmpl w:val="C58E55AC"/>
    <w:lvl w:ilvl="0" w:tplc="04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35D32FB8"/>
    <w:multiLevelType w:val="hybridMultilevel"/>
    <w:tmpl w:val="AF40B72A"/>
    <w:lvl w:ilvl="0" w:tplc="C682277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D66750"/>
    <w:multiLevelType w:val="hybridMultilevel"/>
    <w:tmpl w:val="87F68D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90561"/>
    <w:multiLevelType w:val="hybridMultilevel"/>
    <w:tmpl w:val="FB302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25B5E32"/>
    <w:multiLevelType w:val="hybridMultilevel"/>
    <w:tmpl w:val="FA5E74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3AD7A74"/>
    <w:multiLevelType w:val="hybridMultilevel"/>
    <w:tmpl w:val="16D07B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50E725E"/>
    <w:multiLevelType w:val="hybridMultilevel"/>
    <w:tmpl w:val="5E126516"/>
    <w:lvl w:ilvl="0" w:tplc="C6822770">
      <w:start w:val="1"/>
      <w:numFmt w:val="bullet"/>
      <w:lvlText w:val=""/>
      <w:lvlJc w:val="left"/>
      <w:pPr>
        <w:ind w:left="1126" w:hanging="360"/>
      </w:pPr>
      <w:rPr>
        <w:rFonts w:ascii="Symbol" w:hAnsi="Symbol" w:hint="default"/>
      </w:rPr>
    </w:lvl>
    <w:lvl w:ilvl="1" w:tplc="04090003" w:tentative="1">
      <w:start w:val="1"/>
      <w:numFmt w:val="bullet"/>
      <w:lvlText w:val="o"/>
      <w:lvlJc w:val="left"/>
      <w:pPr>
        <w:ind w:left="1846" w:hanging="360"/>
      </w:pPr>
      <w:rPr>
        <w:rFonts w:ascii="Courier New" w:hAnsi="Courier New" w:cs="Courier New" w:hint="default"/>
      </w:rPr>
    </w:lvl>
    <w:lvl w:ilvl="2" w:tplc="04090005" w:tentative="1">
      <w:start w:val="1"/>
      <w:numFmt w:val="bullet"/>
      <w:lvlText w:val=""/>
      <w:lvlJc w:val="left"/>
      <w:pPr>
        <w:ind w:left="2566" w:hanging="360"/>
      </w:pPr>
      <w:rPr>
        <w:rFonts w:ascii="Wingdings" w:hAnsi="Wingdings" w:hint="default"/>
      </w:rPr>
    </w:lvl>
    <w:lvl w:ilvl="3" w:tplc="04090001" w:tentative="1">
      <w:start w:val="1"/>
      <w:numFmt w:val="bullet"/>
      <w:lvlText w:val=""/>
      <w:lvlJc w:val="left"/>
      <w:pPr>
        <w:ind w:left="3286" w:hanging="360"/>
      </w:pPr>
      <w:rPr>
        <w:rFonts w:ascii="Symbol" w:hAnsi="Symbol" w:hint="default"/>
      </w:rPr>
    </w:lvl>
    <w:lvl w:ilvl="4" w:tplc="04090003" w:tentative="1">
      <w:start w:val="1"/>
      <w:numFmt w:val="bullet"/>
      <w:lvlText w:val="o"/>
      <w:lvlJc w:val="left"/>
      <w:pPr>
        <w:ind w:left="4006" w:hanging="360"/>
      </w:pPr>
      <w:rPr>
        <w:rFonts w:ascii="Courier New" w:hAnsi="Courier New" w:cs="Courier New" w:hint="default"/>
      </w:rPr>
    </w:lvl>
    <w:lvl w:ilvl="5" w:tplc="04090005" w:tentative="1">
      <w:start w:val="1"/>
      <w:numFmt w:val="bullet"/>
      <w:lvlText w:val=""/>
      <w:lvlJc w:val="left"/>
      <w:pPr>
        <w:ind w:left="4726" w:hanging="360"/>
      </w:pPr>
      <w:rPr>
        <w:rFonts w:ascii="Wingdings" w:hAnsi="Wingdings" w:hint="default"/>
      </w:rPr>
    </w:lvl>
    <w:lvl w:ilvl="6" w:tplc="04090001" w:tentative="1">
      <w:start w:val="1"/>
      <w:numFmt w:val="bullet"/>
      <w:lvlText w:val=""/>
      <w:lvlJc w:val="left"/>
      <w:pPr>
        <w:ind w:left="5446" w:hanging="360"/>
      </w:pPr>
      <w:rPr>
        <w:rFonts w:ascii="Symbol" w:hAnsi="Symbol" w:hint="default"/>
      </w:rPr>
    </w:lvl>
    <w:lvl w:ilvl="7" w:tplc="04090003" w:tentative="1">
      <w:start w:val="1"/>
      <w:numFmt w:val="bullet"/>
      <w:lvlText w:val="o"/>
      <w:lvlJc w:val="left"/>
      <w:pPr>
        <w:ind w:left="6166" w:hanging="360"/>
      </w:pPr>
      <w:rPr>
        <w:rFonts w:ascii="Courier New" w:hAnsi="Courier New" w:cs="Courier New" w:hint="default"/>
      </w:rPr>
    </w:lvl>
    <w:lvl w:ilvl="8" w:tplc="04090005" w:tentative="1">
      <w:start w:val="1"/>
      <w:numFmt w:val="bullet"/>
      <w:lvlText w:val=""/>
      <w:lvlJc w:val="left"/>
      <w:pPr>
        <w:ind w:left="6886" w:hanging="360"/>
      </w:pPr>
      <w:rPr>
        <w:rFonts w:ascii="Wingdings" w:hAnsi="Wingdings" w:hint="default"/>
      </w:rPr>
    </w:lvl>
  </w:abstractNum>
  <w:abstractNum w:abstractNumId="13" w15:restartNumberingAfterBreak="0">
    <w:nsid w:val="51660A6C"/>
    <w:multiLevelType w:val="hybridMultilevel"/>
    <w:tmpl w:val="2654D1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6C87776"/>
    <w:multiLevelType w:val="hybridMultilevel"/>
    <w:tmpl w:val="7152B65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8044AFD"/>
    <w:multiLevelType w:val="hybridMultilevel"/>
    <w:tmpl w:val="16C84DDA"/>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6" w15:restartNumberingAfterBreak="0">
    <w:nsid w:val="64850C35"/>
    <w:multiLevelType w:val="hybridMultilevel"/>
    <w:tmpl w:val="5BE24446"/>
    <w:lvl w:ilvl="0" w:tplc="04090001">
      <w:start w:val="1"/>
      <w:numFmt w:val="bullet"/>
      <w:lvlText w:val=""/>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cs="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cs="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cs="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17" w15:restartNumberingAfterBreak="0">
    <w:nsid w:val="728119C1"/>
    <w:multiLevelType w:val="hybridMultilevel"/>
    <w:tmpl w:val="B0D69EBC"/>
    <w:lvl w:ilvl="0" w:tplc="04090003">
      <w:start w:val="1"/>
      <w:numFmt w:val="bullet"/>
      <w:lvlText w:val="o"/>
      <w:lvlJc w:val="left"/>
      <w:pPr>
        <w:ind w:left="3773" w:hanging="360"/>
      </w:pPr>
      <w:rPr>
        <w:rFonts w:ascii="Courier New" w:hAnsi="Courier New" w:cs="Courier New" w:hint="default"/>
      </w:rPr>
    </w:lvl>
    <w:lvl w:ilvl="1" w:tplc="04090005">
      <w:start w:val="1"/>
      <w:numFmt w:val="bullet"/>
      <w:lvlText w:val=""/>
      <w:lvlJc w:val="left"/>
      <w:pPr>
        <w:ind w:left="4493" w:hanging="360"/>
      </w:pPr>
      <w:rPr>
        <w:rFonts w:ascii="Wingdings" w:hAnsi="Wingdings" w:hint="default"/>
      </w:rPr>
    </w:lvl>
    <w:lvl w:ilvl="2" w:tplc="04090005" w:tentative="1">
      <w:start w:val="1"/>
      <w:numFmt w:val="bullet"/>
      <w:lvlText w:val=""/>
      <w:lvlJc w:val="left"/>
      <w:pPr>
        <w:ind w:left="5213" w:hanging="360"/>
      </w:pPr>
      <w:rPr>
        <w:rFonts w:ascii="Wingdings" w:hAnsi="Wingdings" w:hint="default"/>
      </w:rPr>
    </w:lvl>
    <w:lvl w:ilvl="3" w:tplc="04090001" w:tentative="1">
      <w:start w:val="1"/>
      <w:numFmt w:val="bullet"/>
      <w:lvlText w:val=""/>
      <w:lvlJc w:val="left"/>
      <w:pPr>
        <w:ind w:left="5933" w:hanging="360"/>
      </w:pPr>
      <w:rPr>
        <w:rFonts w:ascii="Symbol" w:hAnsi="Symbol" w:hint="default"/>
      </w:rPr>
    </w:lvl>
    <w:lvl w:ilvl="4" w:tplc="04090003" w:tentative="1">
      <w:start w:val="1"/>
      <w:numFmt w:val="bullet"/>
      <w:lvlText w:val="o"/>
      <w:lvlJc w:val="left"/>
      <w:pPr>
        <w:ind w:left="6653" w:hanging="360"/>
      </w:pPr>
      <w:rPr>
        <w:rFonts w:ascii="Courier New" w:hAnsi="Courier New" w:cs="Courier New" w:hint="default"/>
      </w:rPr>
    </w:lvl>
    <w:lvl w:ilvl="5" w:tplc="04090005" w:tentative="1">
      <w:start w:val="1"/>
      <w:numFmt w:val="bullet"/>
      <w:lvlText w:val=""/>
      <w:lvlJc w:val="left"/>
      <w:pPr>
        <w:ind w:left="7373" w:hanging="360"/>
      </w:pPr>
      <w:rPr>
        <w:rFonts w:ascii="Wingdings" w:hAnsi="Wingdings" w:hint="default"/>
      </w:rPr>
    </w:lvl>
    <w:lvl w:ilvl="6" w:tplc="04090001" w:tentative="1">
      <w:start w:val="1"/>
      <w:numFmt w:val="bullet"/>
      <w:lvlText w:val=""/>
      <w:lvlJc w:val="left"/>
      <w:pPr>
        <w:ind w:left="8093" w:hanging="360"/>
      </w:pPr>
      <w:rPr>
        <w:rFonts w:ascii="Symbol" w:hAnsi="Symbol" w:hint="default"/>
      </w:rPr>
    </w:lvl>
    <w:lvl w:ilvl="7" w:tplc="04090003" w:tentative="1">
      <w:start w:val="1"/>
      <w:numFmt w:val="bullet"/>
      <w:lvlText w:val="o"/>
      <w:lvlJc w:val="left"/>
      <w:pPr>
        <w:ind w:left="8813" w:hanging="360"/>
      </w:pPr>
      <w:rPr>
        <w:rFonts w:ascii="Courier New" w:hAnsi="Courier New" w:cs="Courier New" w:hint="default"/>
      </w:rPr>
    </w:lvl>
    <w:lvl w:ilvl="8" w:tplc="04090005" w:tentative="1">
      <w:start w:val="1"/>
      <w:numFmt w:val="bullet"/>
      <w:lvlText w:val=""/>
      <w:lvlJc w:val="left"/>
      <w:pPr>
        <w:ind w:left="9533" w:hanging="360"/>
      </w:pPr>
      <w:rPr>
        <w:rFonts w:ascii="Wingdings" w:hAnsi="Wingdings" w:hint="default"/>
      </w:rPr>
    </w:lvl>
  </w:abstractNum>
  <w:abstractNum w:abstractNumId="18" w15:restartNumberingAfterBreak="0">
    <w:nsid w:val="72EB6A5B"/>
    <w:multiLevelType w:val="hybridMultilevel"/>
    <w:tmpl w:val="D958C8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E14035"/>
    <w:multiLevelType w:val="hybridMultilevel"/>
    <w:tmpl w:val="CF72DBC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5F622A8"/>
    <w:multiLevelType w:val="hybridMultilevel"/>
    <w:tmpl w:val="F8D49E32"/>
    <w:lvl w:ilvl="0" w:tplc="0409000D">
      <w:start w:val="1"/>
      <w:numFmt w:val="bullet"/>
      <w:lvlText w:val=""/>
      <w:lvlJc w:val="left"/>
      <w:pPr>
        <w:ind w:left="1486" w:hanging="360"/>
      </w:pPr>
      <w:rPr>
        <w:rFonts w:ascii="Wingdings" w:hAnsi="Wingdings"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21" w15:restartNumberingAfterBreak="0">
    <w:nsid w:val="76334ADA"/>
    <w:multiLevelType w:val="hybridMultilevel"/>
    <w:tmpl w:val="820A39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F721E7"/>
    <w:multiLevelType w:val="hybridMultilevel"/>
    <w:tmpl w:val="8A429600"/>
    <w:lvl w:ilvl="0" w:tplc="0409000B">
      <w:start w:val="1"/>
      <w:numFmt w:val="bullet"/>
      <w:lvlText w:val=""/>
      <w:lvlJc w:val="left"/>
      <w:pPr>
        <w:ind w:left="1446" w:hanging="360"/>
      </w:pPr>
      <w:rPr>
        <w:rFonts w:ascii="Wingdings" w:hAnsi="Wingdings"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3" w15:restartNumberingAfterBreak="0">
    <w:nsid w:val="7E9163EB"/>
    <w:multiLevelType w:val="hybridMultilevel"/>
    <w:tmpl w:val="0226E43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17538029">
    <w:abstractNumId w:val="23"/>
  </w:num>
  <w:num w:numId="2" w16cid:durableId="138303885">
    <w:abstractNumId w:val="6"/>
  </w:num>
  <w:num w:numId="3" w16cid:durableId="1737162908">
    <w:abstractNumId w:val="0"/>
  </w:num>
  <w:num w:numId="4" w16cid:durableId="1920090905">
    <w:abstractNumId w:val="7"/>
  </w:num>
  <w:num w:numId="5" w16cid:durableId="1478959498">
    <w:abstractNumId w:val="4"/>
  </w:num>
  <w:num w:numId="6" w16cid:durableId="1484001903">
    <w:abstractNumId w:val="22"/>
  </w:num>
  <w:num w:numId="7" w16cid:durableId="1231111041">
    <w:abstractNumId w:val="5"/>
  </w:num>
  <w:num w:numId="8" w16cid:durableId="99646998">
    <w:abstractNumId w:val="8"/>
  </w:num>
  <w:num w:numId="9" w16cid:durableId="611397891">
    <w:abstractNumId w:val="14"/>
  </w:num>
  <w:num w:numId="10" w16cid:durableId="1719815762">
    <w:abstractNumId w:val="11"/>
  </w:num>
  <w:num w:numId="11" w16cid:durableId="1138065021">
    <w:abstractNumId w:val="12"/>
  </w:num>
  <w:num w:numId="12" w16cid:durableId="1374185668">
    <w:abstractNumId w:val="20"/>
  </w:num>
  <w:num w:numId="13" w16cid:durableId="250356376">
    <w:abstractNumId w:val="10"/>
  </w:num>
  <w:num w:numId="14" w16cid:durableId="1742747376">
    <w:abstractNumId w:val="18"/>
  </w:num>
  <w:num w:numId="15" w16cid:durableId="649135620">
    <w:abstractNumId w:val="16"/>
  </w:num>
  <w:num w:numId="16" w16cid:durableId="930311672">
    <w:abstractNumId w:val="2"/>
  </w:num>
  <w:num w:numId="17" w16cid:durableId="1587884059">
    <w:abstractNumId w:val="9"/>
  </w:num>
  <w:num w:numId="18" w16cid:durableId="300044206">
    <w:abstractNumId w:val="13"/>
  </w:num>
  <w:num w:numId="19" w16cid:durableId="1543522013">
    <w:abstractNumId w:val="15"/>
  </w:num>
  <w:num w:numId="20" w16cid:durableId="2019310315">
    <w:abstractNumId w:val="17"/>
  </w:num>
  <w:num w:numId="21" w16cid:durableId="1242519540">
    <w:abstractNumId w:val="21"/>
  </w:num>
  <w:num w:numId="22" w16cid:durableId="1034118705">
    <w:abstractNumId w:val="3"/>
  </w:num>
  <w:num w:numId="23" w16cid:durableId="2122143980">
    <w:abstractNumId w:val="1"/>
  </w:num>
  <w:num w:numId="24" w16cid:durableId="3482224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2CD"/>
    <w:rsid w:val="00014930"/>
    <w:rsid w:val="00023641"/>
    <w:rsid w:val="00024FB2"/>
    <w:rsid w:val="00027CD3"/>
    <w:rsid w:val="000305C9"/>
    <w:rsid w:val="00045FCD"/>
    <w:rsid w:val="00055EC6"/>
    <w:rsid w:val="00063484"/>
    <w:rsid w:val="00071D0B"/>
    <w:rsid w:val="000A21B0"/>
    <w:rsid w:val="000D46F2"/>
    <w:rsid w:val="000D5FFE"/>
    <w:rsid w:val="000E1724"/>
    <w:rsid w:val="0010060A"/>
    <w:rsid w:val="001206F7"/>
    <w:rsid w:val="001207D1"/>
    <w:rsid w:val="00142270"/>
    <w:rsid w:val="00151F78"/>
    <w:rsid w:val="0015217D"/>
    <w:rsid w:val="00155595"/>
    <w:rsid w:val="00162178"/>
    <w:rsid w:val="00173ABA"/>
    <w:rsid w:val="0017630F"/>
    <w:rsid w:val="00177246"/>
    <w:rsid w:val="00187678"/>
    <w:rsid w:val="001910C2"/>
    <w:rsid w:val="0019210E"/>
    <w:rsid w:val="001A3E0B"/>
    <w:rsid w:val="001F7BA1"/>
    <w:rsid w:val="002207DD"/>
    <w:rsid w:val="002251AE"/>
    <w:rsid w:val="00225C6B"/>
    <w:rsid w:val="002333E4"/>
    <w:rsid w:val="00236AE0"/>
    <w:rsid w:val="00240890"/>
    <w:rsid w:val="00243255"/>
    <w:rsid w:val="00253343"/>
    <w:rsid w:val="002555D3"/>
    <w:rsid w:val="0026329E"/>
    <w:rsid w:val="0026503B"/>
    <w:rsid w:val="002655C2"/>
    <w:rsid w:val="00265913"/>
    <w:rsid w:val="00271558"/>
    <w:rsid w:val="0028168F"/>
    <w:rsid w:val="00283B28"/>
    <w:rsid w:val="002848E7"/>
    <w:rsid w:val="00293F2A"/>
    <w:rsid w:val="002B1A5E"/>
    <w:rsid w:val="002B2523"/>
    <w:rsid w:val="002B4FCB"/>
    <w:rsid w:val="002B50F4"/>
    <w:rsid w:val="002B67F5"/>
    <w:rsid w:val="002C10A8"/>
    <w:rsid w:val="002C33C7"/>
    <w:rsid w:val="002D1FDB"/>
    <w:rsid w:val="002D5D35"/>
    <w:rsid w:val="002D7482"/>
    <w:rsid w:val="002E50A5"/>
    <w:rsid w:val="002F7A47"/>
    <w:rsid w:val="00310FEB"/>
    <w:rsid w:val="0032180D"/>
    <w:rsid w:val="00324737"/>
    <w:rsid w:val="00326633"/>
    <w:rsid w:val="003304C9"/>
    <w:rsid w:val="00334984"/>
    <w:rsid w:val="0033793D"/>
    <w:rsid w:val="00345E15"/>
    <w:rsid w:val="00362421"/>
    <w:rsid w:val="003C032F"/>
    <w:rsid w:val="003C297A"/>
    <w:rsid w:val="003C61A4"/>
    <w:rsid w:val="003E71CE"/>
    <w:rsid w:val="003F6BD1"/>
    <w:rsid w:val="003F7D25"/>
    <w:rsid w:val="00422A28"/>
    <w:rsid w:val="00422C80"/>
    <w:rsid w:val="004418B1"/>
    <w:rsid w:val="00443D6D"/>
    <w:rsid w:val="00444373"/>
    <w:rsid w:val="00446131"/>
    <w:rsid w:val="004509F1"/>
    <w:rsid w:val="004514B4"/>
    <w:rsid w:val="00452459"/>
    <w:rsid w:val="004530F2"/>
    <w:rsid w:val="0045726D"/>
    <w:rsid w:val="0046498B"/>
    <w:rsid w:val="00481CDD"/>
    <w:rsid w:val="004907A7"/>
    <w:rsid w:val="00493899"/>
    <w:rsid w:val="004A17AC"/>
    <w:rsid w:val="004C5AB6"/>
    <w:rsid w:val="004F5CE5"/>
    <w:rsid w:val="00522752"/>
    <w:rsid w:val="005260F2"/>
    <w:rsid w:val="00536AC4"/>
    <w:rsid w:val="005432FC"/>
    <w:rsid w:val="00543605"/>
    <w:rsid w:val="00545270"/>
    <w:rsid w:val="00551076"/>
    <w:rsid w:val="005620B0"/>
    <w:rsid w:val="00566EE6"/>
    <w:rsid w:val="00574759"/>
    <w:rsid w:val="005873B9"/>
    <w:rsid w:val="00591190"/>
    <w:rsid w:val="00597E3E"/>
    <w:rsid w:val="005A3966"/>
    <w:rsid w:val="005B32F6"/>
    <w:rsid w:val="005C308F"/>
    <w:rsid w:val="005E60A1"/>
    <w:rsid w:val="005E6DD1"/>
    <w:rsid w:val="005E7947"/>
    <w:rsid w:val="0061591E"/>
    <w:rsid w:val="00624BB5"/>
    <w:rsid w:val="00664F9D"/>
    <w:rsid w:val="0066627A"/>
    <w:rsid w:val="00667793"/>
    <w:rsid w:val="006B574F"/>
    <w:rsid w:val="006B61ED"/>
    <w:rsid w:val="006B6673"/>
    <w:rsid w:val="006C004E"/>
    <w:rsid w:val="006C2A99"/>
    <w:rsid w:val="006E0B66"/>
    <w:rsid w:val="0071265D"/>
    <w:rsid w:val="0074706C"/>
    <w:rsid w:val="00750508"/>
    <w:rsid w:val="00760BDC"/>
    <w:rsid w:val="007616A0"/>
    <w:rsid w:val="007B4234"/>
    <w:rsid w:val="007B5FC6"/>
    <w:rsid w:val="007C4593"/>
    <w:rsid w:val="007D52CD"/>
    <w:rsid w:val="00807036"/>
    <w:rsid w:val="00813630"/>
    <w:rsid w:val="00821CF8"/>
    <w:rsid w:val="00823629"/>
    <w:rsid w:val="00832524"/>
    <w:rsid w:val="0083782E"/>
    <w:rsid w:val="008426A4"/>
    <w:rsid w:val="00845B08"/>
    <w:rsid w:val="0085771A"/>
    <w:rsid w:val="00864538"/>
    <w:rsid w:val="00870815"/>
    <w:rsid w:val="00871EEF"/>
    <w:rsid w:val="00872793"/>
    <w:rsid w:val="008848F1"/>
    <w:rsid w:val="008929D7"/>
    <w:rsid w:val="008C1FA2"/>
    <w:rsid w:val="00924E23"/>
    <w:rsid w:val="009256AE"/>
    <w:rsid w:val="009271C3"/>
    <w:rsid w:val="00934CA0"/>
    <w:rsid w:val="00944903"/>
    <w:rsid w:val="009503A9"/>
    <w:rsid w:val="00953388"/>
    <w:rsid w:val="00954738"/>
    <w:rsid w:val="009564E6"/>
    <w:rsid w:val="0098668A"/>
    <w:rsid w:val="00986811"/>
    <w:rsid w:val="009A79F0"/>
    <w:rsid w:val="009B46AA"/>
    <w:rsid w:val="009C2F5E"/>
    <w:rsid w:val="009D2D79"/>
    <w:rsid w:val="00A019DF"/>
    <w:rsid w:val="00A02BA5"/>
    <w:rsid w:val="00A155E1"/>
    <w:rsid w:val="00A41DD5"/>
    <w:rsid w:val="00A47605"/>
    <w:rsid w:val="00A546EC"/>
    <w:rsid w:val="00A564FB"/>
    <w:rsid w:val="00A631AE"/>
    <w:rsid w:val="00A7447F"/>
    <w:rsid w:val="00A83C15"/>
    <w:rsid w:val="00A84EE7"/>
    <w:rsid w:val="00AB3A2A"/>
    <w:rsid w:val="00AD54A7"/>
    <w:rsid w:val="00AF615B"/>
    <w:rsid w:val="00B01D8F"/>
    <w:rsid w:val="00B10D60"/>
    <w:rsid w:val="00B754E9"/>
    <w:rsid w:val="00B942B8"/>
    <w:rsid w:val="00BB2F0B"/>
    <w:rsid w:val="00BC2CF5"/>
    <w:rsid w:val="00BC40A0"/>
    <w:rsid w:val="00BD7E38"/>
    <w:rsid w:val="00BE03A8"/>
    <w:rsid w:val="00BE777E"/>
    <w:rsid w:val="00BF25A8"/>
    <w:rsid w:val="00C00AB1"/>
    <w:rsid w:val="00C01CE6"/>
    <w:rsid w:val="00C07E22"/>
    <w:rsid w:val="00C11891"/>
    <w:rsid w:val="00C13563"/>
    <w:rsid w:val="00C3100A"/>
    <w:rsid w:val="00C33295"/>
    <w:rsid w:val="00C36C7C"/>
    <w:rsid w:val="00C55647"/>
    <w:rsid w:val="00C56283"/>
    <w:rsid w:val="00C70BFE"/>
    <w:rsid w:val="00C9137B"/>
    <w:rsid w:val="00CB15DB"/>
    <w:rsid w:val="00CD6C65"/>
    <w:rsid w:val="00CF7263"/>
    <w:rsid w:val="00D11C87"/>
    <w:rsid w:val="00D1524E"/>
    <w:rsid w:val="00D32227"/>
    <w:rsid w:val="00D33EEE"/>
    <w:rsid w:val="00D40019"/>
    <w:rsid w:val="00D762B8"/>
    <w:rsid w:val="00D852F4"/>
    <w:rsid w:val="00DA0349"/>
    <w:rsid w:val="00DB0A32"/>
    <w:rsid w:val="00DB4D32"/>
    <w:rsid w:val="00DB56FE"/>
    <w:rsid w:val="00DB72CD"/>
    <w:rsid w:val="00DC110F"/>
    <w:rsid w:val="00DF4631"/>
    <w:rsid w:val="00E05A60"/>
    <w:rsid w:val="00E1337B"/>
    <w:rsid w:val="00E22659"/>
    <w:rsid w:val="00E27E72"/>
    <w:rsid w:val="00E47A37"/>
    <w:rsid w:val="00E62E1E"/>
    <w:rsid w:val="00E73BF7"/>
    <w:rsid w:val="00E75E4F"/>
    <w:rsid w:val="00E955A8"/>
    <w:rsid w:val="00EA1454"/>
    <w:rsid w:val="00EB3AC9"/>
    <w:rsid w:val="00EF3A17"/>
    <w:rsid w:val="00EF5785"/>
    <w:rsid w:val="00F013D7"/>
    <w:rsid w:val="00F0638A"/>
    <w:rsid w:val="00F07482"/>
    <w:rsid w:val="00F17C6A"/>
    <w:rsid w:val="00F24230"/>
    <w:rsid w:val="00F24D94"/>
    <w:rsid w:val="00F3031E"/>
    <w:rsid w:val="00F435F1"/>
    <w:rsid w:val="00F56BB4"/>
    <w:rsid w:val="00F63C91"/>
    <w:rsid w:val="00F70414"/>
    <w:rsid w:val="00F71EF8"/>
    <w:rsid w:val="00F91B99"/>
    <w:rsid w:val="00FC343B"/>
    <w:rsid w:val="00FC4F68"/>
    <w:rsid w:val="00FD3916"/>
    <w:rsid w:val="00FD7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A02CAB"/>
  <w15:chartTrackingRefBased/>
  <w15:docId w15:val="{D15E7911-3664-49DF-BFD9-1F2F4D6F7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72CD"/>
    <w:pPr>
      <w:spacing w:after="0" w:line="240" w:lineRule="auto"/>
    </w:pPr>
  </w:style>
  <w:style w:type="paragraph" w:styleId="Header">
    <w:name w:val="header"/>
    <w:basedOn w:val="Normal"/>
    <w:link w:val="HeaderChar"/>
    <w:uiPriority w:val="99"/>
    <w:unhideWhenUsed/>
    <w:rsid w:val="00F242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230"/>
  </w:style>
  <w:style w:type="paragraph" w:styleId="Footer">
    <w:name w:val="footer"/>
    <w:basedOn w:val="Normal"/>
    <w:link w:val="FooterChar"/>
    <w:uiPriority w:val="99"/>
    <w:unhideWhenUsed/>
    <w:rsid w:val="00F242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230"/>
  </w:style>
  <w:style w:type="table" w:styleId="TableGrid">
    <w:name w:val="Table Grid"/>
    <w:basedOn w:val="TableNormal"/>
    <w:uiPriority w:val="39"/>
    <w:rsid w:val="008136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8136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848E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FootnoteText">
    <w:name w:val="footnote text"/>
    <w:basedOn w:val="Normal"/>
    <w:link w:val="FootnoteTextChar"/>
    <w:uiPriority w:val="99"/>
    <w:semiHidden/>
    <w:unhideWhenUsed/>
    <w:rsid w:val="00D33E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33EEE"/>
    <w:rPr>
      <w:sz w:val="20"/>
      <w:szCs w:val="20"/>
    </w:rPr>
  </w:style>
  <w:style w:type="character" w:styleId="FootnoteReference">
    <w:name w:val="footnote reference"/>
    <w:basedOn w:val="DefaultParagraphFont"/>
    <w:uiPriority w:val="99"/>
    <w:semiHidden/>
    <w:unhideWhenUsed/>
    <w:rsid w:val="00D33EEE"/>
    <w:rPr>
      <w:vertAlign w:val="superscript"/>
    </w:rPr>
  </w:style>
  <w:style w:type="table" w:styleId="GridTable6Colorful-Accent6">
    <w:name w:val="Grid Table 6 Colorful Accent 6"/>
    <w:basedOn w:val="TableNormal"/>
    <w:uiPriority w:val="51"/>
    <w:rsid w:val="00DB0A32"/>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12FBE-5B32-4365-87F5-57F18C1B5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1077</Words>
  <Characters>6141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Jathar</dc:creator>
  <cp:keywords/>
  <dc:description/>
  <cp:lastModifiedBy>Nikhil Jathar</cp:lastModifiedBy>
  <cp:revision>4</cp:revision>
  <dcterms:created xsi:type="dcterms:W3CDTF">2023-10-08T17:00:00Z</dcterms:created>
  <dcterms:modified xsi:type="dcterms:W3CDTF">2023-10-08T17:32:00Z</dcterms:modified>
</cp:coreProperties>
</file>