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r>
    </w:p>
    <w:sdt>
      <w:sdtPr>
        <w:id w:val="772157043"/>
        <w:docPartObj>
          <w:docPartGallery w:val="Table of Contents"/>
          <w:docPartUnique w:val="1"/>
        </w:docPartObj>
      </w:sdtPr>
      <w:sdtContent>
        <w:p w:rsidR="00000000" w:rsidDel="00000000" w:rsidP="00000000" w:rsidRDefault="00000000" w:rsidRPr="00000000" w14:paraId="0000000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sa5q1md0wn6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Introducción</w:t>
            </w:r>
          </w:hyperlink>
          <w:r w:rsidDel="00000000" w:rsidR="00000000" w:rsidRPr="00000000">
            <w:rPr>
              <w:rtl w:val="0"/>
            </w:rPr>
          </w:r>
        </w:p>
        <w:p w:rsidR="00000000" w:rsidDel="00000000" w:rsidP="00000000" w:rsidRDefault="00000000" w:rsidRPr="00000000" w14:paraId="0000000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la4h2fd2n9u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Historia y evolución del correo electrónico</w:t>
            </w:r>
          </w:hyperlink>
          <w:r w:rsidDel="00000000" w:rsidR="00000000" w:rsidRPr="00000000">
            <w:rPr>
              <w:rtl w:val="0"/>
            </w:rPr>
          </w:r>
        </w:p>
        <w:p w:rsidR="00000000" w:rsidDel="00000000" w:rsidP="00000000" w:rsidRDefault="00000000" w:rsidRPr="00000000" w14:paraId="0000000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j4ncweck16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2.1. Sistemas locales de mensajería</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6k1j3q22j3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2.2. ARPANET y el nacimiento del correo en la red</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mmjyvqcge8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2.3. Aparición de MTP y SMTP</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scftm8k4gn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2.4. Consolidación moderna del protocolo</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z4k7ehfjsbd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2.5. Hitos de la historia</w:t>
            </w:r>
          </w:hyperlink>
          <w:r w:rsidDel="00000000" w:rsidR="00000000" w:rsidRPr="00000000">
            <w:rPr>
              <w:rtl w:val="0"/>
            </w:rPr>
          </w:r>
        </w:p>
        <w:p w:rsidR="00000000" w:rsidDel="00000000" w:rsidP="00000000" w:rsidRDefault="00000000" w:rsidRPr="00000000" w14:paraId="00000009">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9gnubnsypq5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Arquitectura del sistema del correo electrónico</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cinquob90k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3.1. Componentes principales</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btuyio3in1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3.2. Flujo de un correo electrónico</w:t>
            </w:r>
          </w:hyperlink>
          <w:r w:rsidDel="00000000" w:rsidR="00000000" w:rsidRPr="00000000">
            <w:rPr>
              <w:rtl w:val="0"/>
            </w:rPr>
          </w:r>
        </w:p>
        <w:p w:rsidR="00000000" w:rsidDel="00000000" w:rsidP="00000000" w:rsidRDefault="00000000" w:rsidRPr="00000000" w14:paraId="0000000C">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k7bh2p1g4qq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Códigos de respuesta SMTP</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1nwyqrm24v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4.1. Descripción</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fwga1e3peu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4.2 Estructura y formato</w:t>
            </w:r>
          </w:hyperlink>
          <w:r w:rsidDel="00000000" w:rsidR="00000000" w:rsidRPr="00000000">
            <w:rPr>
              <w:rtl w:val="0"/>
            </w:rPr>
          </w:r>
        </w:p>
        <w:p w:rsidR="00000000" w:rsidDel="00000000" w:rsidP="00000000" w:rsidRDefault="00000000" w:rsidRPr="00000000" w14:paraId="0000000F">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tug06biwrz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 Evolución de SMTP</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ffzfrir2un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5.1. RFC 788 - El nacimiento de SMTP</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2p65ml8mua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5.1.1. Introducción</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txj6tkafoo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5.1.2. Objetivo</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cbolxrz617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5.1.3. Innovaciones del documento</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7c0heajc0h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5.1.4. Limitaciones y estatus institucional</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hn2n9ec5rm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5.2. RFC 821 y 822</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h2xslktcd7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5.2.1. Introducción</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u3g1n4zbgv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5.2.2. Objetivo</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hxfvmbfaqd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5.2.3. RFC 821 - Protocolo de transporte</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5fkxv5pfio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5.2.4. RFC 822 - Internet Message Format</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crw0maxeo7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5.3. RFC 1869 - ESMTP</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t47fe27l8o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5.3.1. Introducción</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w8hnu34vm4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5.3.2. Objetivo</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a341uyp1z2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5.3.3. Innovaciones del documento</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vorqpvb80e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5.3.4. Limitaciones y estatus institucional</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7iuhzk6zij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5.4. RFC 2821 - primera gran consolidación</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z8iplwynbjf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5.4.1. Introducción</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d22bzg3338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5.4.2. Objetivo</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bk8zumoro9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5.4.3. Innovaciones del documento</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zhj28s1009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5.4.4. Limitaciones y estatus institucional</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z9atdj6wow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5.5. RFC 5321 - estándar actual</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3g1a767gwz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5.5.1. Introducción</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09lt0qpn5z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5.5.2. Objetivo</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6t59ch1bt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5.5.3. Innovaciones del documento</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34rvrrjebh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5.5.4. Limitaciones y estatus Institucional</w:t>
            </w:r>
          </w:hyperlink>
          <w:r w:rsidDel="00000000" w:rsidR="00000000" w:rsidRPr="00000000">
            <w:rPr>
              <w:rtl w:val="0"/>
            </w:rPr>
          </w:r>
        </w:p>
        <w:p w:rsidR="00000000" w:rsidDel="00000000" w:rsidP="00000000" w:rsidRDefault="00000000" w:rsidRPr="00000000" w14:paraId="00000029">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l1y2713okfq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 Extensiones críticas para la evolución de SMTP</w:t>
            </w:r>
          </w:hyperlink>
          <w:r w:rsidDel="00000000" w:rsidR="00000000" w:rsidRPr="00000000">
            <w:rPr>
              <w:rtl w:val="0"/>
            </w:rPr>
          </w:r>
        </w:p>
        <w:p w:rsidR="00000000" w:rsidDel="00000000" w:rsidP="00000000" w:rsidRDefault="00000000" w:rsidRPr="00000000" w14:paraId="0000002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cp4pstej0q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6.1. RFC 974 - Enrutamiento de correo y el sistema de dominios</w:t>
            </w:r>
          </w:hyperlink>
          <w:r w:rsidDel="00000000" w:rsidR="00000000" w:rsidRPr="00000000">
            <w:rPr>
              <w:rtl w:val="0"/>
            </w:rPr>
          </w:r>
        </w:p>
        <w:p w:rsidR="00000000" w:rsidDel="00000000" w:rsidP="00000000" w:rsidRDefault="00000000" w:rsidRPr="00000000" w14:paraId="0000002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zphcapwlxt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6.2. RFC 2476 - Sumisión de mensajes</w:t>
            </w:r>
          </w:hyperlink>
          <w:r w:rsidDel="00000000" w:rsidR="00000000" w:rsidRPr="00000000">
            <w:rPr>
              <w:rtl w:val="0"/>
            </w:rPr>
          </w:r>
        </w:p>
        <w:p w:rsidR="00000000" w:rsidDel="00000000" w:rsidP="00000000" w:rsidRDefault="00000000" w:rsidRPr="00000000" w14:paraId="0000002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tehh08odiq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6.3. RFC 2554 y 4954 - Autenticación SMTP</w:t>
            </w:r>
          </w:hyperlink>
          <w:r w:rsidDel="00000000" w:rsidR="00000000" w:rsidRPr="00000000">
            <w:rPr>
              <w:rtl w:val="0"/>
            </w:rPr>
          </w:r>
        </w:p>
        <w:p w:rsidR="00000000" w:rsidDel="00000000" w:rsidP="00000000" w:rsidRDefault="00000000" w:rsidRPr="00000000" w14:paraId="0000002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fs0kb7vl5l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6.4. RFC 3207 - Seguridad mediante STARTTLS</w:t>
            </w:r>
          </w:hyperlink>
          <w:r w:rsidDel="00000000" w:rsidR="00000000" w:rsidRPr="00000000">
            <w:rPr>
              <w:rtl w:val="0"/>
            </w:rPr>
          </w:r>
        </w:p>
        <w:p w:rsidR="00000000" w:rsidDel="00000000" w:rsidP="00000000" w:rsidRDefault="00000000" w:rsidRPr="00000000" w14:paraId="0000002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cmt0a1mx96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6.5. RFC 6531 - SMTPUTF8</w:t>
            </w:r>
          </w:hyperlink>
          <w:r w:rsidDel="00000000" w:rsidR="00000000" w:rsidRPr="00000000">
            <w:rPr>
              <w:rtl w:val="0"/>
            </w:rPr>
          </w:r>
        </w:p>
        <w:p w:rsidR="00000000" w:rsidDel="00000000" w:rsidP="00000000" w:rsidRDefault="00000000" w:rsidRPr="00000000" w14:paraId="0000002F">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rbamjfvazrp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 Correo multimedial</w:t>
            </w:r>
          </w:hyperlink>
          <w:r w:rsidDel="00000000" w:rsidR="00000000" w:rsidRPr="00000000">
            <w:rPr>
              <w:rtl w:val="0"/>
            </w:rPr>
          </w:r>
        </w:p>
        <w:p w:rsidR="00000000" w:rsidDel="00000000" w:rsidP="00000000" w:rsidRDefault="00000000" w:rsidRPr="00000000" w14:paraId="0000003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q03ahu5y0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7.1. Limitaciones originales del protocolo</w:t>
            </w:r>
          </w:hyperlink>
          <w:r w:rsidDel="00000000" w:rsidR="00000000" w:rsidRPr="00000000">
            <w:rPr>
              <w:rtl w:val="0"/>
            </w:rPr>
          </w:r>
        </w:p>
        <w:p w:rsidR="00000000" w:rsidDel="00000000" w:rsidP="00000000" w:rsidRDefault="00000000" w:rsidRPr="00000000" w14:paraId="0000003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f73j6n1jih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7.2. Aparición de MIME</w:t>
            </w:r>
          </w:hyperlink>
          <w:r w:rsidDel="00000000" w:rsidR="00000000" w:rsidRPr="00000000">
            <w:rPr>
              <w:rtl w:val="0"/>
            </w:rPr>
          </w:r>
        </w:p>
        <w:p w:rsidR="00000000" w:rsidDel="00000000" w:rsidP="00000000" w:rsidRDefault="00000000" w:rsidRPr="00000000" w14:paraId="0000003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bz7m1zp8q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7.3. Tipos de MIME y mecanismos de codificación</w:t>
            </w:r>
          </w:hyperlink>
          <w:r w:rsidDel="00000000" w:rsidR="00000000" w:rsidRPr="00000000">
            <w:rPr>
              <w:rtl w:val="0"/>
            </w:rPr>
          </w:r>
        </w:p>
        <w:p w:rsidR="00000000" w:rsidDel="00000000" w:rsidP="00000000" w:rsidRDefault="00000000" w:rsidRPr="00000000" w14:paraId="0000003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z4i4rnmn3cz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 Seguridad en el correo electrónico actual</w:t>
            </w:r>
          </w:hyperlink>
          <w:r w:rsidDel="00000000" w:rsidR="00000000" w:rsidRPr="00000000">
            <w:rPr>
              <w:rtl w:val="0"/>
            </w:rPr>
          </w:r>
        </w:p>
        <w:p w:rsidR="00000000" w:rsidDel="00000000" w:rsidP="00000000" w:rsidRDefault="00000000" w:rsidRPr="00000000" w14:paraId="0000003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vom5ay5biy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8.1. Problemas de spam y spoofing</w:t>
            </w:r>
          </w:hyperlink>
          <w:r w:rsidDel="00000000" w:rsidR="00000000" w:rsidRPr="00000000">
            <w:rPr>
              <w:rtl w:val="0"/>
            </w:rPr>
          </w:r>
        </w:p>
        <w:p w:rsidR="00000000" w:rsidDel="00000000" w:rsidP="00000000" w:rsidRDefault="00000000" w:rsidRPr="00000000" w14:paraId="0000003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7lmtmlutv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8.2. Open relay</w:t>
            </w:r>
          </w:hyperlink>
          <w:r w:rsidDel="00000000" w:rsidR="00000000" w:rsidRPr="00000000">
            <w:rPr>
              <w:rtl w:val="0"/>
            </w:rPr>
          </w:r>
        </w:p>
        <w:p w:rsidR="00000000" w:rsidDel="00000000" w:rsidP="00000000" w:rsidRDefault="00000000" w:rsidRPr="00000000" w14:paraId="0000003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kdch4rt52a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8.3. Listas negras y filtrado</w:t>
            </w:r>
          </w:hyperlink>
          <w:r w:rsidDel="00000000" w:rsidR="00000000" w:rsidRPr="00000000">
            <w:rPr>
              <w:rtl w:val="0"/>
            </w:rPr>
          </w:r>
        </w:p>
        <w:p w:rsidR="00000000" w:rsidDel="00000000" w:rsidP="00000000" w:rsidRDefault="00000000" w:rsidRPr="00000000" w14:paraId="0000003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xnq5ukyth8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8.4. SPF</w:t>
            </w:r>
          </w:hyperlink>
          <w:r w:rsidDel="00000000" w:rsidR="00000000" w:rsidRPr="00000000">
            <w:rPr>
              <w:rtl w:val="0"/>
            </w:rPr>
          </w:r>
        </w:p>
        <w:p w:rsidR="00000000" w:rsidDel="00000000" w:rsidP="00000000" w:rsidRDefault="00000000" w:rsidRPr="00000000" w14:paraId="0000003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5h2dtnaa1k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8.5. DKIM</w:t>
            </w:r>
          </w:hyperlink>
          <w:r w:rsidDel="00000000" w:rsidR="00000000" w:rsidRPr="00000000">
            <w:rPr>
              <w:rtl w:val="0"/>
            </w:rPr>
          </w:r>
        </w:p>
        <w:p w:rsidR="00000000" w:rsidDel="00000000" w:rsidP="00000000" w:rsidRDefault="00000000" w:rsidRPr="00000000" w14:paraId="0000003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06t2ufvv0l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8.6. DMARC</w:t>
            </w:r>
          </w:hyperlink>
          <w:r w:rsidDel="00000000" w:rsidR="00000000" w:rsidRPr="00000000">
            <w:rPr>
              <w:rtl w:val="0"/>
            </w:rPr>
          </w:r>
        </w:p>
        <w:p w:rsidR="00000000" w:rsidDel="00000000" w:rsidP="00000000" w:rsidRDefault="00000000" w:rsidRPr="00000000" w14:paraId="0000003A">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qabo39a5a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 Conclusión</w:t>
            </w:r>
          </w:hyperlink>
          <w:r w:rsidDel="00000000" w:rsidR="00000000" w:rsidRPr="00000000">
            <w:rPr>
              <w:rtl w:val="0"/>
            </w:rPr>
          </w:r>
        </w:p>
        <w:p w:rsidR="00000000" w:rsidDel="00000000" w:rsidP="00000000" w:rsidRDefault="00000000" w:rsidRPr="00000000" w14:paraId="0000003B">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xe8o6jnfyjz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 Bibliografía</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Title"/>
        <w:spacing w:line="360" w:lineRule="auto"/>
        <w:ind w:left="0" w:firstLine="0"/>
        <w:rPr>
          <w:b w:val="1"/>
          <w:bCs w:val="1"/>
          <w:color w:val="1155cc"/>
        </w:rPr>
      </w:pPr>
      <w:bookmarkStart w:colFirst="0" w:colLast="0" w:name="_o39kf1emptwu" w:id="0"/>
      <w:bookmarkEnd w:id="0"/>
      <w:r w:rsidDel="00000000" w:rsidR="00000000" w:rsidRPr="00000000">
        <w:rPr>
          <w:b w:val="1"/>
          <w:bCs w:val="1"/>
          <w:color w:val="1155cc"/>
          <w:sz w:val="48"/>
          <w:szCs w:val="48"/>
          <w:rtl w:val="0"/>
        </w:rPr>
        <w:t xml:space="preserve">Trabajo Práctico - SMTP</w:t>
      </w:r>
      <w:r w:rsidDel="00000000" w:rsidR="00000000" w:rsidRPr="00000000">
        <w:rPr>
          <w:b w:val="1"/>
          <w:bCs w:val="1"/>
          <w:color w:val="1155cc"/>
          <w:rtl w:val="0"/>
        </w:rPr>
        <w:t xml:space="preserve"> </w:t>
      </w:r>
    </w:p>
    <w:p w:rsidR="00000000" w:rsidDel="00000000" w:rsidP="00000000" w:rsidRDefault="00000000" w:rsidRPr="00000000" w14:paraId="0000003E">
      <w:pPr>
        <w:pStyle w:val="Heading1"/>
        <w:rPr/>
      </w:pPr>
      <w:bookmarkStart w:colFirst="0" w:colLast="0" w:name="_sa5q1md0wn68" w:id="1"/>
      <w:bookmarkEnd w:id="1"/>
      <w:r w:rsidDel="00000000" w:rsidR="00000000" w:rsidRPr="00000000">
        <w:rPr>
          <w:rtl w:val="0"/>
        </w:rPr>
        <w:t xml:space="preserve">1. Introducción</w:t>
      </w:r>
    </w:p>
    <w:p w:rsidR="00000000" w:rsidDel="00000000" w:rsidP="00000000" w:rsidRDefault="00000000" w:rsidRPr="00000000" w14:paraId="0000003F">
      <w:pPr>
        <w:spacing w:line="360" w:lineRule="auto"/>
        <w:ind w:firstLine="720"/>
        <w:rPr/>
      </w:pPr>
      <w:r w:rsidDel="00000000" w:rsidR="00000000" w:rsidRPr="00000000">
        <w:rPr>
          <w:rtl w:val="0"/>
        </w:rPr>
        <w:t xml:space="preserve">El Protocolo para Transferencia Simple de Correo - SMTP es el protocolo estándar de comunicación de internet para transmisiones de correo electrónico. SMTP es usado para enviar y recibir correos electrónicos, y sus usuarios lo utilizan para enviar mensajes a servidores de correo para que éstos </w:t>
      </w:r>
      <w:r w:rsidDel="00000000" w:rsidR="00000000" w:rsidRPr="00000000">
        <w:rPr>
          <w:rtl w:val="0"/>
        </w:rPr>
        <w:t xml:space="preserve">los</w:t>
      </w:r>
      <w:r w:rsidDel="00000000" w:rsidR="00000000" w:rsidRPr="00000000">
        <w:rPr>
          <w:rtl w:val="0"/>
        </w:rPr>
        <w:t xml:space="preserve"> </w:t>
      </w:r>
      <w:r w:rsidDel="00000000" w:rsidR="00000000" w:rsidRPr="00000000">
        <w:rPr>
          <w:rtl w:val="0"/>
        </w:rPr>
        <w:t xml:space="preserve">retransmitan</w:t>
      </w:r>
      <w:r w:rsidDel="00000000" w:rsidR="00000000" w:rsidRPr="00000000">
        <w:rPr>
          <w:rtl w:val="0"/>
        </w:rPr>
        <w:t xml:space="preserve">.</w:t>
      </w:r>
    </w:p>
    <w:p w:rsidR="00000000" w:rsidDel="00000000" w:rsidP="00000000" w:rsidRDefault="00000000" w:rsidRPr="00000000" w14:paraId="00000040">
      <w:pPr>
        <w:spacing w:line="360" w:lineRule="auto"/>
        <w:rPr>
          <w:b w:val="1"/>
          <w:bCs w:val="1"/>
        </w:rPr>
      </w:pPr>
      <w:r w:rsidDel="00000000" w:rsidR="00000000" w:rsidRPr="00000000">
        <w:rPr>
          <w:rtl w:val="0"/>
        </w:rPr>
      </w:r>
    </w:p>
    <w:p w:rsidR="00000000" w:rsidDel="00000000" w:rsidP="00000000" w:rsidRDefault="00000000" w:rsidRPr="00000000" w14:paraId="00000041">
      <w:pPr>
        <w:pStyle w:val="Heading1"/>
        <w:rPr/>
      </w:pPr>
      <w:bookmarkStart w:colFirst="0" w:colLast="0" w:name="_la4h2fd2n9ut" w:id="2"/>
      <w:bookmarkEnd w:id="2"/>
      <w:r w:rsidDel="00000000" w:rsidR="00000000" w:rsidRPr="00000000">
        <w:rPr>
          <w:rtl w:val="0"/>
        </w:rPr>
        <w:t xml:space="preserve">2. Historia y evolución del correo electrónico</w:t>
      </w:r>
    </w:p>
    <w:p w:rsidR="00000000" w:rsidDel="00000000" w:rsidP="00000000" w:rsidRDefault="00000000" w:rsidRPr="00000000" w14:paraId="00000042">
      <w:pPr>
        <w:pStyle w:val="Heading2"/>
        <w:spacing w:line="360" w:lineRule="auto"/>
        <w:rPr/>
      </w:pPr>
      <w:bookmarkStart w:colFirst="0" w:colLast="0" w:name="_mj4ncweck16c" w:id="3"/>
      <w:bookmarkEnd w:id="3"/>
      <w:r w:rsidDel="00000000" w:rsidR="00000000" w:rsidRPr="00000000">
        <w:rPr>
          <w:rtl w:val="0"/>
        </w:rPr>
        <w:t xml:space="preserve">2.1. </w:t>
      </w:r>
      <w:r w:rsidDel="00000000" w:rsidR="00000000" w:rsidRPr="00000000">
        <w:rPr>
          <w:rtl w:val="0"/>
        </w:rPr>
        <w:t xml:space="preserve">Sistemas locales de mensajería</w:t>
      </w:r>
    </w:p>
    <w:p w:rsidR="00000000" w:rsidDel="00000000" w:rsidP="00000000" w:rsidRDefault="00000000" w:rsidRPr="00000000" w14:paraId="00000043">
      <w:pPr>
        <w:spacing w:line="360" w:lineRule="auto"/>
        <w:ind w:firstLine="720"/>
        <w:rPr/>
      </w:pPr>
      <w:r w:rsidDel="00000000" w:rsidR="00000000" w:rsidRPr="00000000">
        <w:rPr>
          <w:rtl w:val="0"/>
        </w:rPr>
        <w:t xml:space="preserve">En la década de 1960, las primeras formas de correo eran locales y dentro de una misma computadora. Se utilizaban sistemas de tiempo compartido, donde varios usuarios podían utilizar de manera simultánea un mismo equipo y compartir sus recursos. Uno de los sistemas más importantes fue el Compatible Time Sharing System (CTSS), desarrollado en el Instituto Tecnológico de Massachusetts (MIT), siendo considerado uno de los precursores del correo electrónico moderno.</w:t>
      </w:r>
    </w:p>
    <w:p w:rsidR="00000000" w:rsidDel="00000000" w:rsidP="00000000" w:rsidRDefault="00000000" w:rsidRPr="00000000" w14:paraId="00000044">
      <w:pPr>
        <w:spacing w:line="360" w:lineRule="auto"/>
        <w:ind w:firstLine="720"/>
        <w:rPr/>
      </w:pPr>
      <w:r w:rsidDel="00000000" w:rsidR="00000000" w:rsidRPr="00000000">
        <w:rPr>
          <w:rtl w:val="0"/>
        </w:rPr>
        <w:t xml:space="preserve">El CTSS permitía a cada usuario tener su propio directorio personal para almacenar archivos y, dentro de éste, una MAIL BOX. Cuando un usuario enviaba un mensaje, el sistema agregaba el contenido al final del archivo correspondiente del destinatario. Además, estos archivos contaban con mecanismos de seguridad básicos, ya que su propietario era el único que podía leerlo o modificarlo.</w:t>
      </w:r>
    </w:p>
    <w:p w:rsidR="00000000" w:rsidDel="00000000" w:rsidP="00000000" w:rsidRDefault="00000000" w:rsidRPr="00000000" w14:paraId="00000045">
      <w:pPr>
        <w:spacing w:line="360" w:lineRule="auto"/>
        <w:ind w:firstLine="720"/>
        <w:rPr/>
      </w:pPr>
      <w:r w:rsidDel="00000000" w:rsidR="00000000" w:rsidRPr="00000000">
        <w:rPr>
          <w:rtl w:val="0"/>
        </w:rPr>
        <w:t xml:space="preserve">A pesar de que estos sistemas representaron un avance en la comunicación entre usuarios, su funcionamiento se veía limitado a una única computadora. Sin embargo, a medida que comenzaron a desarrollarse redes de computadoras, principalmente a través de ARPANET (la primera red de conmutación de paquetes de área amplia con control distribuido, la que era una red de investigación), surgió la necesidad de transferir mensajes entre distintos equipos conectados entre sí.</w:t>
      </w:r>
    </w:p>
    <w:p w:rsidR="00000000" w:rsidDel="00000000" w:rsidP="00000000" w:rsidRDefault="00000000" w:rsidRPr="00000000" w14:paraId="00000046">
      <w:pPr>
        <w:spacing w:line="360" w:lineRule="auto"/>
        <w:ind w:firstLine="720"/>
        <w:rPr/>
      </w:pPr>
      <w:r w:rsidDel="00000000" w:rsidR="00000000" w:rsidRPr="00000000">
        <w:rPr>
          <w:rtl w:val="0"/>
        </w:rPr>
      </w:r>
    </w:p>
    <w:p w:rsidR="00000000" w:rsidDel="00000000" w:rsidP="00000000" w:rsidRDefault="00000000" w:rsidRPr="00000000" w14:paraId="00000047">
      <w:pPr>
        <w:pStyle w:val="Heading2"/>
        <w:spacing w:line="360" w:lineRule="auto"/>
        <w:rPr/>
      </w:pPr>
      <w:bookmarkStart w:colFirst="0" w:colLast="0" w:name="_p6k1j3q22j3i" w:id="4"/>
      <w:bookmarkEnd w:id="4"/>
      <w:r w:rsidDel="00000000" w:rsidR="00000000" w:rsidRPr="00000000">
        <w:rPr>
          <w:rtl w:val="0"/>
        </w:rPr>
        <w:t xml:space="preserve">2.2. ARPANET y el nacimiento del correo en la red</w:t>
      </w:r>
      <w:r w:rsidDel="00000000" w:rsidR="00000000" w:rsidRPr="00000000">
        <w:rPr>
          <w:rtl w:val="0"/>
        </w:rPr>
      </w:r>
    </w:p>
    <w:p w:rsidR="00000000" w:rsidDel="00000000" w:rsidP="00000000" w:rsidRDefault="00000000" w:rsidRPr="00000000" w14:paraId="00000048">
      <w:pPr>
        <w:spacing w:line="360" w:lineRule="auto"/>
        <w:ind w:firstLine="720"/>
        <w:rPr/>
      </w:pPr>
      <w:r w:rsidDel="00000000" w:rsidR="00000000" w:rsidRPr="00000000">
        <w:rPr>
          <w:rtl w:val="0"/>
        </w:rPr>
        <w:t xml:space="preserve">En 1971, Richard Watson propuso un protocolo de correo en el RFC 196, aunque éste nunca llegó a implementarse formalmente. Ese mismo año, Ray Tomlinson logró enviar el primer mensaje entre dos computadoras diferentes conectadas a ARPANET, marcando un hito fundamental en la historia de las comunicaciones digitales.</w:t>
      </w:r>
    </w:p>
    <w:p w:rsidR="00000000" w:rsidDel="00000000" w:rsidP="00000000" w:rsidRDefault="00000000" w:rsidRPr="00000000" w14:paraId="00000049">
      <w:pPr>
        <w:spacing w:line="360" w:lineRule="auto"/>
        <w:ind w:firstLine="720"/>
        <w:rPr/>
      </w:pPr>
      <w:r w:rsidDel="00000000" w:rsidR="00000000" w:rsidRPr="00000000">
        <w:rPr>
          <w:rtl w:val="0"/>
        </w:rPr>
        <w:t xml:space="preserve">Para conseguirlo debió adaptar el programa SNDMSG, que inicialmente permitía la comunicación entre usuarios de una misma máquina, e incorporó el programa experimental </w:t>
      </w:r>
      <w:r w:rsidDel="00000000" w:rsidR="00000000" w:rsidRPr="00000000">
        <w:rPr>
          <w:rtl w:val="0"/>
        </w:rPr>
        <w:t xml:space="preserve">CPYNET</w:t>
      </w:r>
      <w:r w:rsidDel="00000000" w:rsidR="00000000" w:rsidRPr="00000000">
        <w:rPr>
          <w:rtl w:val="0"/>
        </w:rPr>
        <w:t xml:space="preserve">, el cual posibilitó la transferencia de archivos, haciendo uso del protocolo FTP. A partir de esta implementación también se introdujo el símbolo “@”, utilizado para distinguir al usuario de la computadora.</w:t>
      </w:r>
    </w:p>
    <w:p w:rsidR="00000000" w:rsidDel="00000000" w:rsidP="00000000" w:rsidRDefault="00000000" w:rsidRPr="00000000" w14:paraId="0000004A">
      <w:pPr>
        <w:spacing w:line="360" w:lineRule="auto"/>
        <w:ind w:firstLine="720"/>
        <w:rPr/>
      </w:pPr>
      <w:r w:rsidDel="00000000" w:rsidR="00000000" w:rsidRPr="00000000">
        <w:rPr>
          <w:rtl w:val="0"/>
        </w:rPr>
        <w:t xml:space="preserve">La solución desarrollada por Tomlinson comenzó a integrarse progresivamente en ARPANET y, para 1973, su innovación presentaba aproximadamente el 75% de todo el tráfico de la red. Durante esta etapa, los mensajes eran transportados utilizando FTP y comandos como MAIL y </w:t>
      </w:r>
      <w:r w:rsidDel="00000000" w:rsidR="00000000" w:rsidRPr="00000000">
        <w:rPr>
          <w:rtl w:val="0"/>
        </w:rPr>
        <w:t xml:space="preserve">MLFL</w:t>
      </w:r>
      <w:r w:rsidDel="00000000" w:rsidR="00000000" w:rsidRPr="00000000">
        <w:rPr>
          <w:rtl w:val="0"/>
        </w:rPr>
        <w:t xml:space="preserve">.</w:t>
      </w:r>
    </w:p>
    <w:p w:rsidR="00000000" w:rsidDel="00000000" w:rsidP="00000000" w:rsidRDefault="00000000" w:rsidRPr="00000000" w14:paraId="0000004B">
      <w:pPr>
        <w:spacing w:line="360" w:lineRule="auto"/>
        <w:ind w:firstLine="720"/>
        <w:rPr>
          <w:highlight w:val="yellow"/>
        </w:rPr>
      </w:pPr>
      <w:r w:rsidDel="00000000" w:rsidR="00000000" w:rsidRPr="00000000">
        <w:rPr>
          <w:rtl w:val="0"/>
        </w:rPr>
        <w:t xml:space="preserve">A pesar de su rápida adopción, el sistema se mantuvo igual durante casi una década, sin tener un protocolo específico dedicado exclusivamente al correo electrónico. Aunque existieron distintos intentos de estandarización mediante los RFC 561, 680, 724 y 733, éstos se </w:t>
      </w:r>
      <w:r w:rsidDel="00000000" w:rsidR="00000000" w:rsidRPr="00000000">
        <w:rPr>
          <w:rtl w:val="0"/>
        </w:rPr>
        <w:t xml:space="preserve">enfocaban</w:t>
      </w:r>
      <w:r w:rsidDel="00000000" w:rsidR="00000000" w:rsidRPr="00000000">
        <w:rPr>
          <w:rtl w:val="0"/>
        </w:rPr>
        <w:t xml:space="preserve"> principalmente en las cabeceras y formato, sin llegar a establecer un protocolo autónomo para la transferencia de correo electrónico.</w:t>
      </w:r>
      <w:r w:rsidDel="00000000" w:rsidR="00000000" w:rsidRPr="00000000">
        <w:rPr>
          <w:rtl w:val="0"/>
        </w:rPr>
      </w:r>
    </w:p>
    <w:p w:rsidR="00000000" w:rsidDel="00000000" w:rsidP="00000000" w:rsidRDefault="00000000" w:rsidRPr="00000000" w14:paraId="0000004C">
      <w:pPr>
        <w:spacing w:line="360" w:lineRule="auto"/>
        <w:ind w:left="0" w:firstLine="0"/>
        <w:rPr>
          <w:highlight w:val="yellow"/>
        </w:rPr>
      </w:pPr>
      <w:r w:rsidDel="00000000" w:rsidR="00000000" w:rsidRPr="00000000">
        <w:rPr>
          <w:rtl w:val="0"/>
        </w:rPr>
      </w:r>
    </w:p>
    <w:p w:rsidR="00000000" w:rsidDel="00000000" w:rsidP="00000000" w:rsidRDefault="00000000" w:rsidRPr="00000000" w14:paraId="0000004D">
      <w:pPr>
        <w:pStyle w:val="Heading2"/>
        <w:spacing w:line="360" w:lineRule="auto"/>
        <w:ind w:left="0" w:firstLine="0"/>
        <w:rPr/>
      </w:pPr>
      <w:bookmarkStart w:colFirst="0" w:colLast="0" w:name="_6mmjyvqcge8g" w:id="5"/>
      <w:bookmarkEnd w:id="5"/>
      <w:r w:rsidDel="00000000" w:rsidR="00000000" w:rsidRPr="00000000">
        <w:rPr>
          <w:rtl w:val="0"/>
        </w:rPr>
        <w:t xml:space="preserve">2.3. </w:t>
      </w:r>
      <w:r w:rsidDel="00000000" w:rsidR="00000000" w:rsidRPr="00000000">
        <w:rPr>
          <w:rtl w:val="0"/>
        </w:rPr>
        <w:t xml:space="preserve">Aparición de MTP y SMTP</w:t>
      </w:r>
      <w:r w:rsidDel="00000000" w:rsidR="00000000" w:rsidRPr="00000000">
        <w:rPr>
          <w:rtl w:val="0"/>
        </w:rPr>
      </w:r>
    </w:p>
    <w:p w:rsidR="00000000" w:rsidDel="00000000" w:rsidP="00000000" w:rsidRDefault="00000000" w:rsidRPr="00000000" w14:paraId="0000004E">
      <w:pPr>
        <w:spacing w:line="360" w:lineRule="auto"/>
        <w:ind w:firstLine="720"/>
        <w:rPr/>
      </w:pPr>
      <w:r w:rsidDel="00000000" w:rsidR="00000000" w:rsidRPr="00000000">
        <w:rPr>
          <w:rtl w:val="0"/>
        </w:rPr>
        <w:t xml:space="preserve">La necesidad de contar con un sistema especializado para el intercambio de correo comenzó a resolverse en 1980 </w:t>
      </w:r>
      <w:r w:rsidDel="00000000" w:rsidR="00000000" w:rsidRPr="00000000">
        <w:rPr>
          <w:rtl w:val="0"/>
        </w:rPr>
        <w:t xml:space="preserve">con la aparición del Mail Transfer Protocol (MTP), definido en el RFC 772 y desarrollado por Jon Postel y Suzanne Sluizer. Este protocolo representó un paso importante hacia la independencia del correo electrónico respecto FTP, marcando mecanismos específicos para la transferencia de mensajes entre servidores.</w:t>
      </w:r>
    </w:p>
    <w:p w:rsidR="00000000" w:rsidDel="00000000" w:rsidP="00000000" w:rsidRDefault="00000000" w:rsidRPr="00000000" w14:paraId="0000004F">
      <w:pPr>
        <w:spacing w:line="360" w:lineRule="auto"/>
        <w:ind w:firstLine="720"/>
        <w:rPr/>
      </w:pPr>
      <w:r w:rsidDel="00000000" w:rsidR="00000000" w:rsidRPr="00000000">
        <w:rPr>
          <w:rtl w:val="0"/>
        </w:rPr>
        <w:t xml:space="preserve">Un año más tarde, en 1981, Jon Postel y Suzanne Sluizer publican el RFC 788, documento en el que se define formalmente el Simple Mail Transfer Protocol (SMTP). Este nuevo protocolo introdujo un modelo de comunicación dedicado exclusivamente al envío de correo electrónico, basado en un diálogo de comandos y respuestas entre un emisor y receptor.</w:t>
      </w:r>
    </w:p>
    <w:p w:rsidR="00000000" w:rsidDel="00000000" w:rsidP="00000000" w:rsidRDefault="00000000" w:rsidRPr="00000000" w14:paraId="00000050">
      <w:pPr>
        <w:spacing w:line="360" w:lineRule="auto"/>
        <w:ind w:firstLine="720"/>
        <w:rPr/>
      </w:pPr>
      <w:r w:rsidDel="00000000" w:rsidR="00000000" w:rsidRPr="00000000">
        <w:rPr>
          <w:rtl w:val="0"/>
        </w:rPr>
        <w:t xml:space="preserve">El protocolo SMTP marcó el inicio de una transición fundamental, que permitió abandonar gradualmente la dependencia de los mecanismos de transferencia utilizados hasta ese momento. Sin embargo, la consolidación definitiva del protocolo y su estructura moderna llegó en 1982, con la publicación de los RFC 821 y 822.</w:t>
      </w:r>
    </w:p>
    <w:p w:rsidR="00000000" w:rsidDel="00000000" w:rsidP="00000000" w:rsidRDefault="00000000" w:rsidRPr="00000000" w14:paraId="00000051">
      <w:pPr>
        <w:spacing w:line="360" w:lineRule="auto"/>
        <w:ind w:left="0" w:firstLine="0"/>
        <w:rPr/>
      </w:pPr>
      <w:r w:rsidDel="00000000" w:rsidR="00000000" w:rsidRPr="00000000">
        <w:rPr>
          <w:rtl w:val="0"/>
        </w:rPr>
      </w:r>
    </w:p>
    <w:p w:rsidR="00000000" w:rsidDel="00000000" w:rsidP="00000000" w:rsidRDefault="00000000" w:rsidRPr="00000000" w14:paraId="00000052">
      <w:pPr>
        <w:pStyle w:val="Heading2"/>
        <w:spacing w:line="360" w:lineRule="auto"/>
        <w:rPr/>
      </w:pPr>
      <w:bookmarkStart w:colFirst="0" w:colLast="0" w:name="_uscftm8k4gn0" w:id="6"/>
      <w:bookmarkEnd w:id="6"/>
      <w:r w:rsidDel="00000000" w:rsidR="00000000" w:rsidRPr="00000000">
        <w:rPr>
          <w:rtl w:val="0"/>
        </w:rPr>
        <w:t xml:space="preserve">2.4. Consolidación moderna del protocolo</w:t>
      </w:r>
      <w:r w:rsidDel="00000000" w:rsidR="00000000" w:rsidRPr="00000000">
        <w:rPr>
          <w:rtl w:val="0"/>
        </w:rPr>
      </w:r>
    </w:p>
    <w:p w:rsidR="00000000" w:rsidDel="00000000" w:rsidP="00000000" w:rsidRDefault="00000000" w:rsidRPr="00000000" w14:paraId="00000053">
      <w:pPr>
        <w:spacing w:line="360" w:lineRule="auto"/>
        <w:ind w:firstLine="720"/>
        <w:rPr/>
      </w:pPr>
      <w:r w:rsidDel="00000000" w:rsidR="00000000" w:rsidRPr="00000000">
        <w:rPr>
          <w:rtl w:val="0"/>
        </w:rPr>
        <w:t xml:space="preserve">En 1982 se produjo uno de los avances más importantes en la evolución del correo electrónico con la publicación de los RFC 821 y 822, los documentos que establecieron las bases del correo electrónico moderno. Mientras que el </w:t>
      </w:r>
      <w:r w:rsidDel="00000000" w:rsidR="00000000" w:rsidRPr="00000000">
        <w:rPr>
          <w:rtl w:val="0"/>
        </w:rPr>
        <w:t xml:space="preserve">RFC 821, publicado por Jon Postel, definió el mecanismo de correo entre servidores, el RFC 822, desarrollado por Dave Crocker, estableció el formato estándar de los mensajes electrónicos.</w:t>
      </w:r>
    </w:p>
    <w:p w:rsidR="00000000" w:rsidDel="00000000" w:rsidP="00000000" w:rsidRDefault="00000000" w:rsidRPr="00000000" w14:paraId="00000054">
      <w:pPr>
        <w:spacing w:line="360" w:lineRule="auto"/>
        <w:ind w:firstLine="720"/>
        <w:rPr/>
      </w:pPr>
      <w:r w:rsidDel="00000000" w:rsidR="00000000" w:rsidRPr="00000000">
        <w:rPr>
          <w:rtl w:val="0"/>
        </w:rPr>
        <w:t xml:space="preserve">El RFC 821 redefinió el protocolo centrándose exclusivamente en el movimiento del correo entre servidores, introduciendo el concepto de sobre o </w:t>
      </w:r>
      <w:r w:rsidDel="00000000" w:rsidR="00000000" w:rsidRPr="00000000">
        <w:rPr>
          <w:i w:val="1"/>
          <w:iCs w:val="1"/>
          <w:rtl w:val="0"/>
        </w:rPr>
        <w:t xml:space="preserve">envelope</w:t>
      </w:r>
      <w:r w:rsidDel="00000000" w:rsidR="00000000" w:rsidRPr="00000000">
        <w:rPr>
          <w:rtl w:val="0"/>
        </w:rPr>
        <w:t xml:space="preserve">, diferenciando la información necesaria para el transporte del mensaje del contenido visible para el usuario. Por otro lado, el RFC 822 definió la estructura del mensaje, separando formalmente las </w:t>
      </w:r>
      <w:r w:rsidDel="00000000" w:rsidR="00000000" w:rsidRPr="00000000">
        <w:rPr>
          <w:rtl w:val="0"/>
        </w:rPr>
        <w:t xml:space="preserve">cabeceras</w:t>
      </w:r>
      <w:r w:rsidDel="00000000" w:rsidR="00000000" w:rsidRPr="00000000">
        <w:rPr>
          <w:rtl w:val="0"/>
        </w:rPr>
        <w:t xml:space="preserve"> del cuerpo del mensaje y estableciendo campos que aún continúan utilizándose en la actualidad, como From, To, Subject </w:t>
      </w:r>
      <w:r w:rsidDel="00000000" w:rsidR="00000000" w:rsidRPr="00000000">
        <w:rPr>
          <w:rtl w:val="0"/>
        </w:rPr>
        <w:t xml:space="preserve">y Date</w:t>
      </w:r>
      <w:r w:rsidDel="00000000" w:rsidR="00000000" w:rsidRPr="00000000">
        <w:rPr>
          <w:rtl w:val="0"/>
        </w:rPr>
        <w:t xml:space="preserve">.</w:t>
      </w:r>
    </w:p>
    <w:p w:rsidR="00000000" w:rsidDel="00000000" w:rsidP="00000000" w:rsidRDefault="00000000" w:rsidRPr="00000000" w14:paraId="00000055">
      <w:pPr>
        <w:spacing w:line="360" w:lineRule="auto"/>
        <w:ind w:firstLine="720"/>
        <w:rPr/>
      </w:pPr>
      <w:r w:rsidDel="00000000" w:rsidR="00000000" w:rsidRPr="00000000">
        <w:rPr>
          <w:rtl w:val="0"/>
        </w:rPr>
        <w:t xml:space="preserve">En 1983, ARPANET adoptó oficialmente TCP/IP como protocolo de red, estableciendo a SMTP como el estándar oficial para la transferencia de correo electrónico en Internet. Ese mismo año también se produjo el lanzamiento de Sendmail, uno de los primeros agentes de transferencia de correo (MTA), cuya implementación contribuyó significativamente a la expansión del protocolo.</w:t>
      </w:r>
    </w:p>
    <w:p w:rsidR="00000000" w:rsidDel="00000000" w:rsidP="00000000" w:rsidRDefault="00000000" w:rsidRPr="00000000" w14:paraId="00000056">
      <w:pPr>
        <w:spacing w:line="360" w:lineRule="auto"/>
        <w:ind w:firstLine="720"/>
        <w:rPr/>
      </w:pPr>
      <w:r w:rsidDel="00000000" w:rsidR="00000000" w:rsidRPr="00000000">
        <w:rPr>
          <w:rtl w:val="0"/>
        </w:rPr>
        <w:t xml:space="preserve">Posteriormente, en 1986, el RFC 974 incorporó el uso del sistema DNS para el enrutamiento del correo electrónico mediante los registros MX (Mail Exchanger). Esta innovación permitió que los servidores pudieran localizar automáticamente el destino de un mensaje a partir del dominio del destinatario, es decir, lo establecido después del “@” (gmail, yahoo, hotmail, entre otros).</w:t>
      </w:r>
    </w:p>
    <w:p w:rsidR="00000000" w:rsidDel="00000000" w:rsidP="00000000" w:rsidRDefault="00000000" w:rsidRPr="00000000" w14:paraId="00000057">
      <w:pPr>
        <w:spacing w:line="360" w:lineRule="auto"/>
        <w:ind w:firstLine="720"/>
        <w:rPr/>
      </w:pPr>
      <w:r w:rsidDel="00000000" w:rsidR="00000000" w:rsidRPr="00000000">
        <w:rPr>
          <w:rtl w:val="0"/>
        </w:rPr>
        <w:t xml:space="preserve">La evolución del protocolo continuó en 1995 con la publicación del RFC 1869, donde se estableció el Extended SMTP (ESMTP). Este nuevo marco hizo posible la incorporación de extensiones al protocolo original, posibilitando funciones más avanzadas como el envío de imágenes y documentos adjuntos mediante MIME y su extensión 8BITMIME.</w:t>
      </w:r>
    </w:p>
    <w:p w:rsidR="00000000" w:rsidDel="00000000" w:rsidP="00000000" w:rsidRDefault="00000000" w:rsidRPr="00000000" w14:paraId="00000058">
      <w:pPr>
        <w:spacing w:line="360" w:lineRule="auto"/>
        <w:ind w:firstLine="720"/>
        <w:rPr/>
      </w:pPr>
      <w:r w:rsidDel="00000000" w:rsidR="00000000" w:rsidRPr="00000000">
        <w:rPr>
          <w:rtl w:val="0"/>
        </w:rPr>
        <w:t xml:space="preserve">A finales de la década de 1990 comenzaron a incorporarse mecanismos de autenticación y seguridad debido al incremento masivo de spam y correo. Dentro de estos mecanismos, se destacan la autenticación SMTP y la incorporación de STARTTLS, extensión utilizada para cifrar las comunicaciones entre servidores. Posteriormente, con la expansión </w:t>
      </w:r>
      <w:r w:rsidDel="00000000" w:rsidR="00000000" w:rsidRPr="00000000">
        <w:rPr>
          <w:rtl w:val="0"/>
        </w:rPr>
        <w:t xml:space="preserve">SMTPUTF8</w:t>
      </w:r>
      <w:r w:rsidDel="00000000" w:rsidR="00000000" w:rsidRPr="00000000">
        <w:rPr>
          <w:rtl w:val="0"/>
        </w:rPr>
        <w:t xml:space="preserve">, se permitió el uso de caracteres no latinos o ASCII, favoreciendo la internalización del protocolo.</w:t>
      </w:r>
    </w:p>
    <w:p w:rsidR="00000000" w:rsidDel="00000000" w:rsidP="00000000" w:rsidRDefault="00000000" w:rsidRPr="00000000" w14:paraId="00000059">
      <w:pPr>
        <w:spacing w:line="360" w:lineRule="auto"/>
        <w:ind w:firstLine="720"/>
        <w:rPr/>
      </w:pPr>
      <w:r w:rsidDel="00000000" w:rsidR="00000000" w:rsidRPr="00000000">
        <w:rPr>
          <w:rtl w:val="0"/>
        </w:rPr>
        <w:t xml:space="preserve">En ese mismo periodo también se estableció la distinción entre sumisión de mensajes y retransmisión entre servidores, separando el tráfico de usuarios hacia el puerto 587 y dejando el 25 exclusivamente para la comunicación entre servidores SMTP.</w:t>
      </w:r>
    </w:p>
    <w:p w:rsidR="00000000" w:rsidDel="00000000" w:rsidP="00000000" w:rsidRDefault="00000000" w:rsidRPr="00000000" w14:paraId="0000005A">
      <w:pPr>
        <w:spacing w:line="360" w:lineRule="auto"/>
        <w:ind w:firstLine="720"/>
        <w:rPr/>
      </w:pPr>
      <w:r w:rsidDel="00000000" w:rsidR="00000000" w:rsidRPr="00000000">
        <w:rPr>
          <w:rtl w:val="0"/>
        </w:rPr>
        <w:t xml:space="preserve">Actualmente, SMTP se encuentra consolidado bajo el RFC 5321, publicado en 2008  por John Klensin. Este documento representa el estándar actual que rige y regula la transmisión de correos electrónicos en internet y reúne gran parte de las mejoras y extensiones desarrolladas a lo largo de la evolución del protocolo. </w:t>
      </w:r>
    </w:p>
    <w:p w:rsidR="00000000" w:rsidDel="00000000" w:rsidP="00000000" w:rsidRDefault="00000000" w:rsidRPr="00000000" w14:paraId="0000005B">
      <w:pPr>
        <w:pStyle w:val="Heading2"/>
        <w:spacing w:line="360" w:lineRule="auto"/>
        <w:rPr/>
      </w:pPr>
      <w:bookmarkStart w:colFirst="0" w:colLast="0" w:name="_a9is7tbtik67" w:id="7"/>
      <w:bookmarkEnd w:id="7"/>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2"/>
        <w:spacing w:line="360" w:lineRule="auto"/>
        <w:rPr/>
      </w:pPr>
      <w:bookmarkStart w:colFirst="0" w:colLast="0" w:name="_z4k7ehfjsbdg" w:id="8"/>
      <w:bookmarkEnd w:id="8"/>
      <w:r w:rsidDel="00000000" w:rsidR="00000000" w:rsidRPr="00000000">
        <w:rPr>
          <w:rtl w:val="0"/>
        </w:rPr>
        <w:t xml:space="preserve">2.5. Hitos de la historia</w:t>
      </w:r>
    </w:p>
    <w:p w:rsidR="00000000" w:rsidDel="00000000" w:rsidP="00000000" w:rsidRDefault="00000000" w:rsidRPr="00000000" w14:paraId="0000005D">
      <w:pPr>
        <w:rPr>
          <w:b w:val="1"/>
          <w:bCs w:val="1"/>
        </w:rPr>
      </w:pPr>
      <w:r w:rsidDel="00000000" w:rsidR="00000000" w:rsidRPr="00000000">
        <w:rPr>
          <w:b w:val="1"/>
          <w:bCs w:val="1"/>
          <w:rtl w:val="0"/>
        </w:rPr>
        <w:t xml:space="preserve">Figura 1</w:t>
      </w:r>
    </w:p>
    <w:p w:rsidR="00000000" w:rsidDel="00000000" w:rsidP="00000000" w:rsidRDefault="00000000" w:rsidRPr="00000000" w14:paraId="0000005E">
      <w:pPr>
        <w:rPr>
          <w:i w:val="1"/>
          <w:iCs w:val="1"/>
        </w:rPr>
      </w:pPr>
      <w:r w:rsidDel="00000000" w:rsidR="00000000" w:rsidRPr="00000000">
        <w:rPr>
          <w:i w:val="1"/>
          <w:iCs w:val="1"/>
          <w:rtl w:val="0"/>
        </w:rPr>
        <w:t xml:space="preserve">Línea de tiempo de la historia del protocolo SMTP.</w:t>
      </w:r>
    </w:p>
    <w:p w:rsidR="00000000" w:rsidDel="00000000" w:rsidP="00000000" w:rsidRDefault="00000000" w:rsidRPr="00000000" w14:paraId="0000005F">
      <w:pPr>
        <w:spacing w:line="360" w:lineRule="auto"/>
        <w:rPr>
          <w:sz w:val="16"/>
          <w:szCs w:val="16"/>
        </w:rPr>
      </w:pPr>
      <w:r w:rsidDel="00000000" w:rsidR="00000000" w:rsidRPr="00000000">
        <w:rPr/>
        <w:drawing>
          <wp:inline distB="114300" distT="114300" distL="114300" distR="114300">
            <wp:extent cx="5681663" cy="3450358"/>
            <wp:effectExtent b="0" l="0" r="0" t="0"/>
            <wp:docPr id="1" name="image2.png"/>
            <a:graphic>
              <a:graphicData uri="http://schemas.openxmlformats.org/drawingml/2006/picture">
                <pic:pic>
                  <pic:nvPicPr>
                    <pic:cNvPr id="0" name="image2.png"/>
                    <pic:cNvPicPr preferRelativeResize="0"/>
                  </pic:nvPicPr>
                  <pic:blipFill>
                    <a:blip r:embed="rId6"/>
                    <a:srcRect b="9145" l="11326" r="10879" t="6785"/>
                    <a:stretch>
                      <a:fillRect/>
                    </a:stretch>
                  </pic:blipFill>
                  <pic:spPr>
                    <a:xfrm>
                      <a:off x="0" y="0"/>
                      <a:ext cx="5681663" cy="3450358"/>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line="360" w:lineRule="auto"/>
        <w:jc w:val="left"/>
        <w:rPr/>
      </w:pPr>
      <w:r w:rsidDel="00000000" w:rsidR="00000000" w:rsidRPr="00000000">
        <w:rPr>
          <w:rtl w:val="0"/>
        </w:rPr>
      </w:r>
    </w:p>
    <w:p w:rsidR="00000000" w:rsidDel="00000000" w:rsidP="00000000" w:rsidRDefault="00000000" w:rsidRPr="00000000" w14:paraId="00000061">
      <w:pPr>
        <w:pStyle w:val="Heading1"/>
        <w:rPr/>
      </w:pPr>
      <w:bookmarkStart w:colFirst="0" w:colLast="0" w:name="_9gnubnsypq5m" w:id="9"/>
      <w:bookmarkEnd w:id="9"/>
      <w:r w:rsidDel="00000000" w:rsidR="00000000" w:rsidRPr="00000000">
        <w:rPr>
          <w:rtl w:val="0"/>
        </w:rPr>
        <w:t xml:space="preserve">3. Arquitectura del sistema del correo electrónico</w:t>
      </w:r>
    </w:p>
    <w:p w:rsidR="00000000" w:rsidDel="00000000" w:rsidP="00000000" w:rsidRDefault="00000000" w:rsidRPr="00000000" w14:paraId="00000062">
      <w:pPr>
        <w:pStyle w:val="Heading2"/>
        <w:spacing w:line="360" w:lineRule="auto"/>
        <w:rPr/>
      </w:pPr>
      <w:bookmarkStart w:colFirst="0" w:colLast="0" w:name="_scinquob90k6" w:id="10"/>
      <w:bookmarkEnd w:id="10"/>
      <w:r w:rsidDel="00000000" w:rsidR="00000000" w:rsidRPr="00000000">
        <w:rPr>
          <w:rtl w:val="0"/>
        </w:rPr>
        <w:t xml:space="preserve">3.1. Componentes principales</w:t>
      </w:r>
    </w:p>
    <w:p w:rsidR="00000000" w:rsidDel="00000000" w:rsidP="00000000" w:rsidRDefault="00000000" w:rsidRPr="00000000" w14:paraId="00000063">
      <w:pPr>
        <w:spacing w:line="360" w:lineRule="auto"/>
        <w:ind w:left="0" w:firstLine="720"/>
        <w:rPr/>
      </w:pPr>
      <w:r w:rsidDel="00000000" w:rsidR="00000000" w:rsidRPr="00000000">
        <w:rPr>
          <w:rtl w:val="0"/>
        </w:rPr>
        <w:t xml:space="preserve">El sistema de correo electrónico está compuesto por distintos elementos, cada uno con una función específica que permite garantizar el correcto envío, transferencia, almacenamiento y recepción de los mensajes. Estos componentes trabajan de manera coordinada para asegurar la comunicación entre remitentes y destinatarios.</w:t>
      </w:r>
    </w:p>
    <w:p w:rsidR="00000000" w:rsidDel="00000000" w:rsidP="00000000" w:rsidRDefault="00000000" w:rsidRPr="00000000" w14:paraId="00000064">
      <w:pPr>
        <w:spacing w:line="360" w:lineRule="auto"/>
        <w:ind w:left="0" w:firstLine="720"/>
        <w:rPr/>
      </w:pPr>
      <w:r w:rsidDel="00000000" w:rsidR="00000000" w:rsidRPr="00000000">
        <w:rPr>
          <w:rtl w:val="0"/>
        </w:rPr>
        <w:t xml:space="preserve">El Mail User Agent (MUA) es la aplicación donde el autor compone el mensaje y el destinatario lo lee. Su función es la creación de objetos de correo y la interacción con los servicios de envío y almacenamiento.</w:t>
      </w:r>
    </w:p>
    <w:p w:rsidR="00000000" w:rsidDel="00000000" w:rsidP="00000000" w:rsidRDefault="00000000" w:rsidRPr="00000000" w14:paraId="00000065">
      <w:pPr>
        <w:spacing w:line="360" w:lineRule="auto"/>
        <w:ind w:left="0" w:firstLine="720"/>
        <w:rPr/>
      </w:pPr>
      <w:r w:rsidDel="00000000" w:rsidR="00000000" w:rsidRPr="00000000">
        <w:rPr>
          <w:rtl w:val="0"/>
        </w:rPr>
        <w:t xml:space="preserve">Por otro lado, Mail Submission Agent (MSA) es el servicio que recibe el mensaje del MUA. Este componente opera en el puerto 587 y se encarga de validar el mensaje, asegurar que los dominios estén calificados y, opcionalmente, exigir autenticación antes de permitir la entrada al sistema de transporte.</w:t>
      </w:r>
    </w:p>
    <w:p w:rsidR="00000000" w:rsidDel="00000000" w:rsidP="00000000" w:rsidRDefault="00000000" w:rsidRPr="00000000" w14:paraId="00000066">
      <w:pPr>
        <w:spacing w:line="360" w:lineRule="auto"/>
        <w:ind w:left="0" w:firstLine="720"/>
        <w:rPr/>
      </w:pPr>
      <w:r w:rsidDel="00000000" w:rsidR="00000000" w:rsidRPr="00000000">
        <w:rPr>
          <w:rtl w:val="0"/>
        </w:rPr>
        <w:t xml:space="preserve">El Mail Transfer Agent (MTA) es el componente que realiza el transporte de correo entre servidores (Relay) utilizando el protocolo SMTP, siendo su tarea principal procesar el sobre o </w:t>
      </w:r>
      <w:r w:rsidDel="00000000" w:rsidR="00000000" w:rsidRPr="00000000">
        <w:rPr>
          <w:i w:val="1"/>
          <w:iCs w:val="1"/>
          <w:rtl w:val="0"/>
        </w:rPr>
        <w:t xml:space="preserve">envelope</w:t>
      </w:r>
      <w:r w:rsidDel="00000000" w:rsidR="00000000" w:rsidRPr="00000000">
        <w:rPr>
          <w:rtl w:val="0"/>
        </w:rPr>
        <w:t xml:space="preserve"> para determinar la ruta de envío hacia el receptor final.</w:t>
      </w:r>
    </w:p>
    <w:p w:rsidR="00000000" w:rsidDel="00000000" w:rsidP="00000000" w:rsidRDefault="00000000" w:rsidRPr="00000000" w14:paraId="00000067">
      <w:pPr>
        <w:spacing w:line="360" w:lineRule="auto"/>
        <w:ind w:left="0" w:firstLine="720"/>
        <w:rPr/>
      </w:pPr>
      <w:r w:rsidDel="00000000" w:rsidR="00000000" w:rsidRPr="00000000">
        <w:rPr>
          <w:rtl w:val="0"/>
        </w:rPr>
        <w:t xml:space="preserve">A su vez, el Mail Delivery Agent (MDA) es el responsable de recibir el mensaje del último MTA y entregarlo al </w:t>
      </w:r>
      <w:r w:rsidDel="00000000" w:rsidR="00000000" w:rsidRPr="00000000">
        <w:rPr>
          <w:rtl w:val="0"/>
        </w:rPr>
        <w:t xml:space="preserve">MS o</w:t>
      </w:r>
      <w:r w:rsidDel="00000000" w:rsidR="00000000" w:rsidRPr="00000000">
        <w:rPr>
          <w:rtl w:val="0"/>
        </w:rPr>
        <w:t xml:space="preserve"> buzón destinatario.</w:t>
      </w:r>
    </w:p>
    <w:p w:rsidR="00000000" w:rsidDel="00000000" w:rsidP="00000000" w:rsidRDefault="00000000" w:rsidRPr="00000000" w14:paraId="00000068">
      <w:pPr>
        <w:spacing w:line="360" w:lineRule="auto"/>
        <w:ind w:left="0" w:firstLine="720"/>
        <w:rPr/>
      </w:pPr>
      <w:r w:rsidDel="00000000" w:rsidR="00000000" w:rsidRPr="00000000">
        <w:rPr>
          <w:rtl w:val="0"/>
        </w:rPr>
        <w:t xml:space="preserve">Por último, el Message Store (MS) es el depósito donde los mensajes permanecen hasta que el MUA del destinatario los recupera.</w:t>
      </w:r>
    </w:p>
    <w:p w:rsidR="00000000" w:rsidDel="00000000" w:rsidP="00000000" w:rsidRDefault="00000000" w:rsidRPr="00000000" w14:paraId="00000069">
      <w:pPr>
        <w:spacing w:line="360" w:lineRule="auto"/>
        <w:ind w:left="0" w:firstLine="0"/>
        <w:rPr/>
      </w:pPr>
      <w:r w:rsidDel="00000000" w:rsidR="00000000" w:rsidRPr="00000000">
        <w:rPr>
          <w:rtl w:val="0"/>
        </w:rPr>
      </w:r>
    </w:p>
    <w:p w:rsidR="00000000" w:rsidDel="00000000" w:rsidP="00000000" w:rsidRDefault="00000000" w:rsidRPr="00000000" w14:paraId="0000006A">
      <w:pPr>
        <w:pStyle w:val="Heading2"/>
        <w:spacing w:line="360" w:lineRule="auto"/>
        <w:rPr/>
      </w:pPr>
      <w:bookmarkStart w:colFirst="0" w:colLast="0" w:name="_abtuyio3in1x" w:id="11"/>
      <w:bookmarkEnd w:id="11"/>
      <w:r w:rsidDel="00000000" w:rsidR="00000000" w:rsidRPr="00000000">
        <w:rPr>
          <w:rtl w:val="0"/>
        </w:rPr>
        <w:t xml:space="preserve">3.2. Flujo de un correo electrónico</w:t>
      </w:r>
    </w:p>
    <w:p w:rsidR="00000000" w:rsidDel="00000000" w:rsidP="00000000" w:rsidRDefault="00000000" w:rsidRPr="00000000" w14:paraId="0000006B">
      <w:pPr>
        <w:spacing w:line="360" w:lineRule="auto"/>
        <w:ind w:left="0" w:firstLine="720"/>
        <w:rPr/>
      </w:pPr>
      <w:r w:rsidDel="00000000" w:rsidR="00000000" w:rsidRPr="00000000">
        <w:rPr>
          <w:rtl w:val="0"/>
        </w:rPr>
        <w:t xml:space="preserve">La arquitectura del sistema de correo electrónico se compone de distintos elementos especializados que intervienen en diferentes etapas del envío y recepción de mensajes. El proceso comienza cuando el autor redacta un correo mediante un MUA. </w:t>
      </w:r>
    </w:p>
    <w:p w:rsidR="00000000" w:rsidDel="00000000" w:rsidP="00000000" w:rsidRDefault="00000000" w:rsidRPr="00000000" w14:paraId="0000006C">
      <w:pPr>
        <w:spacing w:line="360" w:lineRule="auto"/>
        <w:ind w:left="0" w:firstLine="720"/>
        <w:rPr/>
      </w:pPr>
      <w:r w:rsidDel="00000000" w:rsidR="00000000" w:rsidRPr="00000000">
        <w:rPr>
          <w:rtl w:val="0"/>
        </w:rPr>
        <w:t xml:space="preserve">Una vez que el correo es enviado, el mensaje es transferido hacia un MSA, quien lo recibe y valida la información del mensaje aplicando las políticas necesarias antes de permitir su retransmisión. Posteriormente, el mensaje pasa a uno o más MTA, quienes lo transportan entre servidores mediante SMTP. En esos servidores se establecen conexiones y comienzan con el diálogo SMTP, procesando la información del sobre o </w:t>
      </w:r>
      <w:r w:rsidDel="00000000" w:rsidR="00000000" w:rsidRPr="00000000">
        <w:rPr>
          <w:i w:val="1"/>
          <w:iCs w:val="1"/>
          <w:rtl w:val="0"/>
        </w:rPr>
        <w:t xml:space="preserve">envelope</w:t>
      </w:r>
      <w:r w:rsidDel="00000000" w:rsidR="00000000" w:rsidRPr="00000000">
        <w:rPr>
          <w:rtl w:val="0"/>
        </w:rPr>
        <w:t xml:space="preserve"> del mensaje para determinar la ruta adecuada hacia su destino, consultando al DNS y retransmitiendo el correo entre distintos servidores si es necesario.</w:t>
      </w:r>
    </w:p>
    <w:p w:rsidR="00000000" w:rsidDel="00000000" w:rsidP="00000000" w:rsidRDefault="00000000" w:rsidRPr="00000000" w14:paraId="0000006D">
      <w:pPr>
        <w:spacing w:line="360" w:lineRule="auto"/>
        <w:ind w:left="0" w:firstLine="720"/>
        <w:rPr/>
      </w:pPr>
      <w:r w:rsidDel="00000000" w:rsidR="00000000" w:rsidRPr="00000000">
        <w:rPr>
          <w:rtl w:val="0"/>
        </w:rPr>
        <w:t xml:space="preserve">Una vez el mensaje alcanza el servidor final, interviene el MDA, quien se encarga de recibir el correo y depositarlo en el buzón correspondiente del destinatario, donde se almacena dentro del MS. Por último, el correo permanece ahí hasta que el destinatario acceda a él mediante su MUA (utilizando protocolos de recuperación de mensaje como IMAP o POP3).</w:t>
      </w:r>
    </w:p>
    <w:p w:rsidR="00000000" w:rsidDel="00000000" w:rsidP="00000000" w:rsidRDefault="00000000" w:rsidRPr="00000000" w14:paraId="0000006E">
      <w:pPr>
        <w:spacing w:line="360" w:lineRule="auto"/>
        <w:ind w:left="0" w:firstLine="720"/>
        <w:rPr>
          <w:highlight w:val="yellow"/>
        </w:rPr>
      </w:pPr>
      <w:r w:rsidDel="00000000" w:rsidR="00000000" w:rsidRPr="00000000">
        <w:rPr>
          <w:rtl w:val="0"/>
        </w:rPr>
        <w:t xml:space="preserve">De esta manera, cada componente cumple una función específica dentro de la arquitectura del correo electrónico, permitiendo el envío del mensaje a través de internet.</w:t>
      </w:r>
      <w:r w:rsidDel="00000000" w:rsidR="00000000" w:rsidRPr="00000000">
        <w:rPr>
          <w:rtl w:val="0"/>
        </w:rPr>
      </w:r>
    </w:p>
    <w:p w:rsidR="00000000" w:rsidDel="00000000" w:rsidP="00000000" w:rsidRDefault="00000000" w:rsidRPr="00000000" w14:paraId="0000006F">
      <w:pPr>
        <w:spacing w:line="360" w:lineRule="auto"/>
        <w:ind w:left="0" w:firstLine="720"/>
        <w:rPr/>
      </w:pPr>
      <w:r w:rsidDel="00000000" w:rsidR="00000000" w:rsidRPr="00000000">
        <w:rPr>
          <w:rtl w:val="0"/>
        </w:rPr>
      </w:r>
    </w:p>
    <w:p w:rsidR="00000000" w:rsidDel="00000000" w:rsidP="00000000" w:rsidRDefault="00000000" w:rsidRPr="00000000" w14:paraId="00000070">
      <w:pPr>
        <w:pStyle w:val="Heading1"/>
        <w:rPr/>
      </w:pPr>
      <w:bookmarkStart w:colFirst="0" w:colLast="0" w:name="_k7bh2p1g4qqg" w:id="12"/>
      <w:bookmarkEnd w:id="12"/>
      <w:r w:rsidDel="00000000" w:rsidR="00000000" w:rsidRPr="00000000">
        <w:rPr>
          <w:rtl w:val="0"/>
        </w:rPr>
        <w:t xml:space="preserve">4. Códigos de respuesta SMTP</w:t>
      </w:r>
    </w:p>
    <w:p w:rsidR="00000000" w:rsidDel="00000000" w:rsidP="00000000" w:rsidRDefault="00000000" w:rsidRPr="00000000" w14:paraId="00000071">
      <w:pPr>
        <w:pStyle w:val="Heading2"/>
        <w:spacing w:line="360" w:lineRule="auto"/>
        <w:rPr/>
      </w:pPr>
      <w:bookmarkStart w:colFirst="0" w:colLast="0" w:name="_a1nwyqrm24vk" w:id="13"/>
      <w:bookmarkEnd w:id="13"/>
      <w:r w:rsidDel="00000000" w:rsidR="00000000" w:rsidRPr="00000000">
        <w:rPr>
          <w:rtl w:val="0"/>
        </w:rPr>
        <w:t xml:space="preserve">4.1. Descripción</w:t>
      </w:r>
    </w:p>
    <w:p w:rsidR="00000000" w:rsidDel="00000000" w:rsidP="00000000" w:rsidRDefault="00000000" w:rsidRPr="00000000" w14:paraId="00000072">
      <w:pPr>
        <w:spacing w:line="360" w:lineRule="auto"/>
        <w:rPr/>
      </w:pPr>
      <w:r w:rsidDel="00000000" w:rsidR="00000000" w:rsidRPr="00000000">
        <w:rPr>
          <w:rtl w:val="0"/>
        </w:rPr>
        <w:tab/>
        <w:t xml:space="preserve">Los códigos de respuesta SMTP son mensajes que representan el estado de la operación de un comando en específico. Tienen el objetivo de asegurar un flujo coordinado y previsible en el sistema de correo.</w:t>
      </w:r>
    </w:p>
    <w:p w:rsidR="00000000" w:rsidDel="00000000" w:rsidP="00000000" w:rsidRDefault="00000000" w:rsidRPr="00000000" w14:paraId="00000073">
      <w:pPr>
        <w:spacing w:line="360" w:lineRule="auto"/>
        <w:rPr/>
      </w:pPr>
      <w:r w:rsidDel="00000000" w:rsidR="00000000" w:rsidRPr="00000000">
        <w:rPr>
          <w:rtl w:val="0"/>
        </w:rPr>
      </w:r>
    </w:p>
    <w:p w:rsidR="00000000" w:rsidDel="00000000" w:rsidP="00000000" w:rsidRDefault="00000000" w:rsidRPr="00000000" w14:paraId="00000074">
      <w:pPr>
        <w:pStyle w:val="Heading2"/>
        <w:spacing w:line="360" w:lineRule="auto"/>
        <w:rPr/>
      </w:pPr>
      <w:bookmarkStart w:colFirst="0" w:colLast="0" w:name="_9fwga1e3peus" w:id="14"/>
      <w:bookmarkEnd w:id="14"/>
      <w:r w:rsidDel="00000000" w:rsidR="00000000" w:rsidRPr="00000000">
        <w:rPr>
          <w:rtl w:val="0"/>
        </w:rPr>
        <w:t xml:space="preserve">4.2 Estructura y formato</w:t>
      </w:r>
    </w:p>
    <w:p w:rsidR="00000000" w:rsidDel="00000000" w:rsidP="00000000" w:rsidRDefault="00000000" w:rsidRPr="00000000" w14:paraId="00000075">
      <w:pPr>
        <w:spacing w:line="360" w:lineRule="auto"/>
        <w:rPr/>
      </w:pPr>
      <w:r w:rsidDel="00000000" w:rsidR="00000000" w:rsidRPr="00000000">
        <w:rPr>
          <w:rtl w:val="0"/>
        </w:rPr>
        <w:tab/>
        <w:t xml:space="preserve">Se constituyen de tres dígitos, con el objetivo de ser interpretado rápidamente por el software, seguido por un breve texto descriptivo, enfocado en que el usuario comprenda el estado del comando procesado. Asimismo, cada dígito expresa cierto detalle del estado dependiendo del número y la posición.</w:t>
      </w:r>
    </w:p>
    <w:p w:rsidR="00000000" w:rsidDel="00000000" w:rsidP="00000000" w:rsidRDefault="00000000" w:rsidRPr="00000000" w14:paraId="00000076">
      <w:pPr>
        <w:spacing w:line="360" w:lineRule="auto"/>
        <w:ind w:firstLine="720"/>
        <w:rPr/>
      </w:pPr>
      <w:r w:rsidDel="00000000" w:rsidR="00000000" w:rsidRPr="00000000">
        <w:rPr>
          <w:rtl w:val="0"/>
        </w:rPr>
        <w:t xml:space="preserve">El primer dígito representa si el estado es de éxito o fracaso, y si es temporal o transitorio. El 2xx representa un estado exitoso de la operación, como el 250 de acción completada. El 3xx demuestra que el comando fue recibido por el servidor, pero que aún necesita más datos por parte del cliente para concretar la operación, y es utilizado principalmente por el comando DATA con el código 354. El 4xx expresa un error temporal en la operación, y que eventualmente ese mismo comando funcionará correctamente. Por último, el 5xx significa que la operación falló y que no se prevé que eventualmente funcione, asociado principalmente a un error por parte de cliente, como el 501, que establece un error de sintaxis en los parámetros.</w:t>
      </w:r>
    </w:p>
    <w:p w:rsidR="00000000" w:rsidDel="00000000" w:rsidP="00000000" w:rsidRDefault="00000000" w:rsidRPr="00000000" w14:paraId="00000077">
      <w:pPr>
        <w:spacing w:line="360" w:lineRule="auto"/>
        <w:ind w:firstLine="720"/>
        <w:rPr/>
      </w:pPr>
      <w:r w:rsidDel="00000000" w:rsidR="00000000" w:rsidRPr="00000000">
        <w:rPr>
          <w:rtl w:val="0"/>
        </w:rPr>
        <w:t xml:space="preserve">El segundo dígito agrupa la respuesta en categorías. El x0x define un error de sintaxis o un comando desconocido, como el 500; </w:t>
      </w:r>
      <w:r w:rsidDel="00000000" w:rsidR="00000000" w:rsidRPr="00000000">
        <w:rPr>
          <w:rtl w:val="0"/>
        </w:rPr>
        <w:t xml:space="preserve">error</w:t>
      </w:r>
      <w:r w:rsidDel="00000000" w:rsidR="00000000" w:rsidRPr="00000000">
        <w:rPr>
          <w:rtl w:val="0"/>
        </w:rPr>
        <w:t xml:space="preserve"> de sintaxis. El x1x son respuestas informativas, como el código 214 utilizado por el comando HELP. El x2x se lo relaciona al estado del canal de transmisión o conexión. Y, por último, el x5x </w:t>
      </w:r>
      <w:r w:rsidDel="00000000" w:rsidR="00000000" w:rsidRPr="00000000">
        <w:rPr>
          <w:highlight w:val="white"/>
          <w:rtl w:val="0"/>
        </w:rPr>
        <w:t xml:space="preserve">indica</w:t>
      </w:r>
      <w:r w:rsidDel="00000000" w:rsidR="00000000" w:rsidRPr="00000000">
        <w:rPr>
          <w:highlight w:val="white"/>
          <w:rtl w:val="0"/>
        </w:rPr>
        <w:t xml:space="preserve"> el estado del sistema de correo receptor respecto a la transferencia.</w:t>
      </w:r>
      <w:r w:rsidDel="00000000" w:rsidR="00000000" w:rsidRPr="00000000">
        <w:rPr>
          <w:rtl w:val="0"/>
        </w:rPr>
      </w:r>
    </w:p>
    <w:p w:rsidR="00000000" w:rsidDel="00000000" w:rsidP="00000000" w:rsidRDefault="00000000" w:rsidRPr="00000000" w14:paraId="00000078">
      <w:pPr>
        <w:spacing w:line="360" w:lineRule="auto"/>
        <w:ind w:firstLine="720"/>
        <w:rPr/>
      </w:pPr>
      <w:r w:rsidDel="00000000" w:rsidR="00000000" w:rsidRPr="00000000">
        <w:rPr>
          <w:rtl w:val="0"/>
        </w:rPr>
        <w:t xml:space="preserve">Por último, el tercer dígito proporciona un detalle más específico de la categoría determinada por el segundo dígito.</w:t>
      </w:r>
      <w:r w:rsidDel="00000000" w:rsidR="00000000" w:rsidRPr="00000000">
        <w:rPr>
          <w:rtl w:val="0"/>
        </w:rPr>
      </w:r>
    </w:p>
    <w:p w:rsidR="00000000" w:rsidDel="00000000" w:rsidP="00000000" w:rsidRDefault="00000000" w:rsidRPr="00000000" w14:paraId="00000079">
      <w:pPr>
        <w:spacing w:line="360" w:lineRule="auto"/>
        <w:rPr/>
      </w:pPr>
      <w:r w:rsidDel="00000000" w:rsidR="00000000" w:rsidRPr="00000000">
        <w:rPr>
          <w:rtl w:val="0"/>
        </w:rPr>
      </w:r>
    </w:p>
    <w:p w:rsidR="00000000" w:rsidDel="00000000" w:rsidP="00000000" w:rsidRDefault="00000000" w:rsidRPr="00000000" w14:paraId="0000007A">
      <w:pPr>
        <w:spacing w:line="360" w:lineRule="auto"/>
        <w:rPr/>
      </w:pPr>
      <w:r w:rsidDel="00000000" w:rsidR="00000000" w:rsidRPr="00000000">
        <w:rPr>
          <w:rtl w:val="0"/>
        </w:rPr>
      </w:r>
    </w:p>
    <w:p w:rsidR="00000000" w:rsidDel="00000000" w:rsidP="00000000" w:rsidRDefault="00000000" w:rsidRPr="00000000" w14:paraId="0000007B">
      <w:pPr>
        <w:spacing w:line="360" w:lineRule="auto"/>
        <w:rPr/>
      </w:pPr>
      <w:r w:rsidDel="00000000" w:rsidR="00000000" w:rsidRPr="00000000">
        <w:rPr>
          <w:rtl w:val="0"/>
        </w:rPr>
      </w:r>
    </w:p>
    <w:p w:rsidR="00000000" w:rsidDel="00000000" w:rsidP="00000000" w:rsidRDefault="00000000" w:rsidRPr="00000000" w14:paraId="0000007C">
      <w:pPr>
        <w:pStyle w:val="Heading1"/>
        <w:rPr/>
      </w:pPr>
      <w:bookmarkStart w:colFirst="0" w:colLast="0" w:name="_htug06biwrzu" w:id="15"/>
      <w:bookmarkEnd w:id="15"/>
      <w:r w:rsidDel="00000000" w:rsidR="00000000" w:rsidRPr="00000000">
        <w:rPr>
          <w:rtl w:val="0"/>
        </w:rPr>
        <w:t xml:space="preserve">5. Evolución de SMTP</w:t>
      </w:r>
    </w:p>
    <w:p w:rsidR="00000000" w:rsidDel="00000000" w:rsidP="00000000" w:rsidRDefault="00000000" w:rsidRPr="00000000" w14:paraId="0000007D">
      <w:pPr>
        <w:pStyle w:val="Heading2"/>
        <w:spacing w:line="360" w:lineRule="auto"/>
        <w:rPr/>
      </w:pPr>
      <w:bookmarkStart w:colFirst="0" w:colLast="0" w:name="_yffzfrir2unc" w:id="16"/>
      <w:bookmarkEnd w:id="16"/>
      <w:r w:rsidDel="00000000" w:rsidR="00000000" w:rsidRPr="00000000">
        <w:rPr>
          <w:rtl w:val="0"/>
        </w:rPr>
        <w:t xml:space="preserve">5.1. </w:t>
      </w:r>
      <w:r w:rsidDel="00000000" w:rsidR="00000000" w:rsidRPr="00000000">
        <w:rPr>
          <w:rtl w:val="0"/>
        </w:rPr>
        <w:t xml:space="preserve">RFC 788 - El nacimiento de SMTP</w:t>
      </w:r>
    </w:p>
    <w:p w:rsidR="00000000" w:rsidDel="00000000" w:rsidP="00000000" w:rsidRDefault="00000000" w:rsidRPr="00000000" w14:paraId="0000007E">
      <w:pPr>
        <w:pStyle w:val="Heading3"/>
        <w:jc w:val="left"/>
        <w:rPr/>
      </w:pPr>
      <w:bookmarkStart w:colFirst="0" w:colLast="0" w:name="_e2p65ml8muae" w:id="17"/>
      <w:bookmarkEnd w:id="17"/>
      <w:r w:rsidDel="00000000" w:rsidR="00000000" w:rsidRPr="00000000">
        <w:rPr>
          <w:rtl w:val="0"/>
        </w:rPr>
        <w:t xml:space="preserve">5</w:t>
      </w:r>
      <w:r w:rsidDel="00000000" w:rsidR="00000000" w:rsidRPr="00000000">
        <w:rPr>
          <w:rtl w:val="0"/>
        </w:rPr>
        <w:t xml:space="preserve">.1.1. Introducción</w:t>
      </w:r>
    </w:p>
    <w:p w:rsidR="00000000" w:rsidDel="00000000" w:rsidP="00000000" w:rsidRDefault="00000000" w:rsidRPr="00000000" w14:paraId="0000007F">
      <w:pPr>
        <w:spacing w:line="360" w:lineRule="auto"/>
        <w:rPr/>
      </w:pPr>
      <w:r w:rsidDel="00000000" w:rsidR="00000000" w:rsidRPr="00000000">
        <w:rPr>
          <w:rtl w:val="0"/>
        </w:rPr>
        <w:tab/>
        <w:t xml:space="preserve">Publicado en noviembre de 1981 por Jon Postel y Suzanne Sluizer, el RFC 788 es el documento fundacional que definió formalmente</w:t>
      </w:r>
      <w:r w:rsidDel="00000000" w:rsidR="00000000" w:rsidRPr="00000000">
        <w:rPr>
          <w:rtl w:val="0"/>
        </w:rPr>
        <w:t xml:space="preserve"> el Simple Mail Transfer Protocol (SMTP), introduciendo oficialmente su denominación. El RFC 788 transformó el correo electrónico, dejando obsoleto al RFC 780 que definía el Mail Transfer Protocol, y marcando la transición hacia un sistema de transferencia de correo independiente y especializado.</w:t>
      </w:r>
    </w:p>
    <w:p w:rsidR="00000000" w:rsidDel="00000000" w:rsidP="00000000" w:rsidRDefault="00000000" w:rsidRPr="00000000" w14:paraId="00000080">
      <w:pPr>
        <w:spacing w:line="360" w:lineRule="auto"/>
        <w:ind w:firstLine="720"/>
        <w:rPr/>
      </w:pPr>
      <w:r w:rsidDel="00000000" w:rsidR="00000000" w:rsidRPr="00000000">
        <w:rPr>
          <w:rtl w:val="0"/>
        </w:rPr>
        <w:t xml:space="preserve">Su publicación representó un punto de inflexión en la evolución del correo, ya que permitió abandonar progresivamente la dependencia de protocolos generales, estableciendo las bases del modelo de comunicación que conocemos hoy en día.</w:t>
      </w:r>
    </w:p>
    <w:p w:rsidR="00000000" w:rsidDel="00000000" w:rsidP="00000000" w:rsidRDefault="00000000" w:rsidRPr="00000000" w14:paraId="00000081">
      <w:pPr>
        <w:spacing w:line="360" w:lineRule="auto"/>
        <w:ind w:left="0" w:firstLine="0"/>
        <w:rPr/>
      </w:pPr>
      <w:r w:rsidDel="00000000" w:rsidR="00000000" w:rsidRPr="00000000">
        <w:rPr>
          <w:rtl w:val="0"/>
        </w:rPr>
      </w:r>
    </w:p>
    <w:p w:rsidR="00000000" w:rsidDel="00000000" w:rsidP="00000000" w:rsidRDefault="00000000" w:rsidRPr="00000000" w14:paraId="00000082">
      <w:pPr>
        <w:pStyle w:val="Heading3"/>
        <w:spacing w:line="360" w:lineRule="auto"/>
        <w:jc w:val="left"/>
        <w:rPr/>
      </w:pPr>
      <w:bookmarkStart w:colFirst="0" w:colLast="0" w:name="_ttxj6tkafook" w:id="18"/>
      <w:bookmarkEnd w:id="18"/>
      <w:r w:rsidDel="00000000" w:rsidR="00000000" w:rsidRPr="00000000">
        <w:rPr>
          <w:rtl w:val="0"/>
        </w:rPr>
        <w:t xml:space="preserve">5.1.2. </w:t>
      </w:r>
      <w:r w:rsidDel="00000000" w:rsidR="00000000" w:rsidRPr="00000000">
        <w:rPr>
          <w:rtl w:val="0"/>
        </w:rPr>
        <w:t xml:space="preserve">Objetivo</w:t>
      </w:r>
    </w:p>
    <w:p w:rsidR="00000000" w:rsidDel="00000000" w:rsidP="00000000" w:rsidRDefault="00000000" w:rsidRPr="00000000" w14:paraId="00000083">
      <w:pPr>
        <w:spacing w:line="360" w:lineRule="auto"/>
        <w:rPr/>
      </w:pPr>
      <w:r w:rsidDel="00000000" w:rsidR="00000000" w:rsidRPr="00000000">
        <w:rPr>
          <w:rtl w:val="0"/>
        </w:rPr>
        <w:tab/>
        <w:t xml:space="preserve">El objetivo del RFC 788 fue establecer el estándar confiable y eficiente para la transferencia de correo electrónico entre distintos hosts conectados en una red. Para lograrlo, el documento definió un marco de trabajo universal independiente de los distintos sistemas de transferencia de archivos generales.</w:t>
      </w:r>
    </w:p>
    <w:p w:rsidR="00000000" w:rsidDel="00000000" w:rsidP="00000000" w:rsidRDefault="00000000" w:rsidRPr="00000000" w14:paraId="00000084">
      <w:pPr>
        <w:spacing w:line="360" w:lineRule="auto"/>
        <w:ind w:firstLine="720"/>
        <w:rPr/>
      </w:pPr>
      <w:r w:rsidDel="00000000" w:rsidR="00000000" w:rsidRPr="00000000">
        <w:rPr>
          <w:rtl w:val="0"/>
        </w:rPr>
        <w:t xml:space="preserve">De esta manera, SMTP introdujo en su marco que los distintos sistemas pudieran intercambiar mensajes con un mismo lenguaje de comunicación, facilitando la interoperabilidad entre servidores y dedicado únicamente a la mensajería.</w:t>
      </w:r>
    </w:p>
    <w:p w:rsidR="00000000" w:rsidDel="00000000" w:rsidP="00000000" w:rsidRDefault="00000000" w:rsidRPr="00000000" w14:paraId="00000085">
      <w:pPr>
        <w:spacing w:line="360" w:lineRule="auto"/>
        <w:ind w:left="0" w:firstLine="0"/>
        <w:rPr/>
      </w:pPr>
      <w:r w:rsidDel="00000000" w:rsidR="00000000" w:rsidRPr="00000000">
        <w:rPr>
          <w:rtl w:val="0"/>
        </w:rPr>
      </w:r>
    </w:p>
    <w:p w:rsidR="00000000" w:rsidDel="00000000" w:rsidP="00000000" w:rsidRDefault="00000000" w:rsidRPr="00000000" w14:paraId="00000086">
      <w:pPr>
        <w:pStyle w:val="Heading3"/>
        <w:spacing w:line="360" w:lineRule="auto"/>
        <w:jc w:val="left"/>
        <w:rPr/>
      </w:pPr>
      <w:bookmarkStart w:colFirst="0" w:colLast="0" w:name="_4cbolxrz617t" w:id="19"/>
      <w:bookmarkEnd w:id="19"/>
      <w:r w:rsidDel="00000000" w:rsidR="00000000" w:rsidRPr="00000000">
        <w:rPr>
          <w:rtl w:val="0"/>
        </w:rPr>
        <w:t xml:space="preserve">5.1.3. Innovaciones del documento</w:t>
      </w:r>
      <w:r w:rsidDel="00000000" w:rsidR="00000000" w:rsidRPr="00000000">
        <w:rPr>
          <w:rtl w:val="0"/>
        </w:rPr>
      </w:r>
    </w:p>
    <w:p w:rsidR="00000000" w:rsidDel="00000000" w:rsidP="00000000" w:rsidRDefault="00000000" w:rsidRPr="00000000" w14:paraId="00000087">
      <w:pPr>
        <w:spacing w:line="360" w:lineRule="auto"/>
        <w:rPr/>
      </w:pPr>
      <w:r w:rsidDel="00000000" w:rsidR="00000000" w:rsidRPr="00000000">
        <w:rPr>
          <w:rtl w:val="0"/>
        </w:rPr>
        <w:tab/>
        <w:t xml:space="preserve">El RFC 788 introdujo una arquitectura basada en un modelo de comunicación bidireccional entre dos procesos: el Sender-SMTP (emisor) y el Receiver-SMTP (receptor). El primero actúa como emisor o cliente, siendo responsable de iniciar la conexión, establecer el canal de transmisión y coordinar el envío de comandos y datos. El segundo funciona como receptor o servidor, encargado de recibir los comandos, validar la sintaxis y confirmar la recepción del mensaje. </w:t>
      </w:r>
    </w:p>
    <w:p w:rsidR="00000000" w:rsidDel="00000000" w:rsidP="00000000" w:rsidRDefault="00000000" w:rsidRPr="00000000" w14:paraId="00000088">
      <w:pPr>
        <w:spacing w:line="360" w:lineRule="auto"/>
        <w:ind w:firstLine="720"/>
        <w:rPr/>
      </w:pPr>
      <w:r w:rsidDel="00000000" w:rsidR="00000000" w:rsidRPr="00000000">
        <w:rPr>
          <w:rtl w:val="0"/>
        </w:rPr>
        <w:t xml:space="preserve">La comunicación entre ambas partes opera bajo un mecanismo de</w:t>
      </w:r>
      <w:r w:rsidDel="00000000" w:rsidR="00000000" w:rsidRPr="00000000">
        <w:rPr>
          <w:rtl w:val="0"/>
        </w:rPr>
        <w:t xml:space="preserve"> </w:t>
      </w:r>
      <w:r w:rsidDel="00000000" w:rsidR="00000000" w:rsidRPr="00000000">
        <w:rPr>
          <w:i w:val="1"/>
          <w:iCs w:val="1"/>
          <w:rtl w:val="0"/>
        </w:rPr>
        <w:t xml:space="preserve">lock-step</w:t>
      </w:r>
      <w:r w:rsidDel="00000000" w:rsidR="00000000" w:rsidRPr="00000000">
        <w:rPr>
          <w:rtl w:val="0"/>
        </w:rPr>
        <w:t xml:space="preserve"> o </w:t>
      </w:r>
      <w:r w:rsidDel="00000000" w:rsidR="00000000" w:rsidRPr="00000000">
        <w:rPr>
          <w:i w:val="1"/>
          <w:iCs w:val="1"/>
          <w:rtl w:val="0"/>
        </w:rPr>
        <w:t xml:space="preserve">one-at-a-time</w:t>
      </w:r>
      <w:r w:rsidDel="00000000" w:rsidR="00000000" w:rsidRPr="00000000">
        <w:rPr>
          <w:rtl w:val="0"/>
        </w:rPr>
        <w:t xml:space="preserve">, en el cual el emisor debe enviar un comando y esperar obligatoriamente la respuesta numérica del receptor antes de continuar, asegurando así que ambos procesos mantengan un estado sincronizado y positivo durante toda la transacción. </w:t>
      </w:r>
    </w:p>
    <w:p w:rsidR="00000000" w:rsidDel="00000000" w:rsidP="00000000" w:rsidRDefault="00000000" w:rsidRPr="00000000" w14:paraId="00000089">
      <w:pPr>
        <w:spacing w:line="360" w:lineRule="auto"/>
        <w:ind w:left="0" w:firstLine="720"/>
        <w:rPr/>
      </w:pPr>
      <w:r w:rsidDel="00000000" w:rsidR="00000000" w:rsidRPr="00000000">
        <w:rPr>
          <w:rtl w:val="0"/>
        </w:rPr>
        <w:t xml:space="preserve">Una de las principales innovaciones del RFC fue la definición de una secuencia estructurada de comandos y respuestas que organizó el proceso de transferencia del correo electrónico. La comunicación comenzaba con el establecimiento de la conexión entre el emisor y receptor. Una vez iniciada la sesión, el servidor responde con el código 220 indicando que el servicio estaba disponible, mientras que el cliente se identificaba utilizando el comando HELO con su nombre de dominio, recibiendo posteriormente un código 250 OK como confirmación, aceptando así la identidad del cliente.</w:t>
      </w:r>
    </w:p>
    <w:p w:rsidR="00000000" w:rsidDel="00000000" w:rsidP="00000000" w:rsidRDefault="00000000" w:rsidRPr="00000000" w14:paraId="0000008A">
      <w:pPr>
        <w:spacing w:line="360" w:lineRule="auto"/>
        <w:ind w:left="0" w:firstLine="720"/>
        <w:rPr/>
      </w:pPr>
      <w:r w:rsidDel="00000000" w:rsidR="00000000" w:rsidRPr="00000000">
        <w:rPr>
          <w:rtl w:val="0"/>
        </w:rPr>
        <w:t xml:space="preserve">Luego, se desarrolla la transacción de correo, dividida en tres fases principales: remitente, destinatario y transferencia de datos. En la fase de remitente, el cliente envía el  comando MAIL FROM:&lt;reverse-path&gt;, especificando el correo de retorno del mensaje. Posteriormente, en la fase de destinatario, el mismo se prepara para una nueva transacción y el emisor realiza uno o varios comandos RCPT TO:&lt;forward-path&gt; para indicar los receptores del correo. El servidor verifica cada destinatario y responde individualmente aceptando o rechazando la entrega.</w:t>
      </w:r>
    </w:p>
    <w:p w:rsidR="00000000" w:rsidDel="00000000" w:rsidP="00000000" w:rsidRDefault="00000000" w:rsidRPr="00000000" w14:paraId="0000008B">
      <w:pPr>
        <w:spacing w:line="360" w:lineRule="auto"/>
        <w:ind w:left="0" w:firstLine="720"/>
        <w:rPr>
          <w:highlight w:val="yellow"/>
        </w:rPr>
      </w:pPr>
      <w:r w:rsidDel="00000000" w:rsidR="00000000" w:rsidRPr="00000000">
        <w:rPr>
          <w:rtl w:val="0"/>
        </w:rPr>
        <w:t xml:space="preserve">Finalmente, en la fase de datos, el emisor envía el comando DATA y el receptor responde con un código 354, invitando al emisor a enviar el cuerpo del mensaje. El mensaje se transfiere línea por línea, y se finaliza con una línea compuesta únicamente por un punto (“.”). Una vez terminada la transferencia, el servidor responde con un 250 OK, asumiendo formalmente la responsabilidad de entregar o </w:t>
      </w:r>
      <w:r w:rsidDel="00000000" w:rsidR="00000000" w:rsidRPr="00000000">
        <w:rPr>
          <w:rtl w:val="0"/>
        </w:rPr>
        <w:t xml:space="preserve">retransmitir</w:t>
      </w:r>
      <w:r w:rsidDel="00000000" w:rsidR="00000000" w:rsidRPr="00000000">
        <w:rPr>
          <w:rtl w:val="0"/>
        </w:rPr>
        <w:t xml:space="preserve"> el mensaje.</w:t>
      </w:r>
      <w:r w:rsidDel="00000000" w:rsidR="00000000" w:rsidRPr="00000000">
        <w:rPr>
          <w:highlight w:val="yellow"/>
          <w:rtl w:val="0"/>
        </w:rPr>
        <w:t xml:space="preserve"> </w:t>
      </w:r>
    </w:p>
    <w:p w:rsidR="00000000" w:rsidDel="00000000" w:rsidP="00000000" w:rsidRDefault="00000000" w:rsidRPr="00000000" w14:paraId="0000008C">
      <w:pPr>
        <w:spacing w:line="360" w:lineRule="auto"/>
        <w:ind w:left="0" w:firstLine="720"/>
        <w:rPr/>
      </w:pPr>
      <w:r w:rsidDel="00000000" w:rsidR="00000000" w:rsidRPr="00000000">
        <w:rPr>
          <w:rtl w:val="0"/>
        </w:rPr>
        <w:t xml:space="preserve">Además de los comandos principales de transferencia, el </w:t>
      </w:r>
      <w:r w:rsidDel="00000000" w:rsidR="00000000" w:rsidRPr="00000000">
        <w:rPr>
          <w:rtl w:val="0"/>
        </w:rPr>
        <w:t xml:space="preserve">RFC 788 incorporó comandos de control y administración de estado de la sesión. Entre ellos se destacan </w:t>
      </w:r>
      <w:r w:rsidDel="00000000" w:rsidR="00000000" w:rsidRPr="00000000">
        <w:rPr>
          <w:rtl w:val="0"/>
        </w:rPr>
        <w:t xml:space="preserve">RSET</w:t>
      </w:r>
      <w:r w:rsidDel="00000000" w:rsidR="00000000" w:rsidRPr="00000000">
        <w:rPr>
          <w:rtl w:val="0"/>
        </w:rPr>
        <w:t xml:space="preserve"> (</w:t>
      </w:r>
      <w:r w:rsidDel="00000000" w:rsidR="00000000" w:rsidRPr="00000000">
        <w:rPr>
          <w:i w:val="1"/>
          <w:iCs w:val="1"/>
          <w:rtl w:val="0"/>
        </w:rPr>
        <w:t xml:space="preserve">Reset</w:t>
      </w:r>
      <w:r w:rsidDel="00000000" w:rsidR="00000000" w:rsidRPr="00000000">
        <w:rPr>
          <w:rtl w:val="0"/>
        </w:rPr>
        <w:t xml:space="preserve">), utilizado para cancelar la transacción actual sin cerrar la conexión, limpiando así los buffers de remitentes y destinatarios. NOOP (</w:t>
      </w:r>
      <w:r w:rsidDel="00000000" w:rsidR="00000000" w:rsidRPr="00000000">
        <w:rPr>
          <w:i w:val="1"/>
          <w:iCs w:val="1"/>
          <w:rtl w:val="0"/>
        </w:rPr>
        <w:t xml:space="preserve">No Operation</w:t>
      </w:r>
      <w:r w:rsidDel="00000000" w:rsidR="00000000" w:rsidRPr="00000000">
        <w:rPr>
          <w:rtl w:val="0"/>
        </w:rPr>
        <w:t xml:space="preserve">), empleado para verificar que el servidor continúa operativo, y VRFY (</w:t>
      </w:r>
      <w:r w:rsidDel="00000000" w:rsidR="00000000" w:rsidRPr="00000000">
        <w:rPr>
          <w:i w:val="1"/>
          <w:iCs w:val="1"/>
          <w:rtl w:val="0"/>
        </w:rPr>
        <w:t xml:space="preserve">Verify</w:t>
      </w:r>
      <w:r w:rsidDel="00000000" w:rsidR="00000000" w:rsidRPr="00000000">
        <w:rPr>
          <w:rtl w:val="0"/>
        </w:rPr>
        <w:t xml:space="preserve">), que permite al emisor consultar si un usuario o buzón determinado existe dentro del sistema receptor.</w:t>
      </w:r>
    </w:p>
    <w:p w:rsidR="00000000" w:rsidDel="00000000" w:rsidP="00000000" w:rsidRDefault="00000000" w:rsidRPr="00000000" w14:paraId="0000008D">
      <w:pPr>
        <w:spacing w:line="360" w:lineRule="auto"/>
        <w:ind w:left="0" w:firstLine="720"/>
        <w:rPr/>
      </w:pPr>
      <w:r w:rsidDel="00000000" w:rsidR="00000000" w:rsidRPr="00000000">
        <w:rPr>
          <w:rtl w:val="0"/>
        </w:rPr>
        <w:t xml:space="preserve">La sesión SMTP concluye mediante el comando QUIT, al que el receptor responde con un código 221, confirmando el cierre y clausurando el canal de transmisión.</w:t>
      </w:r>
    </w:p>
    <w:p w:rsidR="00000000" w:rsidDel="00000000" w:rsidP="00000000" w:rsidRDefault="00000000" w:rsidRPr="00000000" w14:paraId="0000008E">
      <w:pPr>
        <w:spacing w:line="360" w:lineRule="auto"/>
        <w:ind w:left="0" w:firstLine="0"/>
        <w:rPr/>
      </w:pPr>
      <w:r w:rsidDel="00000000" w:rsidR="00000000" w:rsidRPr="00000000">
        <w:rPr>
          <w:rtl w:val="0"/>
        </w:rPr>
      </w:r>
    </w:p>
    <w:p w:rsidR="00000000" w:rsidDel="00000000" w:rsidP="00000000" w:rsidRDefault="00000000" w:rsidRPr="00000000" w14:paraId="0000008F">
      <w:pPr>
        <w:pStyle w:val="Heading3"/>
        <w:rPr/>
      </w:pPr>
      <w:bookmarkStart w:colFirst="0" w:colLast="0" w:name="_n7c0heajc0he" w:id="20"/>
      <w:bookmarkEnd w:id="20"/>
      <w:r w:rsidDel="00000000" w:rsidR="00000000" w:rsidRPr="00000000">
        <w:rPr>
          <w:rtl w:val="0"/>
        </w:rPr>
        <w:t xml:space="preserve">5.1.4. Limitaciones y estatus institucional</w:t>
      </w:r>
    </w:p>
    <w:p w:rsidR="00000000" w:rsidDel="00000000" w:rsidP="00000000" w:rsidRDefault="00000000" w:rsidRPr="00000000" w14:paraId="00000090">
      <w:pPr>
        <w:spacing w:line="360" w:lineRule="auto"/>
        <w:ind w:left="0" w:firstLine="0"/>
        <w:rPr/>
      </w:pPr>
      <w:r w:rsidDel="00000000" w:rsidR="00000000" w:rsidRPr="00000000">
        <w:rPr>
          <w:rtl w:val="0"/>
        </w:rPr>
        <w:tab/>
        <w:t xml:space="preserve">Actualmente, el RFC 788 está clasificado como un documento </w:t>
      </w:r>
      <w:r w:rsidDel="00000000" w:rsidR="00000000" w:rsidRPr="00000000">
        <w:rPr>
          <w:rtl w:val="0"/>
        </w:rPr>
        <w:t xml:space="preserve">Legacy</w:t>
      </w:r>
      <w:r w:rsidDel="00000000" w:rsidR="00000000" w:rsidRPr="00000000">
        <w:rPr>
          <w:rtl w:val="0"/>
        </w:rPr>
        <w:t xml:space="preserve">, debido a su temprana publicación, la cual fue antes de que se registrara una fuente formal de procedencia en los archivos de la IETF (Internet Engineering Task Force). Como consecuencia, el documento ya no cuenta con respaldo institucional y quedó obsoleto tras la publicación del RFC 821 en 1982.</w:t>
      </w:r>
    </w:p>
    <w:p w:rsidR="00000000" w:rsidDel="00000000" w:rsidP="00000000" w:rsidRDefault="00000000" w:rsidRPr="00000000" w14:paraId="00000091">
      <w:pPr>
        <w:spacing w:line="360" w:lineRule="auto"/>
        <w:ind w:left="0" w:firstLine="0"/>
        <w:rPr/>
      </w:pPr>
      <w:r w:rsidDel="00000000" w:rsidR="00000000" w:rsidRPr="00000000">
        <w:rPr>
          <w:rtl w:val="0"/>
        </w:rPr>
        <w:tab/>
        <w:t xml:space="preserve">Al tratarse de una versión temprana del protocolo, el documento presenta diversas limitaciones técnicas. Entre las más importantes se encuentran la ausencia de autenticación y cifrado, la falta de soporte para caracteres no ASCII, la imposibilidad de transferir otra cosa más allá de texto plano y limitaciones de eficiencia en la transmisión.</w:t>
      </w:r>
    </w:p>
    <w:p w:rsidR="00000000" w:rsidDel="00000000" w:rsidP="00000000" w:rsidRDefault="00000000" w:rsidRPr="00000000" w14:paraId="00000092">
      <w:pPr>
        <w:spacing w:line="360" w:lineRule="auto"/>
        <w:ind w:left="0" w:firstLine="0"/>
        <w:rPr/>
      </w:pPr>
      <w:r w:rsidDel="00000000" w:rsidR="00000000" w:rsidRPr="00000000">
        <w:rPr>
          <w:rtl w:val="0"/>
        </w:rPr>
        <w:tab/>
        <w:t xml:space="preserve">A pesar de estas restricciones, el RFC 788 fue el primer estándar formal dedicado exclusivamente al transporte de correo electrónico y sentó las bases conceptuales sobre las cuales evolucionaría SMTP en las décadas posteriores.</w:t>
      </w:r>
    </w:p>
    <w:p w:rsidR="00000000" w:rsidDel="00000000" w:rsidP="00000000" w:rsidRDefault="00000000" w:rsidRPr="00000000" w14:paraId="00000093">
      <w:pPr>
        <w:spacing w:line="360" w:lineRule="auto"/>
        <w:ind w:left="720" w:firstLine="0"/>
        <w:rPr/>
      </w:pPr>
      <w:r w:rsidDel="00000000" w:rsidR="00000000" w:rsidRPr="00000000">
        <w:rPr>
          <w:rtl w:val="0"/>
        </w:rPr>
      </w:r>
    </w:p>
    <w:p w:rsidR="00000000" w:rsidDel="00000000" w:rsidP="00000000" w:rsidRDefault="00000000" w:rsidRPr="00000000" w14:paraId="00000094">
      <w:pPr>
        <w:pStyle w:val="Heading2"/>
        <w:spacing w:line="360" w:lineRule="auto"/>
        <w:rPr/>
      </w:pPr>
      <w:bookmarkStart w:colFirst="0" w:colLast="0" w:name="_nhn2n9ec5rmc" w:id="21"/>
      <w:bookmarkEnd w:id="21"/>
      <w:r w:rsidDel="00000000" w:rsidR="00000000" w:rsidRPr="00000000">
        <w:rPr>
          <w:rtl w:val="0"/>
        </w:rPr>
        <w:t xml:space="preserve">5.2. RFC 821 y 822 </w:t>
      </w:r>
    </w:p>
    <w:p w:rsidR="00000000" w:rsidDel="00000000" w:rsidP="00000000" w:rsidRDefault="00000000" w:rsidRPr="00000000" w14:paraId="00000095">
      <w:pPr>
        <w:pStyle w:val="Heading3"/>
        <w:spacing w:line="360" w:lineRule="auto"/>
        <w:jc w:val="left"/>
        <w:rPr/>
      </w:pPr>
      <w:bookmarkStart w:colFirst="0" w:colLast="0" w:name="_jh2xslktcd7b" w:id="22"/>
      <w:bookmarkEnd w:id="22"/>
      <w:r w:rsidDel="00000000" w:rsidR="00000000" w:rsidRPr="00000000">
        <w:rPr>
          <w:rtl w:val="0"/>
        </w:rPr>
        <w:t xml:space="preserve">5.2.1. Introducción</w:t>
      </w:r>
    </w:p>
    <w:p w:rsidR="00000000" w:rsidDel="00000000" w:rsidP="00000000" w:rsidRDefault="00000000" w:rsidRPr="00000000" w14:paraId="00000096">
      <w:pPr>
        <w:spacing w:line="360" w:lineRule="auto"/>
        <w:rPr/>
      </w:pPr>
      <w:r w:rsidDel="00000000" w:rsidR="00000000" w:rsidRPr="00000000">
        <w:rPr>
          <w:b w:val="1"/>
          <w:bCs w:val="1"/>
          <w:rtl w:val="0"/>
        </w:rPr>
        <w:tab/>
      </w:r>
      <w:r w:rsidDel="00000000" w:rsidR="00000000" w:rsidRPr="00000000">
        <w:rPr>
          <w:rtl w:val="0"/>
        </w:rPr>
        <w:t xml:space="preserve">Publicados en agosto de 1982, los RFC 821 y 822 marcaron un punto decisivo en la estandarización del correo electrónico. Mientras que el RFC 788 intentaba abarcar tanto el transporte del mensaje como su estructura, estos nuevos documentos separaron formalmente ambos procesos, diferenciando el mecanismo de transferencia de correo de la organización interna del contenido.</w:t>
      </w:r>
    </w:p>
    <w:p w:rsidR="00000000" w:rsidDel="00000000" w:rsidP="00000000" w:rsidRDefault="00000000" w:rsidRPr="00000000" w14:paraId="00000097">
      <w:pPr>
        <w:spacing w:line="360" w:lineRule="auto"/>
        <w:rPr/>
      </w:pPr>
      <w:r w:rsidDel="00000000" w:rsidR="00000000" w:rsidRPr="00000000">
        <w:rPr>
          <w:rtl w:val="0"/>
        </w:rPr>
      </w:r>
    </w:p>
    <w:p w:rsidR="00000000" w:rsidDel="00000000" w:rsidP="00000000" w:rsidRDefault="00000000" w:rsidRPr="00000000" w14:paraId="00000098">
      <w:pPr>
        <w:pStyle w:val="Heading3"/>
        <w:spacing w:line="360" w:lineRule="auto"/>
        <w:jc w:val="left"/>
        <w:rPr/>
      </w:pPr>
      <w:bookmarkStart w:colFirst="0" w:colLast="0" w:name="_du3g1n4zbgvu" w:id="23"/>
      <w:bookmarkEnd w:id="23"/>
      <w:r w:rsidDel="00000000" w:rsidR="00000000" w:rsidRPr="00000000">
        <w:rPr>
          <w:rtl w:val="0"/>
        </w:rPr>
        <w:t xml:space="preserve">5.2.2. </w:t>
      </w:r>
      <w:r w:rsidDel="00000000" w:rsidR="00000000" w:rsidRPr="00000000">
        <w:rPr>
          <w:rtl w:val="0"/>
        </w:rPr>
        <w:t xml:space="preserve">Objetivo</w:t>
      </w:r>
    </w:p>
    <w:p w:rsidR="00000000" w:rsidDel="00000000" w:rsidP="00000000" w:rsidRDefault="00000000" w:rsidRPr="00000000" w14:paraId="00000099">
      <w:pPr>
        <w:spacing w:line="360" w:lineRule="auto"/>
        <w:ind w:left="0" w:firstLine="720"/>
        <w:rPr/>
      </w:pPr>
      <w:r w:rsidDel="00000000" w:rsidR="00000000" w:rsidRPr="00000000">
        <w:rPr>
          <w:rtl w:val="0"/>
        </w:rPr>
        <w:t xml:space="preserve">El objetivo de estas propuestas fue consolidar un modelo estandarizado para el funcionamiento del correo electrónico en internet.</w:t>
      </w:r>
    </w:p>
    <w:p w:rsidR="00000000" w:rsidDel="00000000" w:rsidP="00000000" w:rsidRDefault="00000000" w:rsidRPr="00000000" w14:paraId="0000009A">
      <w:pPr>
        <w:spacing w:line="360" w:lineRule="auto"/>
        <w:ind w:left="0" w:firstLine="720"/>
        <w:rPr/>
      </w:pPr>
      <w:r w:rsidDel="00000000" w:rsidR="00000000" w:rsidRPr="00000000">
        <w:rPr>
          <w:rtl w:val="0"/>
        </w:rPr>
        <w:t xml:space="preserve">Por un lado, el RFC 821 buscó redefinir SMTP como un protocolo dedicado exclusivamente al transporte de mensajes entre servidores, eliminando definitivamente cualquier dependencia de protocolos generales de transferencia de archivos como FTP. Por otro lado, el RFC 822 tuvo como finalidad estandarizar el formato de los mensajes, asegurando que cualquier sistema pudiera interpretar correctamente tanto las cabeceras como el contenido del correo.</w:t>
      </w:r>
    </w:p>
    <w:p w:rsidR="00000000" w:rsidDel="00000000" w:rsidP="00000000" w:rsidRDefault="00000000" w:rsidRPr="00000000" w14:paraId="0000009B">
      <w:pPr>
        <w:spacing w:line="360" w:lineRule="auto"/>
        <w:ind w:left="0" w:firstLine="720"/>
        <w:rPr/>
      </w:pPr>
      <w:r w:rsidDel="00000000" w:rsidR="00000000" w:rsidRPr="00000000">
        <w:rPr>
          <w:rtl w:val="0"/>
        </w:rPr>
        <w:t xml:space="preserve">La combinación de ambos documentos permitió separar claramente la logística del mensaje de la información contenida en él, sentando las bases del modelo moderno de correo electrónico.</w:t>
      </w:r>
    </w:p>
    <w:p w:rsidR="00000000" w:rsidDel="00000000" w:rsidP="00000000" w:rsidRDefault="00000000" w:rsidRPr="00000000" w14:paraId="0000009C">
      <w:pPr>
        <w:pStyle w:val="Heading3"/>
        <w:spacing w:line="360" w:lineRule="auto"/>
        <w:jc w:val="left"/>
        <w:rPr/>
      </w:pPr>
      <w:bookmarkStart w:colFirst="0" w:colLast="0" w:name="_7hxfvmbfaqdq" w:id="24"/>
      <w:bookmarkEnd w:id="24"/>
      <w:r w:rsidDel="00000000" w:rsidR="00000000" w:rsidRPr="00000000">
        <w:rPr>
          <w:rtl w:val="0"/>
        </w:rPr>
        <w:t xml:space="preserve">5.2.3. </w:t>
      </w:r>
      <w:r w:rsidDel="00000000" w:rsidR="00000000" w:rsidRPr="00000000">
        <w:rPr>
          <w:rtl w:val="0"/>
        </w:rPr>
        <w:t xml:space="preserve">RFC 821 - Protocolo de transporte</w:t>
      </w:r>
    </w:p>
    <w:p w:rsidR="00000000" w:rsidDel="00000000" w:rsidP="00000000" w:rsidRDefault="00000000" w:rsidRPr="00000000" w14:paraId="0000009D">
      <w:pPr>
        <w:spacing w:line="360" w:lineRule="auto"/>
        <w:ind w:left="0" w:firstLine="0"/>
        <w:rPr/>
      </w:pPr>
      <w:r w:rsidDel="00000000" w:rsidR="00000000" w:rsidRPr="00000000">
        <w:rPr>
          <w:rtl w:val="0"/>
        </w:rPr>
        <w:tab/>
        <w:t xml:space="preserve">El RFC 821 fue publicado por Jon Postel, e introdujo la lógica de funcionamiento que rige el envío técnico. Ésto lo hizo incorporando el concepto de sobre o </w:t>
      </w:r>
      <w:r w:rsidDel="00000000" w:rsidR="00000000" w:rsidRPr="00000000">
        <w:rPr>
          <w:i w:val="1"/>
          <w:iCs w:val="1"/>
          <w:rtl w:val="0"/>
        </w:rPr>
        <w:t xml:space="preserve">envelope</w:t>
      </w:r>
      <w:r w:rsidDel="00000000" w:rsidR="00000000" w:rsidRPr="00000000">
        <w:rPr>
          <w:rtl w:val="0"/>
        </w:rPr>
        <w:t xml:space="preserve"> y distinguiendo que el servidor sólo necesita leer el sobre (destinatario y remitente técnicos) para mover el mensaje sin necesidad de abrir la carta (leer el mensaje completo).</w:t>
      </w:r>
    </w:p>
    <w:p w:rsidR="00000000" w:rsidDel="00000000" w:rsidP="00000000" w:rsidRDefault="00000000" w:rsidRPr="00000000" w14:paraId="0000009E">
      <w:pPr>
        <w:spacing w:line="360" w:lineRule="auto"/>
        <w:ind w:left="0" w:firstLine="0"/>
        <w:rPr/>
      </w:pPr>
      <w:r w:rsidDel="00000000" w:rsidR="00000000" w:rsidRPr="00000000">
        <w:rPr>
          <w:rtl w:val="0"/>
        </w:rPr>
        <w:tab/>
        <w:t xml:space="preserve">El documento también profundizó el concepto de responsabilidad entre servidores, estableciendo que en cada salto o </w:t>
      </w:r>
      <w:r w:rsidDel="00000000" w:rsidR="00000000" w:rsidRPr="00000000">
        <w:rPr>
          <w:i w:val="1"/>
          <w:iCs w:val="1"/>
          <w:rtl w:val="0"/>
        </w:rPr>
        <w:t xml:space="preserve">hop</w:t>
      </w:r>
      <w:r w:rsidDel="00000000" w:rsidR="00000000" w:rsidRPr="00000000">
        <w:rPr>
          <w:rtl w:val="0"/>
        </w:rPr>
        <w:t xml:space="preserve"> entre MTAs se transfiere formalmente la responsabilidad técnica y legal del mensaje. De esta manera, cada servidor que aceptaba el correo asumió el compromiso de entregarlo o transmitirlo correctamente hacia su siguiente destino. </w:t>
      </w:r>
    </w:p>
    <w:p w:rsidR="00000000" w:rsidDel="00000000" w:rsidP="00000000" w:rsidRDefault="00000000" w:rsidRPr="00000000" w14:paraId="0000009F">
      <w:pPr>
        <w:spacing w:line="360" w:lineRule="auto"/>
        <w:ind w:left="0" w:firstLine="720"/>
        <w:rPr/>
      </w:pPr>
      <w:r w:rsidDel="00000000" w:rsidR="00000000" w:rsidRPr="00000000">
        <w:rPr>
          <w:rtl w:val="0"/>
        </w:rPr>
        <w:t xml:space="preserve">Además, el RFC 821 definió un lenguaje de comunicación propio basado en comandos y respuestas de texto plano específicamente diseñados para el ciclo de vida del correo electrónico. Debido a esto, los servidores ya no necesitaban implementar complejos mecanismos de transferencia de archivos para poder enviar un mensaje. El lenguaje redefinió los comandos del RFC 788, para que solo se deba interpretar el sobre.</w:t>
      </w:r>
    </w:p>
    <w:p w:rsidR="00000000" w:rsidDel="00000000" w:rsidP="00000000" w:rsidRDefault="00000000" w:rsidRPr="00000000" w14:paraId="000000A0">
      <w:pPr>
        <w:spacing w:line="360" w:lineRule="auto"/>
        <w:ind w:left="0" w:firstLine="0"/>
        <w:rPr/>
      </w:pPr>
      <w:r w:rsidDel="00000000" w:rsidR="00000000" w:rsidRPr="00000000">
        <w:rPr>
          <w:rtl w:val="0"/>
        </w:rPr>
        <w:tab/>
        <w:t xml:space="preserve">Este documento fue clasificado como un </w:t>
      </w:r>
      <w:r w:rsidDel="00000000" w:rsidR="00000000" w:rsidRPr="00000000">
        <w:rPr>
          <w:rtl w:val="0"/>
        </w:rPr>
        <w:t xml:space="preserve">Internet Standard</w:t>
      </w:r>
      <w:r w:rsidDel="00000000" w:rsidR="00000000" w:rsidRPr="00000000">
        <w:rPr>
          <w:rtl w:val="0"/>
        </w:rPr>
        <w:t xml:space="preserve">, </w:t>
      </w:r>
      <w:r w:rsidDel="00000000" w:rsidR="00000000" w:rsidRPr="00000000">
        <w:rPr>
          <w:rtl w:val="0"/>
        </w:rPr>
        <w:t xml:space="preserve">otorgándole reconocimiento</w:t>
      </w:r>
      <w:r w:rsidDel="00000000" w:rsidR="00000000" w:rsidRPr="00000000">
        <w:rPr>
          <w:rtl w:val="0"/>
        </w:rPr>
        <w:t xml:space="preserve"> técnico y legitimidad formal dentro de la comunidad de investigación y desarrollo de Internet. Clasificación que representó un cambio significativo respecto al RFC 788, que posteriormente quedaría catalogado como documento tipo </w:t>
      </w:r>
      <w:r w:rsidDel="00000000" w:rsidR="00000000" w:rsidRPr="00000000">
        <w:rPr>
          <w:rtl w:val="0"/>
        </w:rPr>
        <w:t xml:space="preserve">Legacy</w:t>
      </w:r>
      <w:r w:rsidDel="00000000" w:rsidR="00000000" w:rsidRPr="00000000">
        <w:rPr>
          <w:rtl w:val="0"/>
        </w:rPr>
        <w:t xml:space="preserve">.</w:t>
      </w:r>
    </w:p>
    <w:p w:rsidR="00000000" w:rsidDel="00000000" w:rsidP="00000000" w:rsidRDefault="00000000" w:rsidRPr="00000000" w14:paraId="000000A1">
      <w:pPr>
        <w:spacing w:line="360" w:lineRule="auto"/>
        <w:ind w:left="0" w:firstLine="0"/>
        <w:rPr/>
      </w:pPr>
      <w:r w:rsidDel="00000000" w:rsidR="00000000" w:rsidRPr="00000000">
        <w:rPr>
          <w:rtl w:val="0"/>
        </w:rPr>
      </w:r>
    </w:p>
    <w:p w:rsidR="00000000" w:rsidDel="00000000" w:rsidP="00000000" w:rsidRDefault="00000000" w:rsidRPr="00000000" w14:paraId="000000A2">
      <w:pPr>
        <w:pStyle w:val="Heading3"/>
        <w:spacing w:line="360" w:lineRule="auto"/>
        <w:jc w:val="left"/>
        <w:rPr/>
      </w:pPr>
      <w:bookmarkStart w:colFirst="0" w:colLast="0" w:name="_k5fkxv5pfiop" w:id="25"/>
      <w:bookmarkEnd w:id="25"/>
      <w:r w:rsidDel="00000000" w:rsidR="00000000" w:rsidRPr="00000000">
        <w:rPr>
          <w:rtl w:val="0"/>
        </w:rPr>
        <w:t xml:space="preserve">5.2.4. </w:t>
      </w:r>
      <w:r w:rsidDel="00000000" w:rsidR="00000000" w:rsidRPr="00000000">
        <w:rPr>
          <w:rtl w:val="0"/>
        </w:rPr>
        <w:t xml:space="preserve">RFC 822 - Internet Message Format</w:t>
      </w:r>
    </w:p>
    <w:p w:rsidR="00000000" w:rsidDel="00000000" w:rsidP="00000000" w:rsidRDefault="00000000" w:rsidRPr="00000000" w14:paraId="000000A3">
      <w:pPr>
        <w:spacing w:line="360" w:lineRule="auto"/>
        <w:ind w:left="0" w:firstLine="0"/>
        <w:rPr/>
      </w:pPr>
      <w:r w:rsidDel="00000000" w:rsidR="00000000" w:rsidRPr="00000000">
        <w:rPr>
          <w:rtl w:val="0"/>
        </w:rPr>
        <w:tab/>
        <w:t xml:space="preserve">El RFC 822 fue publicado por Dave Crocker, quien se centró exclusivamente en la estructura y formato de la carta, cuerpo del mensaje. Su objetivo fue establecer un estándar universal que permitiera que distintos sistemas pudieran interpretar correctamente los correos electrónicos independientemente de su arquitectura interna.</w:t>
      </w:r>
    </w:p>
    <w:p w:rsidR="00000000" w:rsidDel="00000000" w:rsidP="00000000" w:rsidRDefault="00000000" w:rsidRPr="00000000" w14:paraId="000000A4">
      <w:pPr>
        <w:spacing w:line="360" w:lineRule="auto"/>
        <w:ind w:left="0" w:firstLine="0"/>
        <w:rPr/>
      </w:pPr>
      <w:r w:rsidDel="00000000" w:rsidR="00000000" w:rsidRPr="00000000">
        <w:rPr>
          <w:rtl w:val="0"/>
        </w:rPr>
        <w:tab/>
        <w:t xml:space="preserve">El documento dejó obsoleto al RFC 733, que anteriormente había intentado resolver el mismo problema sin alcanzar una estandarización definitiva. La principal innovación introducida por el RFC 822 fue la separación formal entre la cabecera y el cuerpo del mensaje. La cabecera contiene los campos de metadatos necesarios para organizar y rastrear el mensaje, y el cuerpo almacena el contenido visible para el destinatario.</w:t>
      </w:r>
    </w:p>
    <w:p w:rsidR="00000000" w:rsidDel="00000000" w:rsidP="00000000" w:rsidRDefault="00000000" w:rsidRPr="00000000" w14:paraId="000000A5">
      <w:pPr>
        <w:spacing w:line="360" w:lineRule="auto"/>
        <w:ind w:left="0" w:firstLine="0"/>
        <w:rPr/>
      </w:pPr>
      <w:r w:rsidDel="00000000" w:rsidR="00000000" w:rsidRPr="00000000">
        <w:rPr>
          <w:rtl w:val="0"/>
        </w:rPr>
        <w:tab/>
        <w:t xml:space="preserve">Entre los campos definidos por el RFC se encuentran varios que continúan utilizándose actualmente. Los campos de origen (Originator) incluyen From (el remitente), Sender (quien realiza el envío) y Reply-To (la dirección de respuesta). Los campos de destino </w:t>
      </w:r>
      <w:r w:rsidDel="00000000" w:rsidR="00000000" w:rsidRPr="00000000">
        <w:rPr>
          <w:rtl w:val="0"/>
        </w:rPr>
        <w:t xml:space="preserve">incluyen To</w:t>
      </w:r>
      <w:r w:rsidDel="00000000" w:rsidR="00000000" w:rsidRPr="00000000">
        <w:rPr>
          <w:rtl w:val="0"/>
        </w:rPr>
        <w:t xml:space="preserve"> (el destinatario principal), Cc (la copia de cortesía) y </w:t>
      </w:r>
      <w:r w:rsidDel="00000000" w:rsidR="00000000" w:rsidRPr="00000000">
        <w:rPr>
          <w:rtl w:val="0"/>
        </w:rPr>
        <w:t xml:space="preserve">BCc</w:t>
      </w:r>
      <w:r w:rsidDel="00000000" w:rsidR="00000000" w:rsidRPr="00000000">
        <w:rPr>
          <w:rtl w:val="0"/>
        </w:rPr>
        <w:t xml:space="preserve"> (la copia oculta). Mientra que los de referencia y trazabilidad abarcan elementos como Subject (el asunto), Date (la fecha y hora con la sintaxis escrita), además de diversos campos de rastreo como Received (lleva el registro de todos los servidores por los que pase el mensaje) y Return-Path (dirección que los servidores utilizan para comunicar los errores) que se ocupan de auditar cómo fue el camino que el mensaje recorrió entre los servidores.</w:t>
      </w:r>
    </w:p>
    <w:p w:rsidR="00000000" w:rsidDel="00000000" w:rsidP="00000000" w:rsidRDefault="00000000" w:rsidRPr="00000000" w14:paraId="000000A6">
      <w:pPr>
        <w:spacing w:line="360" w:lineRule="auto"/>
        <w:ind w:left="0" w:firstLine="0"/>
        <w:rPr/>
      </w:pPr>
      <w:r w:rsidDel="00000000" w:rsidR="00000000" w:rsidRPr="00000000">
        <w:rPr>
          <w:rtl w:val="0"/>
        </w:rPr>
        <w:tab/>
        <w:t xml:space="preserve">El documento también definió reglas léxicas y sintácticas fundamentales para garantizar la interoperabilidad entre sistemas. Entre ellas se </w:t>
      </w:r>
      <w:r w:rsidDel="00000000" w:rsidR="00000000" w:rsidRPr="00000000">
        <w:rPr>
          <w:rtl w:val="0"/>
        </w:rPr>
        <w:t xml:space="preserve">incluyeron</w:t>
      </w:r>
      <w:r w:rsidDel="00000000" w:rsidR="00000000" w:rsidRPr="00000000">
        <w:rPr>
          <w:rtl w:val="0"/>
        </w:rPr>
        <w:t xml:space="preserve"> normas sobre el manejo de espacios en blanco, cabeceras extensas, comentarios entre paréntesis (para que los mismos no afecten el procesamiento técnico) y formatos válidos para direcciones de correo y/o nombres de dominio (permitiendo el uso de listas y grupos). Asimismo, se establecieron reglas específicas para la escritura de buzones y direcciones reservadas destinadas a funciones administrativas o técnicas.</w:t>
      </w:r>
    </w:p>
    <w:p w:rsidR="00000000" w:rsidDel="00000000" w:rsidP="00000000" w:rsidRDefault="00000000" w:rsidRPr="00000000" w14:paraId="000000A7">
      <w:pPr>
        <w:spacing w:line="360" w:lineRule="auto"/>
        <w:ind w:left="0" w:firstLine="720"/>
        <w:rPr/>
      </w:pPr>
      <w:r w:rsidDel="00000000" w:rsidR="00000000" w:rsidRPr="00000000">
        <w:rPr>
          <w:rtl w:val="0"/>
        </w:rPr>
        <w:t xml:space="preserve">Otro concepto importante del documento son los buzones, componente que el RFC redefinió, siendo un concepto nacido en los años 60’ con los sistemas de tiempo compartido. Éstos desde sus inicios implican seguridad y privacidad para el mensaje, permitiendo que sólo el propietario lo pueda leer y modificar. A la hora de definirlos, el documento establece las reglas sobre cómo se deben escribir las direcciones de los buzones para que sean universales, incluyendo una sección específica para direcciones reservadas (buzones destinados a funciones administrativas y técnicas del sistema). </w:t>
      </w:r>
    </w:p>
    <w:p w:rsidR="00000000" w:rsidDel="00000000" w:rsidP="00000000" w:rsidRDefault="00000000" w:rsidRPr="00000000" w14:paraId="000000A8">
      <w:pPr>
        <w:spacing w:line="360" w:lineRule="auto"/>
        <w:ind w:left="0" w:firstLine="0"/>
        <w:rPr/>
      </w:pPr>
      <w:r w:rsidDel="00000000" w:rsidR="00000000" w:rsidRPr="00000000">
        <w:rPr>
          <w:rtl w:val="0"/>
        </w:rPr>
        <w:tab/>
        <w:t xml:space="preserve">Al igual que el RFC 821, éste consiguió el estatus de </w:t>
      </w:r>
      <w:r w:rsidDel="00000000" w:rsidR="00000000" w:rsidRPr="00000000">
        <w:rPr>
          <w:rtl w:val="0"/>
        </w:rPr>
        <w:t xml:space="preserve">Internet Standard.</w:t>
      </w:r>
      <w:r w:rsidDel="00000000" w:rsidR="00000000" w:rsidRPr="00000000">
        <w:rPr>
          <w:rtl w:val="0"/>
        </w:rPr>
        <w:t xml:space="preserve"> Aunque posteriormente fue actualizado y ampliado por otros documentos como los RFC 1123 y el 2822, su estructura y conceptos fundamentales continúan formando parte del funcionamiento moderno.</w:t>
      </w:r>
    </w:p>
    <w:p w:rsidR="00000000" w:rsidDel="00000000" w:rsidP="00000000" w:rsidRDefault="00000000" w:rsidRPr="00000000" w14:paraId="000000A9">
      <w:pPr>
        <w:spacing w:line="360" w:lineRule="auto"/>
        <w:ind w:left="0" w:firstLine="720"/>
        <w:rPr/>
      </w:pPr>
      <w:r w:rsidDel="00000000" w:rsidR="00000000" w:rsidRPr="00000000">
        <w:rPr>
          <w:rtl w:val="0"/>
        </w:rPr>
        <w:t xml:space="preserve">La precisión técnica y robustez de este documento permitió al correo electrónico evolucionar desde una red de investigación a una herramienta de comunicación global sobre la cual posteriormente se desarrollaron múltiples extensiones y mejoras. </w:t>
      </w:r>
      <w:r w:rsidDel="00000000" w:rsidR="00000000" w:rsidRPr="00000000">
        <w:rPr>
          <w:rtl w:val="0"/>
        </w:rPr>
      </w:r>
    </w:p>
    <w:p w:rsidR="00000000" w:rsidDel="00000000" w:rsidP="00000000" w:rsidRDefault="00000000" w:rsidRPr="00000000" w14:paraId="000000AA">
      <w:pPr>
        <w:spacing w:line="360" w:lineRule="auto"/>
        <w:ind w:left="0" w:firstLine="0"/>
        <w:rPr/>
      </w:pPr>
      <w:r w:rsidDel="00000000" w:rsidR="00000000" w:rsidRPr="00000000">
        <w:rPr>
          <w:rtl w:val="0"/>
        </w:rPr>
      </w:r>
    </w:p>
    <w:p w:rsidR="00000000" w:rsidDel="00000000" w:rsidP="00000000" w:rsidRDefault="00000000" w:rsidRPr="00000000" w14:paraId="000000AB">
      <w:pPr>
        <w:pStyle w:val="Heading2"/>
        <w:spacing w:line="360" w:lineRule="auto"/>
        <w:rPr/>
      </w:pPr>
      <w:bookmarkStart w:colFirst="0" w:colLast="0" w:name="_mcrw0maxeo7r" w:id="26"/>
      <w:bookmarkEnd w:id="26"/>
      <w:r w:rsidDel="00000000" w:rsidR="00000000" w:rsidRPr="00000000">
        <w:rPr>
          <w:rtl w:val="0"/>
        </w:rPr>
        <w:t xml:space="preserve">5.3. </w:t>
      </w:r>
      <w:r w:rsidDel="00000000" w:rsidR="00000000" w:rsidRPr="00000000">
        <w:rPr>
          <w:rtl w:val="0"/>
        </w:rPr>
        <w:t xml:space="preserve">RFC 1869 - ESMTP</w:t>
      </w:r>
    </w:p>
    <w:p w:rsidR="00000000" w:rsidDel="00000000" w:rsidP="00000000" w:rsidRDefault="00000000" w:rsidRPr="00000000" w14:paraId="000000AC">
      <w:pPr>
        <w:pStyle w:val="Heading3"/>
        <w:spacing w:line="360" w:lineRule="auto"/>
        <w:jc w:val="left"/>
        <w:rPr/>
      </w:pPr>
      <w:bookmarkStart w:colFirst="0" w:colLast="0" w:name="_ht47fe27l8ov" w:id="27"/>
      <w:bookmarkEnd w:id="27"/>
      <w:r w:rsidDel="00000000" w:rsidR="00000000" w:rsidRPr="00000000">
        <w:rPr>
          <w:rtl w:val="0"/>
        </w:rPr>
        <w:t xml:space="preserve">5.3.1. Introducción</w:t>
      </w:r>
    </w:p>
    <w:p w:rsidR="00000000" w:rsidDel="00000000" w:rsidP="00000000" w:rsidRDefault="00000000" w:rsidRPr="00000000" w14:paraId="000000AD">
      <w:pPr>
        <w:spacing w:line="360" w:lineRule="auto"/>
        <w:rPr/>
      </w:pPr>
      <w:r w:rsidDel="00000000" w:rsidR="00000000" w:rsidRPr="00000000">
        <w:rPr>
          <w:b w:val="1"/>
          <w:bCs w:val="1"/>
          <w:rtl w:val="0"/>
        </w:rPr>
        <w:tab/>
      </w:r>
      <w:r w:rsidDel="00000000" w:rsidR="00000000" w:rsidRPr="00000000">
        <w:rPr>
          <w:rtl w:val="0"/>
        </w:rPr>
        <w:t xml:space="preserve">Publicado en noviembre de 1995, por un grupo de expertos destacados compuesto por Dave Crocker, John Klensin, Einar Stefferud, Marshall Rose y Ned Freed, el RFC 1869 representó una nueva definición crítica del protocolo. Este documento definió formalmente el marco de trabajo para las Extensiones de Servicio de SMTP (ESMTP), cuya idea inicial había sido introducida previamente en el RFC 1425.</w:t>
      </w:r>
    </w:p>
    <w:p w:rsidR="00000000" w:rsidDel="00000000" w:rsidP="00000000" w:rsidRDefault="00000000" w:rsidRPr="00000000" w14:paraId="000000AE">
      <w:pPr>
        <w:spacing w:line="360" w:lineRule="auto"/>
        <w:ind w:firstLine="720"/>
        <w:rPr/>
      </w:pPr>
      <w:r w:rsidDel="00000000" w:rsidR="00000000" w:rsidRPr="00000000">
        <w:rPr>
          <w:rtl w:val="0"/>
        </w:rPr>
        <w:t xml:space="preserve">La importancia del RFC 1869 se basó en la permisión de que SMTP pudiera adaptarse a nuevas necesidades sin perder la compatibilidad con los sistemas más antiguos. Gracias a este modelo extensible, el protocolo dejó de ser un sistema rígido limitado al texto plano y comenzó a evolucionar hacia una plataforma capaz de incorporar nuevas funcionalidades de manera estandarizada.</w:t>
      </w:r>
    </w:p>
    <w:p w:rsidR="00000000" w:rsidDel="00000000" w:rsidP="00000000" w:rsidRDefault="00000000" w:rsidRPr="00000000" w14:paraId="000000AF">
      <w:pPr>
        <w:spacing w:line="360" w:lineRule="auto"/>
        <w:ind w:left="0" w:firstLine="0"/>
        <w:rPr/>
      </w:pPr>
      <w:r w:rsidDel="00000000" w:rsidR="00000000" w:rsidRPr="00000000">
        <w:rPr>
          <w:rtl w:val="0"/>
        </w:rPr>
      </w:r>
    </w:p>
    <w:p w:rsidR="00000000" w:rsidDel="00000000" w:rsidP="00000000" w:rsidRDefault="00000000" w:rsidRPr="00000000" w14:paraId="000000B0">
      <w:pPr>
        <w:pStyle w:val="Heading3"/>
        <w:spacing w:line="360" w:lineRule="auto"/>
        <w:jc w:val="left"/>
        <w:rPr/>
      </w:pPr>
      <w:bookmarkStart w:colFirst="0" w:colLast="0" w:name="_aw8hnu34vm47" w:id="28"/>
      <w:bookmarkEnd w:id="28"/>
      <w:r w:rsidDel="00000000" w:rsidR="00000000" w:rsidRPr="00000000">
        <w:rPr>
          <w:rtl w:val="0"/>
        </w:rPr>
        <w:t xml:space="preserve">5.3.2. </w:t>
      </w:r>
      <w:r w:rsidDel="00000000" w:rsidR="00000000" w:rsidRPr="00000000">
        <w:rPr>
          <w:rtl w:val="0"/>
        </w:rPr>
        <w:t xml:space="preserve">Objetivo</w:t>
      </w:r>
    </w:p>
    <w:p w:rsidR="00000000" w:rsidDel="00000000" w:rsidP="00000000" w:rsidRDefault="00000000" w:rsidRPr="00000000" w14:paraId="000000B1">
      <w:pPr>
        <w:spacing w:line="360" w:lineRule="auto"/>
        <w:rPr/>
      </w:pPr>
      <w:r w:rsidDel="00000000" w:rsidR="00000000" w:rsidRPr="00000000">
        <w:rPr>
          <w:rtl w:val="0"/>
        </w:rPr>
        <w:tab/>
        <w:t xml:space="preserve">El objetivo primordial del RFC 1869 fue establecer una estructura formal que permitiera ampliar las capacidades de SMTP mediante extensiones negociables entre clientes y servidores.</w:t>
      </w:r>
    </w:p>
    <w:p w:rsidR="00000000" w:rsidDel="00000000" w:rsidP="00000000" w:rsidRDefault="00000000" w:rsidRPr="00000000" w14:paraId="000000B2">
      <w:pPr>
        <w:spacing w:line="360" w:lineRule="auto"/>
        <w:ind w:firstLine="720"/>
        <w:rPr/>
      </w:pPr>
      <w:r w:rsidDel="00000000" w:rsidR="00000000" w:rsidRPr="00000000">
        <w:rPr>
          <w:rtl w:val="0"/>
        </w:rPr>
        <w:t xml:space="preserve">A través de este mecanismo, los sistemas podían anunciar y reconocer funcionalidades adicionales antes de iniciar la transferencia del mensaje. Ésto permitió incorporar nuevas características, como el soporte para mensajes de mayor tamaño, autenticación, cifrado o transferencia de contenido multimedia, sin modificar el funcionamiento básico del protocolo ni perder interoperabilidad con servidores tradicionales.</w:t>
      </w:r>
    </w:p>
    <w:p w:rsidR="00000000" w:rsidDel="00000000" w:rsidP="00000000" w:rsidRDefault="00000000" w:rsidRPr="00000000" w14:paraId="000000B3">
      <w:pPr>
        <w:spacing w:line="360" w:lineRule="auto"/>
        <w:ind w:firstLine="720"/>
        <w:rPr/>
      </w:pPr>
      <w:r w:rsidDel="00000000" w:rsidR="00000000" w:rsidRPr="00000000">
        <w:rPr>
          <w:rtl w:val="0"/>
        </w:rPr>
      </w:r>
    </w:p>
    <w:p w:rsidR="00000000" w:rsidDel="00000000" w:rsidP="00000000" w:rsidRDefault="00000000" w:rsidRPr="00000000" w14:paraId="000000B4">
      <w:pPr>
        <w:pStyle w:val="Heading3"/>
        <w:spacing w:line="360" w:lineRule="auto"/>
        <w:jc w:val="left"/>
        <w:rPr/>
      </w:pPr>
      <w:bookmarkStart w:colFirst="0" w:colLast="0" w:name="_ea341uyp1z2r" w:id="29"/>
      <w:bookmarkEnd w:id="29"/>
      <w:r w:rsidDel="00000000" w:rsidR="00000000" w:rsidRPr="00000000">
        <w:rPr>
          <w:rtl w:val="0"/>
        </w:rPr>
        <w:t xml:space="preserve">5</w:t>
      </w:r>
      <w:r w:rsidDel="00000000" w:rsidR="00000000" w:rsidRPr="00000000">
        <w:rPr>
          <w:rtl w:val="0"/>
        </w:rPr>
        <w:t xml:space="preserve">.3.3. Innovaciones del documento</w:t>
      </w:r>
    </w:p>
    <w:p w:rsidR="00000000" w:rsidDel="00000000" w:rsidP="00000000" w:rsidRDefault="00000000" w:rsidRPr="00000000" w14:paraId="000000B5">
      <w:pPr>
        <w:spacing w:line="360" w:lineRule="auto"/>
        <w:rPr>
          <w:highlight w:val="yellow"/>
        </w:rPr>
      </w:pPr>
      <w:r w:rsidDel="00000000" w:rsidR="00000000" w:rsidRPr="00000000">
        <w:rPr>
          <w:b w:val="1"/>
          <w:bCs w:val="1"/>
          <w:rtl w:val="0"/>
        </w:rPr>
        <w:tab/>
      </w:r>
      <w:r w:rsidDel="00000000" w:rsidR="00000000" w:rsidRPr="00000000">
        <w:rPr>
          <w:rtl w:val="0"/>
        </w:rPr>
        <w:t xml:space="preserve">El RFC 1869 introdujo un cambio fundamental en la etapa inicial de la comunicación SMTP mediante la incorporación del comando EHLO (</w:t>
      </w:r>
      <w:r w:rsidDel="00000000" w:rsidR="00000000" w:rsidRPr="00000000">
        <w:rPr>
          <w:rtl w:val="0"/>
        </w:rPr>
        <w:t xml:space="preserve">extended</w:t>
      </w:r>
      <w:r w:rsidDel="00000000" w:rsidR="00000000" w:rsidRPr="00000000">
        <w:rPr>
          <w:rtl w:val="0"/>
        </w:rPr>
        <w:t xml:space="preserve"> HELO), diseñado para reemplazar al comando original. A diferencia de este último, EHLO permite que el cliente anuncie su intención de utilizar extensiones </w:t>
      </w:r>
      <w:r w:rsidDel="00000000" w:rsidR="00000000" w:rsidRPr="00000000">
        <w:rPr>
          <w:rtl w:val="0"/>
        </w:rPr>
        <w:t xml:space="preserve">ESMTP</w:t>
      </w:r>
      <w:r w:rsidDel="00000000" w:rsidR="00000000" w:rsidRPr="00000000">
        <w:rPr>
          <w:rtl w:val="0"/>
        </w:rPr>
        <w:t xml:space="preserve"> y solicitar al servidor información sobre las capacidades adicionales que tenga disponibles.</w:t>
      </w:r>
      <w:r w:rsidDel="00000000" w:rsidR="00000000" w:rsidRPr="00000000">
        <w:rPr>
          <w:rtl w:val="0"/>
        </w:rPr>
      </w:r>
    </w:p>
    <w:p w:rsidR="00000000" w:rsidDel="00000000" w:rsidP="00000000" w:rsidRDefault="00000000" w:rsidRPr="00000000" w14:paraId="000000B6">
      <w:pPr>
        <w:spacing w:line="360" w:lineRule="auto"/>
        <w:ind w:firstLine="720"/>
        <w:rPr/>
      </w:pPr>
      <w:r w:rsidDel="00000000" w:rsidR="00000000" w:rsidRPr="00000000">
        <w:rPr>
          <w:rtl w:val="0"/>
        </w:rPr>
        <w:t xml:space="preserve">Cuando un servidor soporta </w:t>
      </w:r>
      <w:r w:rsidDel="00000000" w:rsidR="00000000" w:rsidRPr="00000000">
        <w:rPr>
          <w:rtl w:val="0"/>
        </w:rPr>
        <w:t xml:space="preserve">ESMTP</w:t>
      </w:r>
      <w:r w:rsidDel="00000000" w:rsidR="00000000" w:rsidRPr="00000000">
        <w:rPr>
          <w:rtl w:val="0"/>
        </w:rPr>
        <w:t xml:space="preserve">, responde con un</w:t>
      </w:r>
      <w:r w:rsidDel="00000000" w:rsidR="00000000" w:rsidRPr="00000000">
        <w:rPr>
          <w:rtl w:val="0"/>
        </w:rPr>
        <w:t xml:space="preserve"> código de éxito seguido de una lista de todas las funcionalidades adicionales que tiene habilitadas. Estas funcionalidades se vinculan con el tamaño máximo de mensajes, transferencia de contenido de 8 bits, mecanismos de autenticación o soporte para cifrado y archivos adjuntos.</w:t>
      </w:r>
    </w:p>
    <w:p w:rsidR="00000000" w:rsidDel="00000000" w:rsidP="00000000" w:rsidRDefault="00000000" w:rsidRPr="00000000" w14:paraId="000000B7">
      <w:pPr>
        <w:spacing w:line="360" w:lineRule="auto"/>
        <w:ind w:firstLine="720"/>
        <w:rPr/>
      </w:pPr>
      <w:r w:rsidDel="00000000" w:rsidR="00000000" w:rsidRPr="00000000">
        <w:rPr>
          <w:rtl w:val="0"/>
        </w:rPr>
        <w:t xml:space="preserve">El documento también incorporó un mecanismo de retrocompatibilidad o fallback. Si el servidor no reconoce el comando EHLO, lo responde con un error y el cliente debe reiniciar la comunicación utilizando el comando HELO, garantizando que el mensaje pudiera seguir siendo transmitido aun cuando no estuvieran disponibles las funciones extendidas.</w:t>
      </w:r>
    </w:p>
    <w:p w:rsidR="00000000" w:rsidDel="00000000" w:rsidP="00000000" w:rsidRDefault="00000000" w:rsidRPr="00000000" w14:paraId="000000B8">
      <w:pPr>
        <w:spacing w:line="360" w:lineRule="auto"/>
        <w:ind w:left="0" w:firstLine="0"/>
        <w:rPr/>
      </w:pPr>
      <w:r w:rsidDel="00000000" w:rsidR="00000000" w:rsidRPr="00000000">
        <w:rPr>
          <w:rtl w:val="0"/>
        </w:rPr>
        <w:tab/>
        <w:t xml:space="preserve">Además de la negociación de capacidades, el RFC 1869 introdujo varias innovaciones técnicas que transformaron la arquitectura original de SMTP. Una de las más importantes fue la posibilidad de agregar parámetros adicionales a comandos como MAIL FROM y RCPT TO, permitiendo intercambiar información técnica complementaria antes de iniciar la transferencia del mensaje.</w:t>
      </w:r>
    </w:p>
    <w:p w:rsidR="00000000" w:rsidDel="00000000" w:rsidP="00000000" w:rsidRDefault="00000000" w:rsidRPr="00000000" w14:paraId="000000B9">
      <w:pPr>
        <w:spacing w:line="360" w:lineRule="auto"/>
        <w:ind w:left="0" w:firstLine="0"/>
        <w:rPr/>
      </w:pPr>
      <w:r w:rsidDel="00000000" w:rsidR="00000000" w:rsidRPr="00000000">
        <w:rPr>
          <w:rtl w:val="0"/>
        </w:rPr>
        <w:t xml:space="preserve">Otra incorporación significativa fue el soporte para extensiones como MIME y 8BITMIME, que permitieron superar las limitaciones de texto ASCII de 7 bits. Debido a estas mejoras, SMTP pudo comenzar a transportar imágenes, documentos adjuntos y contenido multimedia de manera estandarizada.</w:t>
      </w:r>
    </w:p>
    <w:p w:rsidR="00000000" w:rsidDel="00000000" w:rsidP="00000000" w:rsidRDefault="00000000" w:rsidRPr="00000000" w14:paraId="000000BA">
      <w:pPr>
        <w:spacing w:line="360" w:lineRule="auto"/>
        <w:ind w:left="0" w:firstLine="720"/>
        <w:rPr/>
      </w:pPr>
      <w:r w:rsidDel="00000000" w:rsidR="00000000" w:rsidRPr="00000000">
        <w:rPr>
          <w:rtl w:val="0"/>
        </w:rPr>
        <w:t xml:space="preserve">El documento también definió  mecanismos de anotación en las cabeceras Received:, permitiendo registrar qué extensiones habían sido utilizadas durante el transporte del mensaje. A su vez, estableció un sistema formal de registro administrado por IANA, encargado de que las futuras extensiones SMTP fueran documentadas y asignadas evitando conflictos entre los distintos desarrolladores e implementaciones.</w:t>
      </w:r>
    </w:p>
    <w:p w:rsidR="00000000" w:rsidDel="00000000" w:rsidP="00000000" w:rsidRDefault="00000000" w:rsidRPr="00000000" w14:paraId="000000BB">
      <w:pPr>
        <w:spacing w:line="360" w:lineRule="auto"/>
        <w:ind w:left="0" w:firstLine="0"/>
        <w:rPr/>
      </w:pPr>
      <w:r w:rsidDel="00000000" w:rsidR="00000000" w:rsidRPr="00000000">
        <w:rPr>
          <w:rtl w:val="0"/>
        </w:rPr>
      </w:r>
    </w:p>
    <w:p w:rsidR="00000000" w:rsidDel="00000000" w:rsidP="00000000" w:rsidRDefault="00000000" w:rsidRPr="00000000" w14:paraId="000000BC">
      <w:pPr>
        <w:pStyle w:val="Heading3"/>
        <w:spacing w:line="360" w:lineRule="auto"/>
        <w:jc w:val="left"/>
        <w:rPr/>
      </w:pPr>
      <w:bookmarkStart w:colFirst="0" w:colLast="0" w:name="_kvorqpvb80eu" w:id="30"/>
      <w:bookmarkEnd w:id="30"/>
      <w:r w:rsidDel="00000000" w:rsidR="00000000" w:rsidRPr="00000000">
        <w:rPr>
          <w:rtl w:val="0"/>
        </w:rPr>
        <w:t xml:space="preserve">5</w:t>
      </w:r>
      <w:r w:rsidDel="00000000" w:rsidR="00000000" w:rsidRPr="00000000">
        <w:rPr>
          <w:rtl w:val="0"/>
        </w:rPr>
        <w:t xml:space="preserve">.3.4. Limitaciones y estatus institucional</w:t>
      </w:r>
    </w:p>
    <w:p w:rsidR="00000000" w:rsidDel="00000000" w:rsidP="00000000" w:rsidRDefault="00000000" w:rsidRPr="00000000" w14:paraId="000000BD">
      <w:pPr>
        <w:spacing w:line="360" w:lineRule="auto"/>
        <w:ind w:left="0" w:firstLine="720"/>
        <w:rPr/>
      </w:pPr>
      <w:r w:rsidDel="00000000" w:rsidR="00000000" w:rsidRPr="00000000">
        <w:rPr>
          <w:rtl w:val="0"/>
        </w:rPr>
        <w:t xml:space="preserve">El RFC 1869 alcanzó el estatus oficial de </w:t>
      </w:r>
      <w:r w:rsidDel="00000000" w:rsidR="00000000" w:rsidRPr="00000000">
        <w:rPr>
          <w:rtl w:val="0"/>
        </w:rPr>
        <w:t xml:space="preserve">Internet Standard,</w:t>
      </w:r>
      <w:r w:rsidDel="00000000" w:rsidR="00000000" w:rsidRPr="00000000">
        <w:rPr>
          <w:rtl w:val="0"/>
        </w:rPr>
        <w:t xml:space="preserve"> teniendo la máxima autoridad técnica dentro de la comunidad hasta que el documento quedó en estado de obsolescencia por su predecesor, el RFC 2821.</w:t>
      </w:r>
    </w:p>
    <w:p w:rsidR="00000000" w:rsidDel="00000000" w:rsidP="00000000" w:rsidRDefault="00000000" w:rsidRPr="00000000" w14:paraId="000000BE">
      <w:pPr>
        <w:spacing w:line="360" w:lineRule="auto"/>
        <w:ind w:left="0" w:firstLine="720"/>
        <w:rPr/>
      </w:pPr>
      <w:r w:rsidDel="00000000" w:rsidR="00000000" w:rsidRPr="00000000">
        <w:rPr>
          <w:rtl w:val="0"/>
        </w:rPr>
        <w:t xml:space="preserve">Asimismo, fue un eslabón necesario para que el correo electrónico pudiera globalizarse y expandir sus límites. También introdujo nuevos desafíos, teniendo problemas con servidores que fueron implementados de forma inadecuada, no pudiendo responder correctamente al comando EHLO e interrumpiendo la comunicación por mal manejo del error.</w:t>
      </w:r>
    </w:p>
    <w:p w:rsidR="00000000" w:rsidDel="00000000" w:rsidP="00000000" w:rsidRDefault="00000000" w:rsidRPr="00000000" w14:paraId="000000BF">
      <w:pPr>
        <w:spacing w:line="360" w:lineRule="auto"/>
        <w:ind w:left="0" w:firstLine="720"/>
        <w:rPr/>
      </w:pPr>
      <w:r w:rsidDel="00000000" w:rsidR="00000000" w:rsidRPr="00000000">
        <w:rPr>
          <w:rtl w:val="0"/>
        </w:rPr>
        <w:t xml:space="preserve">Además, varias extensiones dependían de que tanto el cliente como el servidor </w:t>
      </w:r>
      <w:r w:rsidDel="00000000" w:rsidR="00000000" w:rsidRPr="00000000">
        <w:rPr>
          <w:rtl w:val="0"/>
        </w:rPr>
        <w:t xml:space="preserve">soportaran</w:t>
      </w:r>
      <w:r w:rsidDel="00000000" w:rsidR="00000000" w:rsidRPr="00000000">
        <w:rPr>
          <w:rtl w:val="0"/>
        </w:rPr>
        <w:t xml:space="preserve"> las mismas funcionalidades. Cuando ocurría este problema, </w:t>
      </w:r>
      <w:r w:rsidDel="00000000" w:rsidR="00000000" w:rsidRPr="00000000">
        <w:rPr>
          <w:rtl w:val="0"/>
        </w:rPr>
        <w:t xml:space="preserve">podían</w:t>
      </w:r>
      <w:r w:rsidDel="00000000" w:rsidR="00000000" w:rsidRPr="00000000">
        <w:rPr>
          <w:rtl w:val="0"/>
        </w:rPr>
        <w:t xml:space="preserve"> producirse degradaciones en el mensaje, pérdida de información o inconsistencias durante la transferencia.</w:t>
      </w:r>
    </w:p>
    <w:p w:rsidR="00000000" w:rsidDel="00000000" w:rsidP="00000000" w:rsidRDefault="00000000" w:rsidRPr="00000000" w14:paraId="000000C0">
      <w:pPr>
        <w:spacing w:line="360" w:lineRule="auto"/>
        <w:ind w:left="0" w:firstLine="720"/>
        <w:rPr/>
      </w:pPr>
      <w:r w:rsidDel="00000000" w:rsidR="00000000" w:rsidRPr="00000000">
        <w:rPr>
          <w:rtl w:val="0"/>
        </w:rPr>
        <w:t xml:space="preserve">Con el paso del tiempo, la acumulación de extensiones y actualizaciones generó la necesidad de consolidar y reorganizar las especificaciones del protocolo en un nuevo documento unificado. Como consecuencia, el RFC 1869 fue posteriormente reemplazado por el 2821.</w:t>
      </w:r>
    </w:p>
    <w:p w:rsidR="00000000" w:rsidDel="00000000" w:rsidP="00000000" w:rsidRDefault="00000000" w:rsidRPr="00000000" w14:paraId="000000C1">
      <w:pPr>
        <w:spacing w:line="360" w:lineRule="auto"/>
        <w:ind w:left="0" w:firstLine="720"/>
        <w:rPr/>
      </w:pPr>
      <w:r w:rsidDel="00000000" w:rsidR="00000000" w:rsidRPr="00000000">
        <w:rPr>
          <w:rtl w:val="0"/>
        </w:rPr>
        <w:t xml:space="preserve">A pesar de eso, el RFC 1869 representó un punto de inflexión en la evolución de SMTP, ya que permitió transformar un protocolo limitado al intercambio de texto plano en una plataforma extensible capaz de soportar las funcionalidades modernas del correo electrónico.</w:t>
      </w:r>
    </w:p>
    <w:p w:rsidR="00000000" w:rsidDel="00000000" w:rsidP="00000000" w:rsidRDefault="00000000" w:rsidRPr="00000000" w14:paraId="000000C2">
      <w:pPr>
        <w:spacing w:line="360" w:lineRule="auto"/>
        <w:ind w:left="0" w:firstLine="0"/>
        <w:rPr/>
      </w:pPr>
      <w:r w:rsidDel="00000000" w:rsidR="00000000" w:rsidRPr="00000000">
        <w:rPr>
          <w:rtl w:val="0"/>
        </w:rPr>
      </w:r>
    </w:p>
    <w:p w:rsidR="00000000" w:rsidDel="00000000" w:rsidP="00000000" w:rsidRDefault="00000000" w:rsidRPr="00000000" w14:paraId="000000C3">
      <w:pPr>
        <w:pStyle w:val="Heading2"/>
        <w:spacing w:line="360" w:lineRule="auto"/>
        <w:rPr/>
      </w:pPr>
      <w:bookmarkStart w:colFirst="0" w:colLast="0" w:name="_a7iuhzk6zij8" w:id="31"/>
      <w:bookmarkEnd w:id="31"/>
      <w:r w:rsidDel="00000000" w:rsidR="00000000" w:rsidRPr="00000000">
        <w:rPr>
          <w:rtl w:val="0"/>
        </w:rPr>
        <w:t xml:space="preserve">5.4. </w:t>
      </w:r>
      <w:r w:rsidDel="00000000" w:rsidR="00000000" w:rsidRPr="00000000">
        <w:rPr>
          <w:rtl w:val="0"/>
        </w:rPr>
        <w:t xml:space="preserve">RFC 2821 - primera gran consolidación</w:t>
      </w:r>
    </w:p>
    <w:p w:rsidR="00000000" w:rsidDel="00000000" w:rsidP="00000000" w:rsidRDefault="00000000" w:rsidRPr="00000000" w14:paraId="000000C4">
      <w:pPr>
        <w:pStyle w:val="Heading3"/>
        <w:spacing w:line="360" w:lineRule="auto"/>
        <w:jc w:val="left"/>
        <w:rPr/>
      </w:pPr>
      <w:bookmarkStart w:colFirst="0" w:colLast="0" w:name="_z8iplwynbjfu" w:id="32"/>
      <w:bookmarkEnd w:id="32"/>
      <w:r w:rsidDel="00000000" w:rsidR="00000000" w:rsidRPr="00000000">
        <w:rPr>
          <w:rtl w:val="0"/>
        </w:rPr>
        <w:t xml:space="preserve">5.4.1. Introducción</w:t>
      </w:r>
    </w:p>
    <w:p w:rsidR="00000000" w:rsidDel="00000000" w:rsidP="00000000" w:rsidRDefault="00000000" w:rsidRPr="00000000" w14:paraId="000000C5">
      <w:pPr>
        <w:spacing w:line="360" w:lineRule="auto"/>
        <w:rPr/>
      </w:pPr>
      <w:r w:rsidDel="00000000" w:rsidR="00000000" w:rsidRPr="00000000">
        <w:rPr>
          <w:rtl w:val="0"/>
        </w:rPr>
        <w:tab/>
        <w:t xml:space="preserve">Publicado en abril de 2001 por John Klensin, el RFC 2821 representó un gran esfuerzo de actualización y consolidación del estándar SMTP. Luego de 20 años de la publicación del RFC 821, el protocolo había acumulado numerosas extensiones, aclaraciones y documentos complementarios que </w:t>
      </w:r>
      <w:r w:rsidDel="00000000" w:rsidR="00000000" w:rsidRPr="00000000">
        <w:rPr>
          <w:rtl w:val="0"/>
        </w:rPr>
        <w:t xml:space="preserve">dificultaban</w:t>
      </w:r>
      <w:r w:rsidDel="00000000" w:rsidR="00000000" w:rsidRPr="00000000">
        <w:rPr>
          <w:rtl w:val="0"/>
        </w:rPr>
        <w:t xml:space="preserve"> su implementación e interpretación uniforme.</w:t>
      </w:r>
    </w:p>
    <w:p w:rsidR="00000000" w:rsidDel="00000000" w:rsidP="00000000" w:rsidRDefault="00000000" w:rsidRPr="00000000" w14:paraId="000000C6">
      <w:pPr>
        <w:spacing w:line="360" w:lineRule="auto"/>
        <w:rPr/>
      </w:pPr>
      <w:r w:rsidDel="00000000" w:rsidR="00000000" w:rsidRPr="00000000">
        <w:rPr>
          <w:rtl w:val="0"/>
        </w:rPr>
        <w:tab/>
        <w:t xml:space="preserve">Ante esta situación, el RFC 2821 surgió así como una revisión integral del protocolo, reorganizando y clarificando el funcionamiento de SMTP para adaptarlo al crecimiento y complejidad de Internet.</w:t>
      </w:r>
    </w:p>
    <w:p w:rsidR="00000000" w:rsidDel="00000000" w:rsidP="00000000" w:rsidRDefault="00000000" w:rsidRPr="00000000" w14:paraId="000000C7">
      <w:pPr>
        <w:spacing w:line="360" w:lineRule="auto"/>
        <w:rPr/>
      </w:pPr>
      <w:r w:rsidDel="00000000" w:rsidR="00000000" w:rsidRPr="00000000">
        <w:rPr>
          <w:rtl w:val="0"/>
        </w:rPr>
      </w:r>
    </w:p>
    <w:p w:rsidR="00000000" w:rsidDel="00000000" w:rsidP="00000000" w:rsidRDefault="00000000" w:rsidRPr="00000000" w14:paraId="000000C8">
      <w:pPr>
        <w:pStyle w:val="Heading3"/>
        <w:spacing w:line="360" w:lineRule="auto"/>
        <w:jc w:val="left"/>
        <w:rPr/>
      </w:pPr>
      <w:bookmarkStart w:colFirst="0" w:colLast="0" w:name="_5d22bzg3338d" w:id="33"/>
      <w:bookmarkEnd w:id="33"/>
      <w:r w:rsidDel="00000000" w:rsidR="00000000" w:rsidRPr="00000000">
        <w:rPr>
          <w:rtl w:val="0"/>
        </w:rPr>
        <w:t xml:space="preserve">5.4.2. </w:t>
      </w:r>
      <w:r w:rsidDel="00000000" w:rsidR="00000000" w:rsidRPr="00000000">
        <w:rPr>
          <w:rtl w:val="0"/>
        </w:rPr>
        <w:t xml:space="preserve">Objetivo</w:t>
      </w:r>
    </w:p>
    <w:p w:rsidR="00000000" w:rsidDel="00000000" w:rsidP="00000000" w:rsidRDefault="00000000" w:rsidRPr="00000000" w14:paraId="000000C9">
      <w:pPr>
        <w:spacing w:line="360" w:lineRule="auto"/>
        <w:rPr/>
      </w:pPr>
      <w:r w:rsidDel="00000000" w:rsidR="00000000" w:rsidRPr="00000000">
        <w:rPr>
          <w:rtl w:val="0"/>
        </w:rPr>
        <w:tab/>
        <w:t xml:space="preserve">El objetivo principal del documento fue la unificación y modernización del estándar, integrando en un sólo cuerpo técnico el protocolo base, el marco de extensiones y el sistema de enrutamiento por nombres de dominio.</w:t>
      </w:r>
    </w:p>
    <w:p w:rsidR="00000000" w:rsidDel="00000000" w:rsidP="00000000" w:rsidRDefault="00000000" w:rsidRPr="00000000" w14:paraId="000000CA">
      <w:pPr>
        <w:spacing w:line="360" w:lineRule="auto"/>
        <w:ind w:firstLine="720"/>
        <w:rPr/>
      </w:pPr>
      <w:r w:rsidDel="00000000" w:rsidR="00000000" w:rsidRPr="00000000">
        <w:rPr>
          <w:rtl w:val="0"/>
        </w:rPr>
        <w:t xml:space="preserve">Además de consolidar documentos previos, el RFC buscó resolver ambigüedades acumuladas durante años de implementaciones diversas en la red, proporcionando reglas más precisas sobre el comportamiento esperado de clientes y servidores. De esta manera, el documento intentó mejorar la interoperabilidad, la confiabilidad y la estabilidad del sistema global de correo electrónico.</w:t>
      </w:r>
    </w:p>
    <w:p w:rsidR="00000000" w:rsidDel="00000000" w:rsidP="00000000" w:rsidRDefault="00000000" w:rsidRPr="00000000" w14:paraId="000000CB">
      <w:pPr>
        <w:spacing w:line="360" w:lineRule="auto"/>
        <w:ind w:left="0" w:firstLine="0"/>
        <w:rPr/>
      </w:pPr>
      <w:r w:rsidDel="00000000" w:rsidR="00000000" w:rsidRPr="00000000">
        <w:rPr>
          <w:rtl w:val="0"/>
        </w:rPr>
      </w:r>
    </w:p>
    <w:p w:rsidR="00000000" w:rsidDel="00000000" w:rsidP="00000000" w:rsidRDefault="00000000" w:rsidRPr="00000000" w14:paraId="000000CC">
      <w:pPr>
        <w:pStyle w:val="Heading3"/>
        <w:spacing w:line="360" w:lineRule="auto"/>
        <w:jc w:val="left"/>
        <w:rPr/>
      </w:pPr>
      <w:bookmarkStart w:colFirst="0" w:colLast="0" w:name="_2bk8zumoro9d" w:id="34"/>
      <w:bookmarkEnd w:id="34"/>
      <w:r w:rsidDel="00000000" w:rsidR="00000000" w:rsidRPr="00000000">
        <w:rPr>
          <w:rtl w:val="0"/>
        </w:rPr>
        <w:t xml:space="preserve">5</w:t>
      </w:r>
      <w:r w:rsidDel="00000000" w:rsidR="00000000" w:rsidRPr="00000000">
        <w:rPr>
          <w:rtl w:val="0"/>
        </w:rPr>
        <w:t xml:space="preserve">.4.3. Innovaciones del documento</w:t>
      </w:r>
    </w:p>
    <w:p w:rsidR="00000000" w:rsidDel="00000000" w:rsidP="00000000" w:rsidRDefault="00000000" w:rsidRPr="00000000" w14:paraId="000000CD">
      <w:pPr>
        <w:spacing w:line="360" w:lineRule="auto"/>
        <w:rPr/>
      </w:pPr>
      <w:r w:rsidDel="00000000" w:rsidR="00000000" w:rsidRPr="00000000">
        <w:rPr>
          <w:b w:val="1"/>
          <w:bCs w:val="1"/>
          <w:rtl w:val="0"/>
        </w:rPr>
        <w:tab/>
      </w:r>
      <w:r w:rsidDel="00000000" w:rsidR="00000000" w:rsidRPr="00000000">
        <w:rPr>
          <w:rtl w:val="0"/>
        </w:rPr>
        <w:t xml:space="preserve">El RFC 2821 no modificó la estructura fundamental del diálogo entre emisor y receptor, pero sí reorganizó numerosos componentes que anteriormente estaban dispersos en distintos documentos.</w:t>
      </w:r>
    </w:p>
    <w:p w:rsidR="00000000" w:rsidDel="00000000" w:rsidP="00000000" w:rsidRDefault="00000000" w:rsidRPr="00000000" w14:paraId="000000CE">
      <w:pPr>
        <w:spacing w:line="360" w:lineRule="auto"/>
        <w:ind w:firstLine="720"/>
        <w:rPr/>
      </w:pPr>
      <w:r w:rsidDel="00000000" w:rsidR="00000000" w:rsidRPr="00000000">
        <w:rPr>
          <w:rtl w:val="0"/>
        </w:rPr>
        <w:t xml:space="preserve">Una de las principales incorporaciones fue la integración definitiva del modelo ESMTP dentro del estándar principal. El comando EHLO pasó a establecerse formalmente como el mecanismo estándar para iniciar las sesiones modernas y negociar las capacidades adicionales soportadas por cada servidor.</w:t>
      </w:r>
    </w:p>
    <w:p w:rsidR="00000000" w:rsidDel="00000000" w:rsidP="00000000" w:rsidRDefault="00000000" w:rsidRPr="00000000" w14:paraId="000000CF">
      <w:pPr>
        <w:spacing w:line="360" w:lineRule="auto"/>
        <w:rPr>
          <w:b w:val="1"/>
          <w:bCs w:val="1"/>
        </w:rPr>
      </w:pPr>
      <w:r w:rsidDel="00000000" w:rsidR="00000000" w:rsidRPr="00000000">
        <w:rPr>
          <w:rtl w:val="0"/>
        </w:rPr>
        <w:tab/>
        <w:t xml:space="preserve">El documento también incorporó oficialmente reglas de resolución de direcciones y manejo de correo mediante DNS, absorbiendo la lógica de los registros MX definidos originalmente en el RFC 974. Gracias a esta integración, SMTP consolidó el uso del sistema de nombres de dominio como mecanismo principal para localizar servidores de correo y determinar la ruta de entrega de los mensajes.</w:t>
      </w:r>
      <w:r w:rsidDel="00000000" w:rsidR="00000000" w:rsidRPr="00000000">
        <w:rPr>
          <w:rtl w:val="0"/>
        </w:rPr>
      </w:r>
    </w:p>
    <w:p w:rsidR="00000000" w:rsidDel="00000000" w:rsidP="00000000" w:rsidRDefault="00000000" w:rsidRPr="00000000" w14:paraId="000000D0">
      <w:pPr>
        <w:spacing w:line="360" w:lineRule="auto"/>
        <w:rPr/>
      </w:pPr>
      <w:r w:rsidDel="00000000" w:rsidR="00000000" w:rsidRPr="00000000">
        <w:rPr>
          <w:b w:val="1"/>
          <w:bCs w:val="1"/>
          <w:rtl w:val="0"/>
        </w:rPr>
        <w:tab/>
      </w:r>
      <w:r w:rsidDel="00000000" w:rsidR="00000000" w:rsidRPr="00000000">
        <w:rPr>
          <w:rtl w:val="0"/>
        </w:rPr>
        <w:t xml:space="preserve">Además, el RFC profundizó el modelo de transacciones robustas, detallando con mayor precisión el comportamiento esperado durante las sesiones, las retransmisiones automáticas, la gestión de errores temporales y el funcionamiento de las pasarelas de correo entre distintos sistemas.</w:t>
      </w:r>
    </w:p>
    <w:p w:rsidR="00000000" w:rsidDel="00000000" w:rsidP="00000000" w:rsidRDefault="00000000" w:rsidRPr="00000000" w14:paraId="000000D1">
      <w:pPr>
        <w:spacing w:line="360" w:lineRule="auto"/>
        <w:ind w:firstLine="720"/>
        <w:rPr/>
      </w:pPr>
      <w:r w:rsidDel="00000000" w:rsidR="00000000" w:rsidRPr="00000000">
        <w:rPr>
          <w:rtl w:val="0"/>
        </w:rPr>
        <w:t xml:space="preserve">Entre las mejoras técnicas más importantes se destaca la definición formal de los límites operativos y los tiempos de espera, definiendo por primera vez límites estrictos de tamaño para las líneas de comando y rutas, así como tiempos de espera específicos para cada fase de la transacción, en busca de evitar bloqueos innecesarios en los servidores. </w:t>
      </w:r>
    </w:p>
    <w:p w:rsidR="00000000" w:rsidDel="00000000" w:rsidP="00000000" w:rsidRDefault="00000000" w:rsidRPr="00000000" w14:paraId="000000D2">
      <w:pPr>
        <w:spacing w:line="360" w:lineRule="auto"/>
        <w:ind w:left="0" w:firstLine="720"/>
        <w:rPr/>
      </w:pPr>
      <w:r w:rsidDel="00000000" w:rsidR="00000000" w:rsidRPr="00000000">
        <w:rPr>
          <w:rtl w:val="0"/>
        </w:rPr>
        <w:t xml:space="preserve">El documento también definió estrategias de reintento ante errores temporales, indicando cómo los servidores tanto emisores como receptores deben actuar cuando una entrega falla temporalmente, definiendo estrategias de reintento que aseguren la fiabilidad. </w:t>
      </w:r>
    </w:p>
    <w:p w:rsidR="00000000" w:rsidDel="00000000" w:rsidP="00000000" w:rsidRDefault="00000000" w:rsidRPr="00000000" w14:paraId="000000D3">
      <w:pPr>
        <w:spacing w:line="360" w:lineRule="auto"/>
        <w:ind w:left="0" w:firstLine="720"/>
        <w:rPr/>
      </w:pPr>
      <w:r w:rsidDel="00000000" w:rsidR="00000000" w:rsidRPr="00000000">
        <w:rPr>
          <w:rtl w:val="0"/>
        </w:rPr>
        <w:t xml:space="preserve">Por otra parte, amplió las consideraciones de seguridad y la auditoría del correo electrónico. El documento abordó problemas asociados al spoofing, la manipulación de cabeceras y la divulgación de información sensible mediante campos de rastreo, incorporando recomendaciones destinadas a fortalecer la integridad del sistema.  </w:t>
      </w:r>
    </w:p>
    <w:p w:rsidR="00000000" w:rsidDel="00000000" w:rsidP="00000000" w:rsidRDefault="00000000" w:rsidRPr="00000000" w14:paraId="000000D4">
      <w:pPr>
        <w:spacing w:line="360" w:lineRule="auto"/>
        <w:ind w:left="0" w:firstLine="0"/>
        <w:rPr/>
      </w:pPr>
      <w:r w:rsidDel="00000000" w:rsidR="00000000" w:rsidRPr="00000000">
        <w:rPr>
          <w:rtl w:val="0"/>
        </w:rPr>
      </w:r>
    </w:p>
    <w:p w:rsidR="00000000" w:rsidDel="00000000" w:rsidP="00000000" w:rsidRDefault="00000000" w:rsidRPr="00000000" w14:paraId="000000D5">
      <w:pPr>
        <w:pStyle w:val="Heading3"/>
        <w:spacing w:line="360" w:lineRule="auto"/>
        <w:jc w:val="left"/>
        <w:rPr/>
      </w:pPr>
      <w:bookmarkStart w:colFirst="0" w:colLast="0" w:name="_zhj28s1009b" w:id="35"/>
      <w:bookmarkEnd w:id="35"/>
      <w:r w:rsidDel="00000000" w:rsidR="00000000" w:rsidRPr="00000000">
        <w:rPr>
          <w:rtl w:val="0"/>
        </w:rPr>
        <w:t xml:space="preserve">5.4.4. Limitaciones y estatus institucional</w:t>
      </w:r>
      <w:r w:rsidDel="00000000" w:rsidR="00000000" w:rsidRPr="00000000">
        <w:rPr>
          <w:rtl w:val="0"/>
        </w:rPr>
      </w:r>
    </w:p>
    <w:p w:rsidR="00000000" w:rsidDel="00000000" w:rsidP="00000000" w:rsidRDefault="00000000" w:rsidRPr="00000000" w14:paraId="000000D6">
      <w:pPr>
        <w:spacing w:line="360" w:lineRule="auto"/>
        <w:rPr/>
      </w:pPr>
      <w:r w:rsidDel="00000000" w:rsidR="00000000" w:rsidRPr="00000000">
        <w:rPr>
          <w:rtl w:val="0"/>
        </w:rPr>
        <w:tab/>
        <w:t xml:space="preserve">El documento fue publicado originalmente como Proposed Standard y rápidamente se convirtió en el principal punto de</w:t>
      </w:r>
      <w:r w:rsidDel="00000000" w:rsidR="00000000" w:rsidRPr="00000000">
        <w:rPr>
          <w:b w:val="1"/>
          <w:bCs w:val="1"/>
          <w:rtl w:val="0"/>
        </w:rPr>
        <w:t xml:space="preserve"> </w:t>
      </w:r>
      <w:r w:rsidDel="00000000" w:rsidR="00000000" w:rsidRPr="00000000">
        <w:rPr>
          <w:rtl w:val="0"/>
        </w:rPr>
        <w:t xml:space="preserve">referencia para el desarrollo e implementación de SMTP. El RFC dejó obsoletos los RFC 821, 974 y 1869, consolidando en una única especificación gran parte de la evolución histórica del protocolo.</w:t>
      </w:r>
    </w:p>
    <w:p w:rsidR="00000000" w:rsidDel="00000000" w:rsidP="00000000" w:rsidRDefault="00000000" w:rsidRPr="00000000" w14:paraId="000000D7">
      <w:pPr>
        <w:spacing w:line="360" w:lineRule="auto"/>
        <w:ind w:firstLine="720"/>
        <w:rPr/>
      </w:pPr>
      <w:r w:rsidDel="00000000" w:rsidR="00000000" w:rsidRPr="00000000">
        <w:rPr>
          <w:rtl w:val="0"/>
        </w:rPr>
        <w:t xml:space="preserve">A pesar de representar una importante modernización, el crecimiento continuo de Internet y la necesidad de soportar nuevos alfabetos y sistemas internacionales hicieron necesario seguir ampliando el estándar. Como consecuencia, el RFC 2821 fue posteriormente actualizado por el 5336, endosado en la internalización del correo electrónico.</w:t>
      </w:r>
    </w:p>
    <w:p w:rsidR="00000000" w:rsidDel="00000000" w:rsidP="00000000" w:rsidRDefault="00000000" w:rsidRPr="00000000" w14:paraId="000000D8">
      <w:pPr>
        <w:spacing w:line="360" w:lineRule="auto"/>
        <w:ind w:left="0" w:firstLine="0"/>
        <w:rPr/>
      </w:pPr>
      <w:r w:rsidDel="00000000" w:rsidR="00000000" w:rsidRPr="00000000">
        <w:rPr>
          <w:rtl w:val="0"/>
        </w:rPr>
      </w:r>
    </w:p>
    <w:p w:rsidR="00000000" w:rsidDel="00000000" w:rsidP="00000000" w:rsidRDefault="00000000" w:rsidRPr="00000000" w14:paraId="000000D9">
      <w:pPr>
        <w:pStyle w:val="Heading2"/>
        <w:spacing w:line="360" w:lineRule="auto"/>
        <w:rPr/>
      </w:pPr>
      <w:bookmarkStart w:colFirst="0" w:colLast="0" w:name="_sz9atdj6wowo" w:id="36"/>
      <w:bookmarkEnd w:id="36"/>
      <w:r w:rsidDel="00000000" w:rsidR="00000000" w:rsidRPr="00000000">
        <w:rPr>
          <w:rtl w:val="0"/>
        </w:rPr>
        <w:t xml:space="preserve">5.5. RFC 5321 - estándar actual</w:t>
      </w:r>
    </w:p>
    <w:p w:rsidR="00000000" w:rsidDel="00000000" w:rsidP="00000000" w:rsidRDefault="00000000" w:rsidRPr="00000000" w14:paraId="000000DA">
      <w:pPr>
        <w:pStyle w:val="Heading3"/>
        <w:spacing w:line="360" w:lineRule="auto"/>
        <w:jc w:val="left"/>
        <w:rPr/>
      </w:pPr>
      <w:bookmarkStart w:colFirst="0" w:colLast="0" w:name="_k3g1a767gwzy" w:id="37"/>
      <w:bookmarkEnd w:id="37"/>
      <w:r w:rsidDel="00000000" w:rsidR="00000000" w:rsidRPr="00000000">
        <w:rPr>
          <w:rtl w:val="0"/>
        </w:rPr>
        <w:t xml:space="preserve">5.5.1. Introducción</w:t>
      </w:r>
    </w:p>
    <w:p w:rsidR="00000000" w:rsidDel="00000000" w:rsidP="00000000" w:rsidRDefault="00000000" w:rsidRPr="00000000" w14:paraId="000000DB">
      <w:pPr>
        <w:spacing w:line="360" w:lineRule="auto"/>
        <w:rPr/>
      </w:pPr>
      <w:r w:rsidDel="00000000" w:rsidR="00000000" w:rsidRPr="00000000">
        <w:rPr>
          <w:rtl w:val="0"/>
        </w:rPr>
        <w:tab/>
        <w:t xml:space="preserve">Publicado en octubre de 2008 por John Klensin, el RFC 5321 representa la consolidación moderna y definitiva del protocolo SMTP. Este documento no sólo actualizó y reorganizó las especificaciones establecidas previamente, sino que incorporó décadas de contexto histórico y operativo acumulado desde los primeros desarrollos del correo electrónico.</w:t>
      </w:r>
    </w:p>
    <w:p w:rsidR="00000000" w:rsidDel="00000000" w:rsidP="00000000" w:rsidRDefault="00000000" w:rsidRPr="00000000" w14:paraId="000000DC">
      <w:pPr>
        <w:spacing w:line="360" w:lineRule="auto"/>
        <w:ind w:firstLine="720"/>
        <w:rPr/>
      </w:pPr>
      <w:r w:rsidDel="00000000" w:rsidR="00000000" w:rsidRPr="00000000">
        <w:rPr>
          <w:rtl w:val="0"/>
        </w:rPr>
        <w:t xml:space="preserve">El RFC 5321 no sólo redefinió aspectos técnicos del protocolo, sino que también integró consideraciones prácticas sugeridas a partir del crecimiento masivo de Internet, convirtiéndose en el referente actual para la transmisión de correo.</w:t>
      </w:r>
    </w:p>
    <w:p w:rsidR="00000000" w:rsidDel="00000000" w:rsidP="00000000" w:rsidRDefault="00000000" w:rsidRPr="00000000" w14:paraId="000000DD">
      <w:pPr>
        <w:spacing w:line="360" w:lineRule="auto"/>
        <w:ind w:left="0" w:firstLine="0"/>
        <w:rPr/>
      </w:pPr>
      <w:r w:rsidDel="00000000" w:rsidR="00000000" w:rsidRPr="00000000">
        <w:rPr>
          <w:rtl w:val="0"/>
        </w:rPr>
      </w:r>
    </w:p>
    <w:p w:rsidR="00000000" w:rsidDel="00000000" w:rsidP="00000000" w:rsidRDefault="00000000" w:rsidRPr="00000000" w14:paraId="000000DE">
      <w:pPr>
        <w:pStyle w:val="Heading3"/>
        <w:spacing w:line="360" w:lineRule="auto"/>
        <w:jc w:val="left"/>
        <w:rPr/>
      </w:pPr>
      <w:bookmarkStart w:colFirst="0" w:colLast="0" w:name="_q09lt0qpn5zx" w:id="38"/>
      <w:bookmarkEnd w:id="38"/>
      <w:r w:rsidDel="00000000" w:rsidR="00000000" w:rsidRPr="00000000">
        <w:rPr>
          <w:rtl w:val="0"/>
        </w:rPr>
        <w:t xml:space="preserve">5.5.2. </w:t>
      </w:r>
      <w:r w:rsidDel="00000000" w:rsidR="00000000" w:rsidRPr="00000000">
        <w:rPr>
          <w:rtl w:val="0"/>
        </w:rPr>
        <w:t xml:space="preserve">Objetivo</w:t>
      </w:r>
    </w:p>
    <w:p w:rsidR="00000000" w:rsidDel="00000000" w:rsidP="00000000" w:rsidRDefault="00000000" w:rsidRPr="00000000" w14:paraId="000000DF">
      <w:pPr>
        <w:spacing w:line="360" w:lineRule="auto"/>
        <w:rPr/>
      </w:pPr>
      <w:r w:rsidDel="00000000" w:rsidR="00000000" w:rsidRPr="00000000">
        <w:rPr>
          <w:rtl w:val="0"/>
        </w:rPr>
        <w:tab/>
        <w:t xml:space="preserve">El objetivo primordial del RFC fue refinar, clarificar y fortalecer el funcionamiento del modelo SMTP para garantizar su resiliencia, interoperabilidad y escalabilidad en una Internet moderna y masiva. </w:t>
      </w:r>
    </w:p>
    <w:p w:rsidR="00000000" w:rsidDel="00000000" w:rsidP="00000000" w:rsidRDefault="00000000" w:rsidRPr="00000000" w14:paraId="000000E0">
      <w:pPr>
        <w:spacing w:line="360" w:lineRule="auto"/>
        <w:ind w:firstLine="720"/>
        <w:rPr/>
      </w:pPr>
      <w:r w:rsidDel="00000000" w:rsidR="00000000" w:rsidRPr="00000000">
        <w:rPr>
          <w:rtl w:val="0"/>
        </w:rPr>
        <w:t xml:space="preserve">Además de estandarizar el transporte básico de mensajes, el documento buscó definir con mayor precisión el manejo de errores, las retransmisiones, la interacción DNS, la administración de sesiones y diversos aspectos relacionados a la seguridad y la estabilidad operativa de los servidores de correo.</w:t>
      </w:r>
    </w:p>
    <w:p w:rsidR="00000000" w:rsidDel="00000000" w:rsidP="00000000" w:rsidRDefault="00000000" w:rsidRPr="00000000" w14:paraId="000000E1">
      <w:pPr>
        <w:spacing w:line="360" w:lineRule="auto"/>
        <w:ind w:left="0" w:firstLine="0"/>
        <w:rPr/>
      </w:pPr>
      <w:r w:rsidDel="00000000" w:rsidR="00000000" w:rsidRPr="00000000">
        <w:rPr>
          <w:rtl w:val="0"/>
        </w:rPr>
      </w:r>
    </w:p>
    <w:p w:rsidR="00000000" w:rsidDel="00000000" w:rsidP="00000000" w:rsidRDefault="00000000" w:rsidRPr="00000000" w14:paraId="000000E2">
      <w:pPr>
        <w:pStyle w:val="Heading3"/>
        <w:spacing w:line="360" w:lineRule="auto"/>
        <w:jc w:val="left"/>
        <w:rPr/>
      </w:pPr>
      <w:bookmarkStart w:colFirst="0" w:colLast="0" w:name="_i6t59ch1btc" w:id="39"/>
      <w:bookmarkEnd w:id="39"/>
      <w:r w:rsidDel="00000000" w:rsidR="00000000" w:rsidRPr="00000000">
        <w:rPr>
          <w:rtl w:val="0"/>
        </w:rPr>
        <w:t xml:space="preserve">5.5.3. Innovaciones del documento</w:t>
      </w:r>
      <w:r w:rsidDel="00000000" w:rsidR="00000000" w:rsidRPr="00000000">
        <w:rPr>
          <w:rtl w:val="0"/>
        </w:rPr>
      </w:r>
    </w:p>
    <w:p w:rsidR="00000000" w:rsidDel="00000000" w:rsidP="00000000" w:rsidRDefault="00000000" w:rsidRPr="00000000" w14:paraId="000000E3">
      <w:pPr>
        <w:spacing w:line="360" w:lineRule="auto"/>
        <w:rPr/>
      </w:pPr>
      <w:r w:rsidDel="00000000" w:rsidR="00000000" w:rsidRPr="00000000">
        <w:rPr>
          <w:rtl w:val="0"/>
        </w:rPr>
        <w:tab/>
        <w:t xml:space="preserve">El RFC 5321 profundizó en numerosos aspectos del modelo SMTP, detallando con mayor precisión el funcionamiento interno de la infraestructura de correo electrónico moderno.</w:t>
      </w:r>
    </w:p>
    <w:p w:rsidR="00000000" w:rsidDel="00000000" w:rsidP="00000000" w:rsidRDefault="00000000" w:rsidRPr="00000000" w14:paraId="000000E4">
      <w:pPr>
        <w:spacing w:line="360" w:lineRule="auto"/>
        <w:ind w:firstLine="720"/>
        <w:rPr/>
      </w:pPr>
      <w:r w:rsidDel="00000000" w:rsidR="00000000" w:rsidRPr="00000000">
        <w:rPr>
          <w:rtl w:val="0"/>
        </w:rPr>
        <w:t xml:space="preserve">Una de las principales mejoras se centró en el modelo de enrutamiento y relevo de mensajes. El documento refinó el uso de registros MX dentro del sistema DNS, especificando con mayor claridad los procedimientos para localizar servidores de destino y gestionar la retransmisión de mensajes entre distintos MTAs. Asimismo, incorporó explícitamente soporte para IPv6, permitiendo que SMTP pudiera adaptarse a la evolución de las redes modernas.</w:t>
      </w:r>
    </w:p>
    <w:p w:rsidR="00000000" w:rsidDel="00000000" w:rsidP="00000000" w:rsidRDefault="00000000" w:rsidRPr="00000000" w14:paraId="000000E5">
      <w:pPr>
        <w:spacing w:line="360" w:lineRule="auto"/>
        <w:ind w:firstLine="720"/>
        <w:rPr/>
      </w:pPr>
      <w:r w:rsidDel="00000000" w:rsidR="00000000" w:rsidRPr="00000000">
        <w:rPr>
          <w:rtl w:val="0"/>
        </w:rPr>
        <w:t xml:space="preserve">El RFC también consolidó definitivamente el modelo de extensiones </w:t>
      </w:r>
      <w:r w:rsidDel="00000000" w:rsidR="00000000" w:rsidRPr="00000000">
        <w:rPr>
          <w:rtl w:val="0"/>
        </w:rPr>
        <w:t xml:space="preserve">ESMTP</w:t>
      </w:r>
      <w:r w:rsidDel="00000000" w:rsidR="00000000" w:rsidRPr="00000000">
        <w:rPr>
          <w:rtl w:val="0"/>
        </w:rPr>
        <w:t xml:space="preserve"> como parte esencial del protocolo, al igual que el 2821. Fortaleció los mecanismos de detección de bucles de transmisión, evitando que los mensajes circulen indefinidamente entre servidores, y estableció controles basados en las cabeceras Received:.</w:t>
      </w:r>
    </w:p>
    <w:p w:rsidR="00000000" w:rsidDel="00000000" w:rsidP="00000000" w:rsidRDefault="00000000" w:rsidRPr="00000000" w14:paraId="000000E6">
      <w:pPr>
        <w:spacing w:line="360" w:lineRule="auto"/>
        <w:ind w:firstLine="720"/>
        <w:rPr/>
      </w:pPr>
      <w:r w:rsidDel="00000000" w:rsidR="00000000" w:rsidRPr="00000000">
        <w:rPr>
          <w:rtl w:val="0"/>
        </w:rPr>
        <w:t xml:space="preserve">Desde el punto de vista técnico, el RFC 5321 establece reglas extremadamente precisas sobre los límites operativos del protocolo, definiendo tamaños máximos y mínimos para líneas de comandos, nombres de dominio y partes locales de las direcciones de correo, además de especificar tiempos de espera concretos (Timeouts) para cada etapa de transacción SMTP.</w:t>
      </w:r>
    </w:p>
    <w:p w:rsidR="00000000" w:rsidDel="00000000" w:rsidP="00000000" w:rsidRDefault="00000000" w:rsidRPr="00000000" w14:paraId="000000E7">
      <w:pPr>
        <w:spacing w:line="360" w:lineRule="auto"/>
        <w:ind w:firstLine="720"/>
        <w:rPr/>
      </w:pPr>
      <w:r w:rsidDel="00000000" w:rsidR="00000000" w:rsidRPr="00000000">
        <w:rPr>
          <w:rtl w:val="0"/>
        </w:rPr>
        <w:t xml:space="preserve">El estándar también incorporó una sección extensa dedicada a la seguridad y resistencia frente a ataques. Abordó problemas relacionados con el spam, la protección de cabeceras y la necesidad de reducir riesgos asociados a configuraciones inseguras o retransmisiones indebidas.</w:t>
      </w:r>
    </w:p>
    <w:p w:rsidR="00000000" w:rsidDel="00000000" w:rsidP="00000000" w:rsidRDefault="00000000" w:rsidRPr="00000000" w14:paraId="000000E8">
      <w:pPr>
        <w:spacing w:line="360" w:lineRule="auto"/>
        <w:ind w:left="0" w:firstLine="0"/>
        <w:rPr/>
      </w:pPr>
      <w:r w:rsidDel="00000000" w:rsidR="00000000" w:rsidRPr="00000000">
        <w:rPr>
          <w:rtl w:val="0"/>
        </w:rPr>
      </w:r>
    </w:p>
    <w:p w:rsidR="00000000" w:rsidDel="00000000" w:rsidP="00000000" w:rsidRDefault="00000000" w:rsidRPr="00000000" w14:paraId="000000E9">
      <w:pPr>
        <w:pStyle w:val="Heading3"/>
        <w:jc w:val="left"/>
        <w:rPr/>
      </w:pPr>
      <w:bookmarkStart w:colFirst="0" w:colLast="0" w:name="_134rvrrjebhf" w:id="40"/>
      <w:bookmarkEnd w:id="40"/>
      <w:r w:rsidDel="00000000" w:rsidR="00000000" w:rsidRPr="00000000">
        <w:rPr>
          <w:rtl w:val="0"/>
        </w:rPr>
        <w:t xml:space="preserve">5.5.4. Limitaciones y e</w:t>
      </w:r>
      <w:r w:rsidDel="00000000" w:rsidR="00000000" w:rsidRPr="00000000">
        <w:rPr>
          <w:rtl w:val="0"/>
        </w:rPr>
        <w:t xml:space="preserve">status Institucional</w:t>
      </w:r>
    </w:p>
    <w:p w:rsidR="00000000" w:rsidDel="00000000" w:rsidP="00000000" w:rsidRDefault="00000000" w:rsidRPr="00000000" w14:paraId="000000EA">
      <w:pPr>
        <w:spacing w:line="360" w:lineRule="auto"/>
        <w:rPr/>
      </w:pPr>
      <w:r w:rsidDel="00000000" w:rsidR="00000000" w:rsidRPr="00000000">
        <w:rPr>
          <w:rtl w:val="0"/>
        </w:rPr>
        <w:tab/>
        <w:t xml:space="preserve">Al ser el estándar vigente está clasificado como un Draft Standard, una categoría que en la práctica representa un estándar plenamente consolidado y ampliamente implementado dentro de internet.</w:t>
      </w:r>
    </w:p>
    <w:p w:rsidR="00000000" w:rsidDel="00000000" w:rsidP="00000000" w:rsidRDefault="00000000" w:rsidRPr="00000000" w14:paraId="000000EB">
      <w:pPr>
        <w:spacing w:line="360" w:lineRule="auto"/>
        <w:ind w:firstLine="720"/>
        <w:rPr/>
      </w:pPr>
      <w:r w:rsidDel="00000000" w:rsidR="00000000" w:rsidRPr="00000000">
        <w:rPr>
          <w:rtl w:val="0"/>
        </w:rPr>
        <w:t xml:space="preserve">A diferencia de documentos anteriores, el RFC 5321 no tuvo cambios que marcaron la evolución de la estructura del protocolo, sino que se enfocó en refinar, clarificar y consolidar las normas previamente existentes. Por ende, su importancia radica en la organización que logró, en una única especificación moderna y coherente. </w:t>
      </w:r>
    </w:p>
    <w:p w:rsidR="00000000" w:rsidDel="00000000" w:rsidP="00000000" w:rsidRDefault="00000000" w:rsidRPr="00000000" w14:paraId="000000EC">
      <w:pPr>
        <w:spacing w:line="360" w:lineRule="auto"/>
        <w:ind w:firstLine="720"/>
        <w:rPr/>
      </w:pPr>
      <w:r w:rsidDel="00000000" w:rsidR="00000000" w:rsidRPr="00000000">
        <w:rPr>
          <w:rtl w:val="0"/>
        </w:rPr>
        <w:t xml:space="preserve">Posteriormente, el documento recibió actualizaciones complementarias, como el RFC 7504, orientado en mejorar la gestión de las respuestas de error. Pero el documento continúa siendo la base fundamental sobre la que operan los sistemas modernos de correo electrónico en Internet.</w:t>
      </w:r>
    </w:p>
    <w:p w:rsidR="00000000" w:rsidDel="00000000" w:rsidP="00000000" w:rsidRDefault="00000000" w:rsidRPr="00000000" w14:paraId="000000ED">
      <w:pPr>
        <w:spacing w:line="360" w:lineRule="auto"/>
        <w:rPr/>
      </w:pPr>
      <w:r w:rsidDel="00000000" w:rsidR="00000000" w:rsidRPr="00000000">
        <w:rPr>
          <w:rtl w:val="0"/>
        </w:rPr>
      </w:r>
    </w:p>
    <w:p w:rsidR="00000000" w:rsidDel="00000000" w:rsidP="00000000" w:rsidRDefault="00000000" w:rsidRPr="00000000" w14:paraId="000000EE">
      <w:pPr>
        <w:pStyle w:val="Heading1"/>
        <w:rPr/>
      </w:pPr>
      <w:bookmarkStart w:colFirst="0" w:colLast="0" w:name="_l1y2713okfqc" w:id="41"/>
      <w:bookmarkEnd w:id="41"/>
      <w:r w:rsidDel="00000000" w:rsidR="00000000" w:rsidRPr="00000000">
        <w:rPr>
          <w:rtl w:val="0"/>
        </w:rPr>
        <w:t xml:space="preserve">6. Extensiones críticas para la evolución de SMTP</w:t>
      </w:r>
    </w:p>
    <w:p w:rsidR="00000000" w:rsidDel="00000000" w:rsidP="00000000" w:rsidRDefault="00000000" w:rsidRPr="00000000" w14:paraId="000000EF">
      <w:pPr>
        <w:pStyle w:val="Heading2"/>
        <w:spacing w:line="360" w:lineRule="auto"/>
        <w:rPr/>
      </w:pPr>
      <w:bookmarkStart w:colFirst="0" w:colLast="0" w:name="_xcp4pstej0qx" w:id="42"/>
      <w:bookmarkEnd w:id="42"/>
      <w:r w:rsidDel="00000000" w:rsidR="00000000" w:rsidRPr="00000000">
        <w:rPr>
          <w:rtl w:val="0"/>
        </w:rPr>
        <w:t xml:space="preserve">6.1. RFC 974 - Enrutamiento de correo y el sistema de dominios</w:t>
      </w:r>
    </w:p>
    <w:p w:rsidR="00000000" w:rsidDel="00000000" w:rsidP="00000000" w:rsidRDefault="00000000" w:rsidRPr="00000000" w14:paraId="000000F0">
      <w:pPr>
        <w:spacing w:line="360" w:lineRule="auto"/>
        <w:rPr/>
      </w:pPr>
      <w:r w:rsidDel="00000000" w:rsidR="00000000" w:rsidRPr="00000000">
        <w:rPr>
          <w:rtl w:val="0"/>
        </w:rPr>
        <w:tab/>
        <w:t xml:space="preserve">El documento integró formalmente el correo electrónico con el sistema de nombres de dominio (DNS), introduciendo el concepto de registros MX (Mail eXchanger). Ésto permitió que los servidores </w:t>
      </w:r>
      <w:r w:rsidDel="00000000" w:rsidR="00000000" w:rsidRPr="00000000">
        <w:rPr>
          <w:rtl w:val="0"/>
        </w:rPr>
        <w:t xml:space="preserve">localicen</w:t>
      </w:r>
      <w:r w:rsidDel="00000000" w:rsidR="00000000" w:rsidRPr="00000000">
        <w:rPr>
          <w:rtl w:val="0"/>
        </w:rPr>
        <w:t xml:space="preserve"> el destino de un correo basándose únicamente en el dominio del destinatario. Este RFC entró en obsolescencia con el 2821, que lo integró al protocolo SMTP y permitió el escalado masivo de la red.</w:t>
      </w:r>
    </w:p>
    <w:p w:rsidR="00000000" w:rsidDel="00000000" w:rsidP="00000000" w:rsidRDefault="00000000" w:rsidRPr="00000000" w14:paraId="000000F1">
      <w:pPr>
        <w:spacing w:line="360" w:lineRule="auto"/>
        <w:rPr/>
      </w:pPr>
      <w:r w:rsidDel="00000000" w:rsidR="00000000" w:rsidRPr="00000000">
        <w:rPr>
          <w:rtl w:val="0"/>
        </w:rPr>
      </w:r>
    </w:p>
    <w:p w:rsidR="00000000" w:rsidDel="00000000" w:rsidP="00000000" w:rsidRDefault="00000000" w:rsidRPr="00000000" w14:paraId="000000F2">
      <w:pPr>
        <w:pStyle w:val="Heading2"/>
        <w:spacing w:line="360" w:lineRule="auto"/>
        <w:rPr/>
      </w:pPr>
      <w:bookmarkStart w:colFirst="0" w:colLast="0" w:name="_czphcapwlxtd" w:id="43"/>
      <w:bookmarkEnd w:id="43"/>
      <w:r w:rsidDel="00000000" w:rsidR="00000000" w:rsidRPr="00000000">
        <w:rPr>
          <w:rtl w:val="0"/>
        </w:rPr>
        <w:t xml:space="preserve">6.2. RFC 2476 - Sumisión de mensajes </w:t>
      </w:r>
    </w:p>
    <w:p w:rsidR="00000000" w:rsidDel="00000000" w:rsidP="00000000" w:rsidRDefault="00000000" w:rsidRPr="00000000" w14:paraId="000000F3">
      <w:pPr>
        <w:spacing w:line="360" w:lineRule="auto"/>
        <w:rPr/>
      </w:pPr>
      <w:r w:rsidDel="00000000" w:rsidR="00000000" w:rsidRPr="00000000">
        <w:rPr>
          <w:rtl w:val="0"/>
        </w:rPr>
        <w:tab/>
        <w:t xml:space="preserve">El documento definió la separación técnica entre la sumisión, proceso donde el MUA del autor entrega por primera vez el mensaje al sistema de transporte a través de un MSA, y la retransmisión o relay, proceso donde se mueve el mensaje entre servidores MTA.</w:t>
      </w:r>
    </w:p>
    <w:p w:rsidR="00000000" w:rsidDel="00000000" w:rsidP="00000000" w:rsidRDefault="00000000" w:rsidRPr="00000000" w14:paraId="000000F4">
      <w:pPr>
        <w:spacing w:line="360" w:lineRule="auto"/>
        <w:ind w:firstLine="720"/>
        <w:rPr>
          <w:highlight w:val="yellow"/>
        </w:rPr>
      </w:pPr>
      <w:r w:rsidDel="00000000" w:rsidR="00000000" w:rsidRPr="00000000">
        <w:rPr>
          <w:rtl w:val="0"/>
        </w:rPr>
        <w:t xml:space="preserve">Además, estableció el marco para que los servidores de sumisión apliquen políticas más estrictas, como el asegurar que los dominios estén calificados o requieran autenticación previa a la aceptación del mensaje. La distinción ayudó al protocolo a combatir el spam y cerrar las retransmisiones abiertas, asegurando que solo los usuarios autorizados pudieran inyectar mensajes a la red.</w:t>
      </w:r>
      <w:r w:rsidDel="00000000" w:rsidR="00000000" w:rsidRPr="00000000">
        <w:rPr>
          <w:rtl w:val="0"/>
        </w:rPr>
      </w:r>
    </w:p>
    <w:p w:rsidR="00000000" w:rsidDel="00000000" w:rsidP="00000000" w:rsidRDefault="00000000" w:rsidRPr="00000000" w14:paraId="000000F5">
      <w:pPr>
        <w:spacing w:line="360" w:lineRule="auto"/>
        <w:rPr>
          <w:highlight w:val="yellow"/>
        </w:rPr>
      </w:pPr>
      <w:r w:rsidDel="00000000" w:rsidR="00000000" w:rsidRPr="00000000">
        <w:rPr>
          <w:rtl w:val="0"/>
        </w:rPr>
      </w:r>
    </w:p>
    <w:p w:rsidR="00000000" w:rsidDel="00000000" w:rsidP="00000000" w:rsidRDefault="00000000" w:rsidRPr="00000000" w14:paraId="000000F6">
      <w:pPr>
        <w:pStyle w:val="Heading2"/>
        <w:spacing w:line="360" w:lineRule="auto"/>
        <w:rPr/>
      </w:pPr>
      <w:bookmarkStart w:colFirst="0" w:colLast="0" w:name="_ptehh08odiqg" w:id="44"/>
      <w:bookmarkEnd w:id="44"/>
      <w:r w:rsidDel="00000000" w:rsidR="00000000" w:rsidRPr="00000000">
        <w:rPr>
          <w:rtl w:val="0"/>
        </w:rPr>
        <w:t xml:space="preserve">6.3. </w:t>
      </w:r>
      <w:r w:rsidDel="00000000" w:rsidR="00000000" w:rsidRPr="00000000">
        <w:rPr>
          <w:rtl w:val="0"/>
        </w:rPr>
        <w:t xml:space="preserve">RFC 2554 y 4954 - Autenticación SMTP</w:t>
      </w:r>
    </w:p>
    <w:p w:rsidR="00000000" w:rsidDel="00000000" w:rsidP="00000000" w:rsidRDefault="00000000" w:rsidRPr="00000000" w14:paraId="000000F7">
      <w:pPr>
        <w:spacing w:line="360" w:lineRule="auto"/>
        <w:rPr/>
      </w:pPr>
      <w:r w:rsidDel="00000000" w:rsidR="00000000" w:rsidRPr="00000000">
        <w:rPr>
          <w:rtl w:val="0"/>
        </w:rPr>
        <w:tab/>
        <w:t xml:space="preserve">Los documentos introdujeron el parámetro AUTH para permitir que un cliente se identificará ante el servidor. El primero sentó las bases, siendo posteriormente reemplazado por el posteriormente, con mayor robustez. Este comando cubrió la necesidad de prevenir los usos indebidos del protocolo, permitiendo que los servidores verifiquen la identidad del remitente antes de procesar el envío, lo que se volvió vital para el control del acceso en la internet actual.</w:t>
      </w:r>
    </w:p>
    <w:p w:rsidR="00000000" w:rsidDel="00000000" w:rsidP="00000000" w:rsidRDefault="00000000" w:rsidRPr="00000000" w14:paraId="000000F8">
      <w:pPr>
        <w:spacing w:line="360" w:lineRule="auto"/>
        <w:rPr/>
      </w:pPr>
      <w:r w:rsidDel="00000000" w:rsidR="00000000" w:rsidRPr="00000000">
        <w:rPr>
          <w:rtl w:val="0"/>
        </w:rPr>
      </w:r>
    </w:p>
    <w:p w:rsidR="00000000" w:rsidDel="00000000" w:rsidP="00000000" w:rsidRDefault="00000000" w:rsidRPr="00000000" w14:paraId="000000F9">
      <w:pPr>
        <w:pStyle w:val="Heading2"/>
        <w:spacing w:line="360" w:lineRule="auto"/>
        <w:rPr/>
      </w:pPr>
      <w:bookmarkStart w:colFirst="0" w:colLast="0" w:name="_9fs0kb7vl5lr" w:id="45"/>
      <w:bookmarkEnd w:id="45"/>
      <w:r w:rsidDel="00000000" w:rsidR="00000000" w:rsidRPr="00000000">
        <w:rPr>
          <w:rtl w:val="0"/>
        </w:rPr>
        <w:t xml:space="preserve">6.4. </w:t>
      </w:r>
      <w:r w:rsidDel="00000000" w:rsidR="00000000" w:rsidRPr="00000000">
        <w:rPr>
          <w:rtl w:val="0"/>
        </w:rPr>
        <w:t xml:space="preserve">RFC 3207 - Seguridad mediante STARTTLS</w:t>
      </w:r>
    </w:p>
    <w:p w:rsidR="00000000" w:rsidDel="00000000" w:rsidP="00000000" w:rsidRDefault="00000000" w:rsidRPr="00000000" w14:paraId="000000FA">
      <w:pPr>
        <w:spacing w:line="360" w:lineRule="auto"/>
        <w:rPr/>
      </w:pPr>
      <w:r w:rsidDel="00000000" w:rsidR="00000000" w:rsidRPr="00000000">
        <w:rPr>
          <w:rtl w:val="0"/>
        </w:rPr>
        <w:tab/>
        <w:t xml:space="preserve">El documento definió la extensión para realizar SMTP seguro sobre Transport Layer Security</w:t>
      </w:r>
      <w:r w:rsidDel="00000000" w:rsidR="00000000" w:rsidRPr="00000000">
        <w:rPr>
          <w:b w:val="1"/>
          <w:bCs w:val="1"/>
          <w:rtl w:val="0"/>
        </w:rPr>
        <w:t xml:space="preserve"> </w:t>
      </w:r>
      <w:r w:rsidDel="00000000" w:rsidR="00000000" w:rsidRPr="00000000">
        <w:rPr>
          <w:rtl w:val="0"/>
        </w:rPr>
        <w:t xml:space="preserve">(TLS), introduciendo el comando STARTTLS. A través del comando dos servidores pueden transformar una conexión inicialmente establecida en texto plano en una conexión cifrada dentro de la misma sesión SMTP, usando el mismo puerto de comunicación. A diferencia de otros esquemas STARTTLS implementa una negociación en banda, permitiendo que el cifrado sea acordado dinámicamente durante la sesión ordinaria. </w:t>
      </w:r>
    </w:p>
    <w:p w:rsidR="00000000" w:rsidDel="00000000" w:rsidP="00000000" w:rsidRDefault="00000000" w:rsidRPr="00000000" w14:paraId="000000FB">
      <w:pPr>
        <w:spacing w:line="360" w:lineRule="auto"/>
        <w:ind w:firstLine="720"/>
        <w:rPr/>
      </w:pPr>
      <w:r w:rsidDel="00000000" w:rsidR="00000000" w:rsidRPr="00000000">
        <w:rPr>
          <w:rtl w:val="0"/>
        </w:rPr>
        <w:t xml:space="preserve">Una vez enviado el comando, los servidores intercambian certificados y establecen el canal seguro, descartando toda la información previamente intercambiada para comenzar con la sesión en un entorno protegido. Asegurando operaciones sensibles y evitando que credenciales o información privada circulen en texto plano por la red.</w:t>
      </w:r>
    </w:p>
    <w:p w:rsidR="00000000" w:rsidDel="00000000" w:rsidP="00000000" w:rsidRDefault="00000000" w:rsidRPr="00000000" w14:paraId="000000FC">
      <w:pPr>
        <w:spacing w:line="360" w:lineRule="auto"/>
        <w:ind w:firstLine="720"/>
        <w:rPr/>
      </w:pPr>
      <w:r w:rsidDel="00000000" w:rsidR="00000000" w:rsidRPr="00000000">
        <w:rPr>
          <w:rtl w:val="0"/>
        </w:rPr>
      </w:r>
    </w:p>
    <w:p w:rsidR="00000000" w:rsidDel="00000000" w:rsidP="00000000" w:rsidRDefault="00000000" w:rsidRPr="00000000" w14:paraId="000000FD">
      <w:pPr>
        <w:pStyle w:val="Heading2"/>
        <w:spacing w:line="360" w:lineRule="auto"/>
        <w:rPr/>
      </w:pPr>
      <w:bookmarkStart w:colFirst="0" w:colLast="0" w:name="_xcmt0a1mx96v" w:id="46"/>
      <w:bookmarkEnd w:id="46"/>
      <w:r w:rsidDel="00000000" w:rsidR="00000000" w:rsidRPr="00000000">
        <w:rPr>
          <w:rtl w:val="0"/>
        </w:rPr>
        <w:t xml:space="preserve">6.5. </w:t>
      </w:r>
      <w:r w:rsidDel="00000000" w:rsidR="00000000" w:rsidRPr="00000000">
        <w:rPr>
          <w:rtl w:val="0"/>
        </w:rPr>
        <w:t xml:space="preserve">RFC 6531 - </w:t>
      </w:r>
      <w:r w:rsidDel="00000000" w:rsidR="00000000" w:rsidRPr="00000000">
        <w:rPr>
          <w:rtl w:val="0"/>
        </w:rPr>
        <w:t xml:space="preserve">SMTPUTF8</w:t>
      </w:r>
      <w:r w:rsidDel="00000000" w:rsidR="00000000" w:rsidRPr="00000000">
        <w:rPr>
          <w:rtl w:val="0"/>
        </w:rPr>
      </w:r>
    </w:p>
    <w:p w:rsidR="00000000" w:rsidDel="00000000" w:rsidP="00000000" w:rsidRDefault="00000000" w:rsidRPr="00000000" w14:paraId="000000FE">
      <w:pPr>
        <w:spacing w:line="360" w:lineRule="auto"/>
        <w:rPr/>
      </w:pPr>
      <w:r w:rsidDel="00000000" w:rsidR="00000000" w:rsidRPr="00000000">
        <w:rPr>
          <w:rtl w:val="0"/>
        </w:rPr>
        <w:tab/>
        <w:t xml:space="preserve">El documento establece la extensión de SMTP para soportar el correo electrónico internacionalizado. Definiendo el parámetro SMTPUTF8 permitiendo que las direcciones de correo y el contenido de los mensajes utilicen caracteres no ASCII (tildes, caracteres árabes, chinos, etc.) de forma nativa en el protocolo. Dejando obsoleto al RFC 5336, el cual se convirtió en la base técnica para que el correo sea verdaderamente universal, permitiendo a millones de usuarios la comunicación con sus propios alfabetos.</w:t>
      </w:r>
    </w:p>
    <w:p w:rsidR="00000000" w:rsidDel="00000000" w:rsidP="00000000" w:rsidRDefault="00000000" w:rsidRPr="00000000" w14:paraId="000000FF">
      <w:pPr>
        <w:spacing w:line="360" w:lineRule="auto"/>
        <w:rPr/>
      </w:pPr>
      <w:r w:rsidDel="00000000" w:rsidR="00000000" w:rsidRPr="00000000">
        <w:rPr>
          <w:rtl w:val="0"/>
        </w:rPr>
      </w:r>
    </w:p>
    <w:p w:rsidR="00000000" w:rsidDel="00000000" w:rsidP="00000000" w:rsidRDefault="00000000" w:rsidRPr="00000000" w14:paraId="00000100">
      <w:pPr>
        <w:pStyle w:val="Heading1"/>
        <w:rPr/>
      </w:pPr>
      <w:bookmarkStart w:colFirst="0" w:colLast="0" w:name="_rbamjfvazrpl" w:id="47"/>
      <w:bookmarkEnd w:id="47"/>
      <w:r w:rsidDel="00000000" w:rsidR="00000000" w:rsidRPr="00000000">
        <w:rPr>
          <w:rtl w:val="0"/>
        </w:rPr>
        <w:t xml:space="preserve">7. Correo multimedial</w:t>
      </w:r>
    </w:p>
    <w:p w:rsidR="00000000" w:rsidDel="00000000" w:rsidP="00000000" w:rsidRDefault="00000000" w:rsidRPr="00000000" w14:paraId="00000101">
      <w:pPr>
        <w:pStyle w:val="Heading2"/>
        <w:spacing w:line="360" w:lineRule="auto"/>
        <w:rPr/>
      </w:pPr>
      <w:bookmarkStart w:colFirst="0" w:colLast="0" w:name="_9q03ahu5y0v" w:id="48"/>
      <w:bookmarkEnd w:id="48"/>
      <w:r w:rsidDel="00000000" w:rsidR="00000000" w:rsidRPr="00000000">
        <w:rPr>
          <w:rtl w:val="0"/>
        </w:rPr>
        <w:t xml:space="preserve">7.1. Limitaciones originales del protocolo </w:t>
      </w:r>
    </w:p>
    <w:p w:rsidR="00000000" w:rsidDel="00000000" w:rsidP="00000000" w:rsidRDefault="00000000" w:rsidRPr="00000000" w14:paraId="00000102">
      <w:pPr>
        <w:spacing w:line="360" w:lineRule="auto"/>
        <w:ind w:left="0" w:firstLine="720"/>
        <w:rPr/>
      </w:pPr>
      <w:r w:rsidDel="00000000" w:rsidR="00000000" w:rsidRPr="00000000">
        <w:rPr>
          <w:rtl w:val="0"/>
        </w:rPr>
        <w:t xml:space="preserve">El protocolo SMTP fue diseñado originalmente para el transporte de objetos de correo compuesto por el sobre técnico y un cuerpo de datos en texto plano. Hasta la llegada de </w:t>
      </w:r>
      <w:r w:rsidDel="00000000" w:rsidR="00000000" w:rsidRPr="00000000">
        <w:rPr>
          <w:rtl w:val="0"/>
        </w:rPr>
        <w:t xml:space="preserve">ESMTP</w:t>
      </w:r>
      <w:r w:rsidDel="00000000" w:rsidR="00000000" w:rsidRPr="00000000">
        <w:rPr>
          <w:rtl w:val="0"/>
        </w:rPr>
        <w:t xml:space="preserve"> el protocolo podía solo enviar ASCII de 7 bits. </w:t>
      </w:r>
    </w:p>
    <w:p w:rsidR="00000000" w:rsidDel="00000000" w:rsidP="00000000" w:rsidRDefault="00000000" w:rsidRPr="00000000" w14:paraId="00000103">
      <w:pPr>
        <w:spacing w:line="360" w:lineRule="auto"/>
        <w:ind w:left="0" w:firstLine="720"/>
        <w:rPr/>
      </w:pPr>
      <w:r w:rsidDel="00000000" w:rsidR="00000000" w:rsidRPr="00000000">
        <w:rPr>
          <w:rtl w:val="0"/>
        </w:rPr>
        <w:t xml:space="preserve">Entre las principales restricciones del modelo original se encontraba la imposibilidad de transportar datos binarios de manera nativa. Además, SMTP imponía limitaciones sobre las longitudes de caracteres por línea, dificultando la transmisión de información compleja o continua. Estas limitaciones evidenciaron la necesidad de extender el formato tradicional de correo y adaptarlo a nuevos tipos de contenido.</w:t>
      </w:r>
    </w:p>
    <w:p w:rsidR="00000000" w:rsidDel="00000000" w:rsidP="00000000" w:rsidRDefault="00000000" w:rsidRPr="00000000" w14:paraId="00000104">
      <w:pPr>
        <w:spacing w:line="360" w:lineRule="auto"/>
        <w:ind w:left="0" w:firstLine="720"/>
        <w:rPr/>
      </w:pPr>
      <w:r w:rsidDel="00000000" w:rsidR="00000000" w:rsidRPr="00000000">
        <w:rPr>
          <w:rtl w:val="0"/>
        </w:rPr>
      </w:r>
    </w:p>
    <w:p w:rsidR="00000000" w:rsidDel="00000000" w:rsidP="00000000" w:rsidRDefault="00000000" w:rsidRPr="00000000" w14:paraId="00000105">
      <w:pPr>
        <w:pStyle w:val="Heading2"/>
        <w:spacing w:line="360" w:lineRule="auto"/>
        <w:rPr/>
      </w:pPr>
      <w:bookmarkStart w:colFirst="0" w:colLast="0" w:name="_1f73j6n1jihu" w:id="49"/>
      <w:bookmarkEnd w:id="49"/>
      <w:r w:rsidDel="00000000" w:rsidR="00000000" w:rsidRPr="00000000">
        <w:rPr>
          <w:rtl w:val="0"/>
        </w:rPr>
        <w:t xml:space="preserve">7.2. </w:t>
      </w:r>
      <w:r w:rsidDel="00000000" w:rsidR="00000000" w:rsidRPr="00000000">
        <w:rPr>
          <w:rtl w:val="0"/>
        </w:rPr>
        <w:t xml:space="preserve">Aparición de MIME</w:t>
      </w:r>
    </w:p>
    <w:p w:rsidR="00000000" w:rsidDel="00000000" w:rsidP="00000000" w:rsidRDefault="00000000" w:rsidRPr="00000000" w14:paraId="00000106">
      <w:pPr>
        <w:spacing w:line="360" w:lineRule="auto"/>
        <w:rPr/>
      </w:pPr>
      <w:r w:rsidDel="00000000" w:rsidR="00000000" w:rsidRPr="00000000">
        <w:rPr>
          <w:rtl w:val="0"/>
        </w:rPr>
        <w:tab/>
        <w:t xml:space="preserve">Para resolver esta necesidad surgieron las Multipurpose Internet Mail Extensions (MIME), cuyo documento base fue el RFC 2045. MIME redefinió la estructura de los cuerpos de mensajes de correo electrónico, permitiendo que SMTP pudiera transportar multimedia y distintos juegos de caracteres sin modificar el funcionamiento del protocolo de transporte.</w:t>
      </w:r>
    </w:p>
    <w:p w:rsidR="00000000" w:rsidDel="00000000" w:rsidP="00000000" w:rsidRDefault="00000000" w:rsidRPr="00000000" w14:paraId="00000107">
      <w:pPr>
        <w:spacing w:line="360" w:lineRule="auto"/>
        <w:rPr/>
      </w:pPr>
      <w:r w:rsidDel="00000000" w:rsidR="00000000" w:rsidRPr="00000000">
        <w:rPr>
          <w:rtl w:val="0"/>
        </w:rPr>
        <w:tab/>
        <w:t xml:space="preserve">El principal objetivo de MIME fue ampliar las capacidades del correo para soportar contenido no ASCII y mensajes compuestos por múltiples partes. Para lo que creó e incorporó nuevas cabeceras que permitieron al receptor interpretar correctamente el contenido transportado.</w:t>
      </w:r>
    </w:p>
    <w:p w:rsidR="00000000" w:rsidDel="00000000" w:rsidP="00000000" w:rsidRDefault="00000000" w:rsidRPr="00000000" w14:paraId="00000108">
      <w:pPr>
        <w:spacing w:line="360" w:lineRule="auto"/>
        <w:rPr/>
      </w:pPr>
      <w:r w:rsidDel="00000000" w:rsidR="00000000" w:rsidRPr="00000000">
        <w:rPr>
          <w:rtl w:val="0"/>
        </w:rPr>
        <w:tab/>
        <w:t xml:space="preserve">Gracias a las extensiones, el correo electrónico pudo evolucionar desde un simple sistema de intercambio de texto plano a una plataforma que transporta contenido </w:t>
      </w:r>
      <w:r w:rsidDel="00000000" w:rsidR="00000000" w:rsidRPr="00000000">
        <w:rPr>
          <w:rtl w:val="0"/>
        </w:rPr>
        <w:t xml:space="preserve">multimedial</w:t>
      </w:r>
      <w:r w:rsidDel="00000000" w:rsidR="00000000" w:rsidRPr="00000000">
        <w:rPr>
          <w:rtl w:val="0"/>
        </w:rPr>
        <w:t xml:space="preserve">.</w:t>
      </w:r>
    </w:p>
    <w:p w:rsidR="00000000" w:rsidDel="00000000" w:rsidP="00000000" w:rsidRDefault="00000000" w:rsidRPr="00000000" w14:paraId="00000109">
      <w:pPr>
        <w:spacing w:line="360" w:lineRule="auto"/>
        <w:rPr/>
      </w:pPr>
      <w:r w:rsidDel="00000000" w:rsidR="00000000" w:rsidRPr="00000000">
        <w:rPr>
          <w:rtl w:val="0"/>
        </w:rPr>
      </w:r>
    </w:p>
    <w:p w:rsidR="00000000" w:rsidDel="00000000" w:rsidP="00000000" w:rsidRDefault="00000000" w:rsidRPr="00000000" w14:paraId="0000010A">
      <w:pPr>
        <w:pStyle w:val="Heading2"/>
        <w:spacing w:line="360" w:lineRule="auto"/>
        <w:rPr/>
      </w:pPr>
      <w:bookmarkStart w:colFirst="0" w:colLast="0" w:name="_2bz7m1zp8q2" w:id="50"/>
      <w:bookmarkEnd w:id="50"/>
      <w:r w:rsidDel="00000000" w:rsidR="00000000" w:rsidRPr="00000000">
        <w:rPr>
          <w:rtl w:val="0"/>
        </w:rPr>
        <w:t xml:space="preserve">7.3. </w:t>
      </w:r>
      <w:r w:rsidDel="00000000" w:rsidR="00000000" w:rsidRPr="00000000">
        <w:rPr>
          <w:rtl w:val="0"/>
        </w:rPr>
        <w:t xml:space="preserve">Tipos de MIME y mecanismos de codificación</w:t>
      </w:r>
    </w:p>
    <w:p w:rsidR="00000000" w:rsidDel="00000000" w:rsidP="00000000" w:rsidRDefault="00000000" w:rsidRPr="00000000" w14:paraId="0000010B">
      <w:pPr>
        <w:spacing w:line="360" w:lineRule="auto"/>
        <w:ind w:firstLine="720"/>
        <w:rPr/>
      </w:pPr>
      <w:r w:rsidDel="00000000" w:rsidR="00000000" w:rsidRPr="00000000">
        <w:rPr>
          <w:rtl w:val="0"/>
        </w:rPr>
        <w:t xml:space="preserve">El estándar MIME introdujo una estructura jerárquica de tipos de contenido que permite clasificar la información transportada dentro del mensaje. Mediante el campo Content-Type, los datos se identifican como texto, imágenes, audio, video, aplicaciones u objetos multipartes, permitiendo que el MUA determine cómo procesar el contenido.</w:t>
      </w:r>
    </w:p>
    <w:p w:rsidR="00000000" w:rsidDel="00000000" w:rsidP="00000000" w:rsidRDefault="00000000" w:rsidRPr="00000000" w14:paraId="0000010C">
      <w:pPr>
        <w:spacing w:line="360" w:lineRule="auto"/>
        <w:rPr/>
      </w:pPr>
      <w:r w:rsidDel="00000000" w:rsidR="00000000" w:rsidRPr="00000000">
        <w:rPr>
          <w:rtl w:val="0"/>
        </w:rPr>
        <w:tab/>
        <w:t xml:space="preserve">Al SMTP ser un protocolo orientado al transporte de texto, MIME </w:t>
      </w:r>
      <w:r w:rsidDel="00000000" w:rsidR="00000000" w:rsidRPr="00000000">
        <w:rPr>
          <w:rtl w:val="0"/>
        </w:rPr>
        <w:t xml:space="preserve">incorpor</w:t>
      </w:r>
      <w:r w:rsidDel="00000000" w:rsidR="00000000" w:rsidRPr="00000000">
        <w:rPr>
          <w:rtl w:val="0"/>
        </w:rPr>
        <w:t xml:space="preserve">ó mecanismos de codificación capaces de transformar binarios complejos en cadenas compatibles con ASCII de 7 bits. El documento definió a su vez criterios de conformidad e interoperabilidad para asegurar que las distintas implementaciones pudieran interpretar correctamente los mensajes MIME sin importar la plataforma utilizada. </w:t>
      </w:r>
    </w:p>
    <w:p w:rsidR="00000000" w:rsidDel="00000000" w:rsidP="00000000" w:rsidRDefault="00000000" w:rsidRPr="00000000" w14:paraId="0000010D">
      <w:pPr>
        <w:spacing w:line="360" w:lineRule="auto"/>
        <w:rPr/>
      </w:pPr>
      <w:r w:rsidDel="00000000" w:rsidR="00000000" w:rsidRPr="00000000">
        <w:rPr>
          <w:rtl w:val="0"/>
        </w:rPr>
      </w:r>
    </w:p>
    <w:p w:rsidR="00000000" w:rsidDel="00000000" w:rsidP="00000000" w:rsidRDefault="00000000" w:rsidRPr="00000000" w14:paraId="0000010E">
      <w:pPr>
        <w:pStyle w:val="Heading1"/>
        <w:rPr/>
      </w:pPr>
      <w:bookmarkStart w:colFirst="0" w:colLast="0" w:name="_z4i4rnmn3cze" w:id="51"/>
      <w:bookmarkEnd w:id="51"/>
      <w:r w:rsidDel="00000000" w:rsidR="00000000" w:rsidRPr="00000000">
        <w:rPr>
          <w:rtl w:val="0"/>
        </w:rPr>
        <w:t xml:space="preserve">8. Seguridad en el correo electrónico actual</w:t>
      </w:r>
    </w:p>
    <w:p w:rsidR="00000000" w:rsidDel="00000000" w:rsidP="00000000" w:rsidRDefault="00000000" w:rsidRPr="00000000" w14:paraId="0000010F">
      <w:pPr>
        <w:pStyle w:val="Heading2"/>
        <w:spacing w:line="360" w:lineRule="auto"/>
        <w:rPr/>
      </w:pPr>
      <w:bookmarkStart w:colFirst="0" w:colLast="0" w:name="_jvom5ay5biy9" w:id="52"/>
      <w:bookmarkEnd w:id="52"/>
      <w:r w:rsidDel="00000000" w:rsidR="00000000" w:rsidRPr="00000000">
        <w:rPr>
          <w:rtl w:val="0"/>
        </w:rPr>
        <w:t xml:space="preserve">8.1. Problemas de spam y spoofing</w:t>
      </w:r>
    </w:p>
    <w:p w:rsidR="00000000" w:rsidDel="00000000" w:rsidP="00000000" w:rsidRDefault="00000000" w:rsidRPr="00000000" w14:paraId="00000110">
      <w:pPr>
        <w:spacing w:line="360" w:lineRule="auto"/>
        <w:rPr/>
      </w:pPr>
      <w:r w:rsidDel="00000000" w:rsidR="00000000" w:rsidRPr="00000000">
        <w:rPr>
          <w:rtl w:val="0"/>
        </w:rPr>
        <w:tab/>
        <w:t xml:space="preserve">Uno de los principales problemas del protocolo SMTP relacionado al envío de correos es el spam, que consiste en el envío masivo de correos electrónicos no solicitados o de ataque, que suelen ir acompañados del spoofing. El spoofing consiste en un ataque cibernético donde se </w:t>
      </w:r>
      <w:r w:rsidDel="00000000" w:rsidR="00000000" w:rsidRPr="00000000">
        <w:rPr>
          <w:rtl w:val="0"/>
        </w:rPr>
        <w:t xml:space="preserve">falsifica</w:t>
      </w:r>
      <w:r w:rsidDel="00000000" w:rsidR="00000000" w:rsidRPr="00000000">
        <w:rPr>
          <w:rtl w:val="0"/>
        </w:rPr>
        <w:t xml:space="preserve"> la identidad del emisor modificando los campos de la cabecera de origen, como From y Reply-To para hacer creer al receptor que el email proviene de alguien que no es. Éste surge como consecuencia de que el protocolo no provee por predeterminado autenticación de la dirección del remitente.</w:t>
      </w:r>
    </w:p>
    <w:p w:rsidR="00000000" w:rsidDel="00000000" w:rsidP="00000000" w:rsidRDefault="00000000" w:rsidRPr="00000000" w14:paraId="00000111">
      <w:pPr>
        <w:spacing w:line="360" w:lineRule="auto"/>
        <w:rPr/>
      </w:pPr>
      <w:r w:rsidDel="00000000" w:rsidR="00000000" w:rsidRPr="00000000">
        <w:rPr>
          <w:rtl w:val="0"/>
        </w:rPr>
        <w:tab/>
        <w:t xml:space="preserve">Estos problemas son la base de ataques cibernéticos como el phishing, en donde, se intenta engañar a la víctima para que revele información sensible y sacar provecho de eso. También, se utiliza para la propagación de malware, manchar la reputación del supuesto remitente y para el robo de identidad.</w:t>
      </w:r>
    </w:p>
    <w:p w:rsidR="00000000" w:rsidDel="00000000" w:rsidP="00000000" w:rsidRDefault="00000000" w:rsidRPr="00000000" w14:paraId="00000112">
      <w:pPr>
        <w:spacing w:line="360" w:lineRule="auto"/>
        <w:rPr/>
      </w:pPr>
      <w:r w:rsidDel="00000000" w:rsidR="00000000" w:rsidRPr="00000000">
        <w:rPr>
          <w:rtl w:val="0"/>
        </w:rPr>
      </w:r>
    </w:p>
    <w:p w:rsidR="00000000" w:rsidDel="00000000" w:rsidP="00000000" w:rsidRDefault="00000000" w:rsidRPr="00000000" w14:paraId="00000113">
      <w:pPr>
        <w:pStyle w:val="Heading2"/>
        <w:spacing w:line="360" w:lineRule="auto"/>
        <w:rPr/>
      </w:pPr>
      <w:bookmarkStart w:colFirst="0" w:colLast="0" w:name="_c7lmtmlutvi" w:id="53"/>
      <w:bookmarkEnd w:id="53"/>
      <w:r w:rsidDel="00000000" w:rsidR="00000000" w:rsidRPr="00000000">
        <w:rPr>
          <w:rtl w:val="0"/>
        </w:rPr>
        <w:t xml:space="preserve">8.2. </w:t>
      </w:r>
      <w:r w:rsidDel="00000000" w:rsidR="00000000" w:rsidRPr="00000000">
        <w:rPr>
          <w:rtl w:val="0"/>
        </w:rPr>
        <w:t xml:space="preserve">Open relay</w:t>
      </w:r>
    </w:p>
    <w:p w:rsidR="00000000" w:rsidDel="00000000" w:rsidP="00000000" w:rsidRDefault="00000000" w:rsidRPr="00000000" w14:paraId="00000114">
      <w:pPr>
        <w:spacing w:line="360" w:lineRule="auto"/>
        <w:rPr/>
      </w:pPr>
      <w:r w:rsidDel="00000000" w:rsidR="00000000" w:rsidRPr="00000000">
        <w:rPr>
          <w:rtl w:val="0"/>
        </w:rPr>
        <w:tab/>
        <w:t xml:space="preserve">Un open relay es un servidor SMTP configurado para permitir que cualquier usuario de Internet lo utilice para enviar correos electrónicos a través de él. Históricamente, era la configuración por defecto en los sistemas UNIX, y fueron las bases de las redes iniciales de lo que hoy es Internet, por lo que en su momento eran muy comunes y hasta a día de hoy existen servidores que mantienen esa configuración, con sus vulnerabilidades incluidas.</w:t>
      </w:r>
    </w:p>
    <w:p w:rsidR="00000000" w:rsidDel="00000000" w:rsidP="00000000" w:rsidRDefault="00000000" w:rsidRPr="00000000" w14:paraId="00000115">
      <w:pPr>
        <w:spacing w:line="360" w:lineRule="auto"/>
        <w:rPr/>
      </w:pPr>
      <w:r w:rsidDel="00000000" w:rsidR="00000000" w:rsidRPr="00000000">
        <w:rPr>
          <w:rtl w:val="0"/>
        </w:rPr>
        <w:tab/>
        <w:t xml:space="preserve">Debido a las pocas limitaciones del tráfico, a mediados de la década de 1990, estos servidores eran muy utilizados por los spammers para enviar gran cantidad de correos. Adem</w:t>
      </w:r>
      <w:r w:rsidDel="00000000" w:rsidR="00000000" w:rsidRPr="00000000">
        <w:rPr>
          <w:rtl w:val="0"/>
        </w:rPr>
        <w:t xml:space="preserve">ás, no contaba con autenticación de emisores, por lo que también permitía el spoofing.</w:t>
      </w:r>
    </w:p>
    <w:p w:rsidR="00000000" w:rsidDel="00000000" w:rsidP="00000000" w:rsidRDefault="00000000" w:rsidRPr="00000000" w14:paraId="00000116">
      <w:pPr>
        <w:spacing w:line="360" w:lineRule="auto"/>
        <w:rPr/>
      </w:pPr>
      <w:r w:rsidDel="00000000" w:rsidR="00000000" w:rsidRPr="00000000">
        <w:rPr>
          <w:rtl w:val="0"/>
        </w:rPr>
        <w:tab/>
        <w:t xml:space="preserve">Actualmente, operar un open relay es una práctica mal vista y peligrosa para la reputación del dominio. Hasta el RFC vigente (el 5321) recomienda que no haya retransmisiones abiertas, debido a sus problemas de seguridad. Gran parte de estos servidores ya han sido cerrados, o incluidos en las listas negras.</w:t>
      </w:r>
    </w:p>
    <w:p w:rsidR="00000000" w:rsidDel="00000000" w:rsidP="00000000" w:rsidRDefault="00000000" w:rsidRPr="00000000" w14:paraId="00000117">
      <w:pPr>
        <w:spacing w:line="360" w:lineRule="auto"/>
        <w:rPr/>
      </w:pPr>
      <w:r w:rsidDel="00000000" w:rsidR="00000000" w:rsidRPr="00000000">
        <w:rPr>
          <w:rtl w:val="0"/>
        </w:rPr>
      </w:r>
    </w:p>
    <w:p w:rsidR="00000000" w:rsidDel="00000000" w:rsidP="00000000" w:rsidRDefault="00000000" w:rsidRPr="00000000" w14:paraId="00000118">
      <w:pPr>
        <w:pStyle w:val="Heading2"/>
        <w:spacing w:line="360" w:lineRule="auto"/>
        <w:rPr/>
      </w:pPr>
      <w:bookmarkStart w:colFirst="0" w:colLast="0" w:name="_vkdch4rt52a4" w:id="54"/>
      <w:bookmarkEnd w:id="54"/>
      <w:r w:rsidDel="00000000" w:rsidR="00000000" w:rsidRPr="00000000">
        <w:rPr>
          <w:rtl w:val="0"/>
        </w:rPr>
        <w:t xml:space="preserve">8.3. Listas negras y filtrado</w:t>
      </w:r>
    </w:p>
    <w:p w:rsidR="00000000" w:rsidDel="00000000" w:rsidP="00000000" w:rsidRDefault="00000000" w:rsidRPr="00000000" w14:paraId="00000119">
      <w:pPr>
        <w:spacing w:line="360" w:lineRule="auto"/>
        <w:rPr/>
      </w:pPr>
      <w:r w:rsidDel="00000000" w:rsidR="00000000" w:rsidRPr="00000000">
        <w:rPr>
          <w:rtl w:val="0"/>
        </w:rPr>
        <w:tab/>
        <w:t xml:space="preserve">Las listas negras, conocidas como DNSBL (Listas Negras basadas en DNS) o RBL (Listas de Agujeros Negros en Tiempo Real), son bases de datos que contienen direcciones IP y dominios reconocidos por enviar correos de spam. Estos listados les ayudan a los servidores de correo a consultar en tiempo real y reconocer si un email proviene de una fuente sospechosa, rechazándolo directamente y marcándolo como spam.</w:t>
      </w:r>
    </w:p>
    <w:p w:rsidR="00000000" w:rsidDel="00000000" w:rsidP="00000000" w:rsidRDefault="00000000" w:rsidRPr="00000000" w14:paraId="0000011A">
      <w:pPr>
        <w:spacing w:line="360" w:lineRule="auto"/>
        <w:rPr/>
      </w:pPr>
      <w:r w:rsidDel="00000000" w:rsidR="00000000" w:rsidRPr="00000000">
        <w:rPr>
          <w:rtl w:val="0"/>
        </w:rPr>
        <w:tab/>
        <w:t xml:space="preserve">Asimismo, existen técnicas de filtrado de correos electrónicos, con el objetivo de escanear el tráfico tanto entrante como saliente de una organización para clasificar y detener mensajes potencialmente peligrosos. En este proceso, se incorporan mecanismos de autenticación como SPF y DKIM, para verificar la legitimidad del envío de los correos.</w:t>
      </w:r>
    </w:p>
    <w:p w:rsidR="00000000" w:rsidDel="00000000" w:rsidP="00000000" w:rsidRDefault="00000000" w:rsidRPr="00000000" w14:paraId="0000011B">
      <w:pPr>
        <w:spacing w:line="360" w:lineRule="auto"/>
        <w:ind w:firstLine="720"/>
        <w:rPr/>
      </w:pPr>
      <w:r w:rsidDel="00000000" w:rsidR="00000000" w:rsidRPr="00000000">
        <w:rPr>
          <w:rtl w:val="0"/>
        </w:rPr>
        <w:t xml:space="preserve">En general, se suelen combinar distintas técnicas para maximizar la seguridad de los correos, mediante el uso de listas negras, listas blancas para aprobar remitentes confiables, o listas grises, que rechazan temporalmente ciertos correos para corroborar posteriormente su seguridad. Además, se utiliza el análisis del contenido, en donde se detectan palabras claves o se buscan posibles malwares en los archivos adjuntos en el email, para determinar la confianza del correo recibido.</w:t>
      </w:r>
      <w:r w:rsidDel="00000000" w:rsidR="00000000" w:rsidRPr="00000000">
        <w:rPr>
          <w:rtl w:val="0"/>
        </w:rPr>
      </w:r>
    </w:p>
    <w:p w:rsidR="00000000" w:rsidDel="00000000" w:rsidP="00000000" w:rsidRDefault="00000000" w:rsidRPr="00000000" w14:paraId="0000011C">
      <w:pPr>
        <w:spacing w:line="360" w:lineRule="auto"/>
        <w:rPr/>
      </w:pPr>
      <w:r w:rsidDel="00000000" w:rsidR="00000000" w:rsidRPr="00000000">
        <w:rPr>
          <w:rtl w:val="0"/>
        </w:rPr>
      </w:r>
    </w:p>
    <w:p w:rsidR="00000000" w:rsidDel="00000000" w:rsidP="00000000" w:rsidRDefault="00000000" w:rsidRPr="00000000" w14:paraId="0000011D">
      <w:pPr>
        <w:pStyle w:val="Heading2"/>
        <w:spacing w:line="360" w:lineRule="auto"/>
        <w:rPr/>
      </w:pPr>
      <w:bookmarkStart w:colFirst="0" w:colLast="0" w:name="_2xnq5ukyth81" w:id="55"/>
      <w:bookmarkEnd w:id="55"/>
      <w:r w:rsidDel="00000000" w:rsidR="00000000" w:rsidRPr="00000000">
        <w:rPr>
          <w:rtl w:val="0"/>
        </w:rPr>
        <w:t xml:space="preserve">8.4. </w:t>
      </w:r>
      <w:r w:rsidDel="00000000" w:rsidR="00000000" w:rsidRPr="00000000">
        <w:rPr>
          <w:rtl w:val="0"/>
        </w:rPr>
        <w:t xml:space="preserve">SPF</w:t>
      </w:r>
    </w:p>
    <w:p w:rsidR="00000000" w:rsidDel="00000000" w:rsidP="00000000" w:rsidRDefault="00000000" w:rsidRPr="00000000" w14:paraId="0000011E">
      <w:pPr>
        <w:spacing w:line="360" w:lineRule="auto"/>
        <w:rPr/>
      </w:pPr>
      <w:r w:rsidDel="00000000" w:rsidR="00000000" w:rsidRPr="00000000">
        <w:rPr>
          <w:rtl w:val="0"/>
        </w:rPr>
        <w:tab/>
        <w:t xml:space="preserve">El SPF (Sender Policy Framework) es un método de autenticación basado en un registro DNS que permite al propietario de un dominio determinado especificar qué servidores de correo tienen autorización para realizar envíos en su nombre. Su función principal es validar si la dirección IP de origen del mensaje coincide con la lista de remitentes aprobados por el dominio.</w:t>
      </w:r>
    </w:p>
    <w:p w:rsidR="00000000" w:rsidDel="00000000" w:rsidP="00000000" w:rsidRDefault="00000000" w:rsidRPr="00000000" w14:paraId="0000011F">
      <w:pPr>
        <w:spacing w:line="360" w:lineRule="auto"/>
        <w:rPr/>
      </w:pPr>
      <w:r w:rsidDel="00000000" w:rsidR="00000000" w:rsidRPr="00000000">
        <w:rPr>
          <w:rtl w:val="0"/>
        </w:rPr>
      </w:r>
    </w:p>
    <w:p w:rsidR="00000000" w:rsidDel="00000000" w:rsidP="00000000" w:rsidRDefault="00000000" w:rsidRPr="00000000" w14:paraId="00000120">
      <w:pPr>
        <w:pStyle w:val="Heading2"/>
        <w:spacing w:line="360" w:lineRule="auto"/>
        <w:rPr/>
      </w:pPr>
      <w:bookmarkStart w:colFirst="0" w:colLast="0" w:name="_y5h2dtnaa1ke" w:id="56"/>
      <w:bookmarkEnd w:id="56"/>
      <w:r w:rsidDel="00000000" w:rsidR="00000000" w:rsidRPr="00000000">
        <w:rPr>
          <w:rtl w:val="0"/>
        </w:rPr>
        <w:t xml:space="preserve">8.5. </w:t>
      </w:r>
      <w:r w:rsidDel="00000000" w:rsidR="00000000" w:rsidRPr="00000000">
        <w:rPr>
          <w:rtl w:val="0"/>
        </w:rPr>
        <w:t xml:space="preserve">DKIM</w:t>
      </w:r>
    </w:p>
    <w:p w:rsidR="00000000" w:rsidDel="00000000" w:rsidP="00000000" w:rsidRDefault="00000000" w:rsidRPr="00000000" w14:paraId="00000121">
      <w:pPr>
        <w:spacing w:line="360" w:lineRule="auto"/>
        <w:rPr/>
      </w:pPr>
      <w:r w:rsidDel="00000000" w:rsidR="00000000" w:rsidRPr="00000000">
        <w:rPr>
          <w:rtl w:val="0"/>
        </w:rPr>
        <w:tab/>
        <w:t xml:space="preserve">El DKIM (DomainKeys Identified Mail) es un mecanismo que añade al correo electrónico una firma digital criptográfica vinculada al dominio del remitente. Este método utiliza una clave pública y privada, en donde el receptor verifica la firma utilizando la clave pública que provee el DNS. De esta manera, se verifica la legitimidad del email, y que éste no fue modificado en el trayecto.</w:t>
      </w:r>
      <w:r w:rsidDel="00000000" w:rsidR="00000000" w:rsidRPr="00000000">
        <w:rPr>
          <w:rtl w:val="0"/>
        </w:rPr>
      </w:r>
    </w:p>
    <w:p w:rsidR="00000000" w:rsidDel="00000000" w:rsidP="00000000" w:rsidRDefault="00000000" w:rsidRPr="00000000" w14:paraId="00000122">
      <w:pPr>
        <w:spacing w:line="360" w:lineRule="auto"/>
        <w:rPr/>
      </w:pPr>
      <w:r w:rsidDel="00000000" w:rsidR="00000000" w:rsidRPr="00000000">
        <w:rPr>
          <w:rtl w:val="0"/>
        </w:rPr>
      </w:r>
    </w:p>
    <w:p w:rsidR="00000000" w:rsidDel="00000000" w:rsidP="00000000" w:rsidRDefault="00000000" w:rsidRPr="00000000" w14:paraId="00000123">
      <w:pPr>
        <w:pStyle w:val="Heading2"/>
        <w:spacing w:line="360" w:lineRule="auto"/>
        <w:rPr/>
      </w:pPr>
      <w:bookmarkStart w:colFirst="0" w:colLast="0" w:name="_v06t2ufvv0lv" w:id="57"/>
      <w:bookmarkEnd w:id="57"/>
      <w:r w:rsidDel="00000000" w:rsidR="00000000" w:rsidRPr="00000000">
        <w:rPr>
          <w:rtl w:val="0"/>
        </w:rPr>
        <w:t xml:space="preserve">8.6. </w:t>
      </w:r>
      <w:r w:rsidDel="00000000" w:rsidR="00000000" w:rsidRPr="00000000">
        <w:rPr>
          <w:rtl w:val="0"/>
        </w:rPr>
        <w:t xml:space="preserve">DMARC</w:t>
      </w:r>
      <w:r w:rsidDel="00000000" w:rsidR="00000000" w:rsidRPr="00000000">
        <w:rPr>
          <w:rtl w:val="0"/>
        </w:rPr>
      </w:r>
    </w:p>
    <w:p w:rsidR="00000000" w:rsidDel="00000000" w:rsidP="00000000" w:rsidRDefault="00000000" w:rsidRPr="00000000" w14:paraId="00000124">
      <w:pPr>
        <w:spacing w:line="360" w:lineRule="auto"/>
        <w:rPr/>
      </w:pPr>
      <w:r w:rsidDel="00000000" w:rsidR="00000000" w:rsidRPr="00000000">
        <w:rPr>
          <w:rtl w:val="0"/>
        </w:rPr>
        <w:tab/>
        <w:t xml:space="preserve">El DMARC (Domain-based Message Authentication, Reporting and Conformance) es un protocolo que unifica SPF y DKIM, permitiendo al dueño de un dominio establecer una política específica sobre cómo debe actuar el servidor si las comprobaciones SPF y DKIM fallan, como, por ejemplo, si rechazar el correo entrante o pasarlo a spam. Y, además, utiliza la alineación de dominios, asegurando que el remitente visible para el usuario es efectivamente quien dice ser, y ofrece una función de informes sobre el uso no autorizado del dominio.</w:t>
      </w:r>
    </w:p>
    <w:p w:rsidR="00000000" w:rsidDel="00000000" w:rsidP="00000000" w:rsidRDefault="00000000" w:rsidRPr="00000000" w14:paraId="00000125">
      <w:pPr>
        <w:spacing w:line="360" w:lineRule="auto"/>
        <w:rPr/>
      </w:pPr>
      <w:r w:rsidDel="00000000" w:rsidR="00000000" w:rsidRPr="00000000">
        <w:rPr>
          <w:rtl w:val="0"/>
        </w:rPr>
      </w:r>
    </w:p>
    <w:p w:rsidR="00000000" w:rsidDel="00000000" w:rsidP="00000000" w:rsidRDefault="00000000" w:rsidRPr="00000000" w14:paraId="00000126">
      <w:pPr>
        <w:pStyle w:val="Heading1"/>
        <w:rPr/>
      </w:pPr>
      <w:bookmarkStart w:colFirst="0" w:colLast="0" w:name="_qabo39a5ac" w:id="58"/>
      <w:bookmarkEnd w:id="58"/>
      <w:r w:rsidDel="00000000" w:rsidR="00000000" w:rsidRPr="00000000">
        <w:rPr>
          <w:rtl w:val="0"/>
        </w:rPr>
        <w:t xml:space="preserve">9. Conclusión</w:t>
      </w:r>
    </w:p>
    <w:p w:rsidR="00000000" w:rsidDel="00000000" w:rsidP="00000000" w:rsidRDefault="00000000" w:rsidRPr="00000000" w14:paraId="00000127">
      <w:pPr>
        <w:spacing w:line="360" w:lineRule="auto"/>
        <w:rPr/>
      </w:pPr>
      <w:r w:rsidDel="00000000" w:rsidR="00000000" w:rsidRPr="00000000">
        <w:rPr>
          <w:rtl w:val="0"/>
        </w:rPr>
        <w:tab/>
        <w:t xml:space="preserve">El protocolo SMTP representa uno de los pilares fundamentales de la comunicación en Internet. Desde los primeros sistemas de mensajería locales hasta el estándar actual definido, el correo electrónico </w:t>
      </w:r>
      <w:r w:rsidDel="00000000" w:rsidR="00000000" w:rsidRPr="00000000">
        <w:rPr>
          <w:rtl w:val="0"/>
        </w:rPr>
        <w:t xml:space="preserve">evolucionó</w:t>
      </w:r>
      <w:r w:rsidDel="00000000" w:rsidR="00000000" w:rsidRPr="00000000">
        <w:rPr>
          <w:rtl w:val="0"/>
        </w:rPr>
        <w:t xml:space="preserve"> constantemente para adaptarse al crecimiento de las redes y las nuevas necesidades de comunicación global.</w:t>
      </w:r>
    </w:p>
    <w:p w:rsidR="00000000" w:rsidDel="00000000" w:rsidP="00000000" w:rsidRDefault="00000000" w:rsidRPr="00000000" w14:paraId="00000128">
      <w:pPr>
        <w:spacing w:line="360" w:lineRule="auto"/>
        <w:rPr/>
      </w:pPr>
      <w:r w:rsidDel="00000000" w:rsidR="00000000" w:rsidRPr="00000000">
        <w:rPr>
          <w:rtl w:val="0"/>
        </w:rPr>
        <w:tab/>
        <w:t xml:space="preserve">A lo largo de esta evolución, distintos RFC permitieron consolidar el funcionamiento del protocolo, separar el transporte del contenido, integrar sistema DNS para enrutamiento y ampliar las capacidades mediante extensiones. Gracias a estas mejoras, SMTP dejó de ser un sistema limitado para ser uno completo y confiable. </w:t>
      </w:r>
    </w:p>
    <w:p w:rsidR="00000000" w:rsidDel="00000000" w:rsidP="00000000" w:rsidRDefault="00000000" w:rsidRPr="00000000" w14:paraId="00000129">
      <w:pPr>
        <w:spacing w:line="360" w:lineRule="auto"/>
        <w:rPr/>
      </w:pPr>
      <w:r w:rsidDel="00000000" w:rsidR="00000000" w:rsidRPr="00000000">
        <w:rPr>
          <w:rtl w:val="0"/>
        </w:rPr>
        <w:tab/>
        <w:t xml:space="preserve">Hoy en día SMTP continúa siendo el estándar principal de correo electrónico debido a su capacidad de adaptación y evolución continua respecto a los cambios tecnológicos y las exigencias de comunicación global.</w:t>
      </w:r>
    </w:p>
    <w:p w:rsidR="00000000" w:rsidDel="00000000" w:rsidP="00000000" w:rsidRDefault="00000000" w:rsidRPr="00000000" w14:paraId="0000012A">
      <w:pPr>
        <w:spacing w:line="360" w:lineRule="auto"/>
        <w:rPr/>
      </w:pPr>
      <w:r w:rsidDel="00000000" w:rsidR="00000000" w:rsidRPr="00000000">
        <w:rPr>
          <w:rtl w:val="0"/>
        </w:rPr>
      </w:r>
    </w:p>
    <w:p w:rsidR="00000000" w:rsidDel="00000000" w:rsidP="00000000" w:rsidRDefault="00000000" w:rsidRPr="00000000" w14:paraId="0000012B">
      <w:pPr>
        <w:pStyle w:val="Heading1"/>
        <w:rPr/>
      </w:pPr>
      <w:bookmarkStart w:colFirst="0" w:colLast="0" w:name="_xe8o6jnfyjzh" w:id="59"/>
      <w:bookmarkEnd w:id="59"/>
      <w:r w:rsidDel="00000000" w:rsidR="00000000" w:rsidRPr="00000000">
        <w:rPr>
          <w:rtl w:val="0"/>
        </w:rPr>
        <w:t xml:space="preserve">10. Referencias</w:t>
      </w:r>
    </w:p>
    <w:p w:rsidR="00000000" w:rsidDel="00000000" w:rsidP="00000000" w:rsidRDefault="00000000" w:rsidRPr="00000000" w14:paraId="0000012C">
      <w:pPr>
        <w:spacing w:line="360" w:lineRule="auto"/>
        <w:ind w:left="720.0000000000001" w:hanging="720.0000000000001"/>
        <w:rPr/>
      </w:pPr>
      <w:r w:rsidDel="00000000" w:rsidR="00000000" w:rsidRPr="00000000">
        <w:rPr>
          <w:rtl w:val="0"/>
        </w:rPr>
        <w:t xml:space="preserve">Benchmark Team. (2024, 6 de marzo). DMARC, SPF, DKIM: Qué son y por qué son importantes para la entregabilidad. Benchmark Email. </w:t>
      </w:r>
      <w:hyperlink r:id="rId7">
        <w:r w:rsidDel="00000000" w:rsidR="00000000" w:rsidRPr="00000000">
          <w:rPr>
            <w:color w:val="1155cc"/>
            <w:u w:val="single"/>
            <w:rtl w:val="0"/>
          </w:rPr>
          <w:t xml:space="preserve">https://www.benchmarkemail.com/es/blog/dmarc-spf-dkim-entregabilidad-email-marketing/</w:t>
        </w:r>
      </w:hyperlink>
      <w:r w:rsidDel="00000000" w:rsidR="00000000" w:rsidRPr="00000000">
        <w:rPr>
          <w:rtl w:val="0"/>
        </w:rPr>
      </w:r>
    </w:p>
    <w:p w:rsidR="00000000" w:rsidDel="00000000" w:rsidP="00000000" w:rsidRDefault="00000000" w:rsidRPr="00000000" w14:paraId="0000012D">
      <w:pPr>
        <w:spacing w:line="360" w:lineRule="auto"/>
        <w:ind w:left="663.3070866141732" w:hanging="663.3070866141732"/>
        <w:rPr/>
      </w:pPr>
      <w:r w:rsidDel="00000000" w:rsidR="00000000" w:rsidRPr="00000000">
        <w:rPr>
          <w:rtl w:val="0"/>
        </w:rPr>
        <w:t xml:space="preserve">Compatible Time-Sharing System. (2026, 9 de mayo). En Wikipedia. Recuperado el 28 de mayo de 2026, de </w:t>
      </w:r>
      <w:hyperlink r:id="rId8">
        <w:r w:rsidDel="00000000" w:rsidR="00000000" w:rsidRPr="00000000">
          <w:rPr>
            <w:color w:val="1155cc"/>
            <w:u w:val="single"/>
            <w:rtl w:val="0"/>
          </w:rPr>
          <w:t xml:space="preserve">https://en.wikipedia.org/wiki/Compatible_Time-Sharing_System</w:t>
        </w:r>
      </w:hyperlink>
      <w:r w:rsidDel="00000000" w:rsidR="00000000" w:rsidRPr="00000000">
        <w:rPr>
          <w:rtl w:val="0"/>
        </w:rPr>
      </w:r>
    </w:p>
    <w:p w:rsidR="00000000" w:rsidDel="00000000" w:rsidP="00000000" w:rsidRDefault="00000000" w:rsidRPr="00000000" w14:paraId="0000012E">
      <w:pPr>
        <w:spacing w:line="360" w:lineRule="auto"/>
        <w:ind w:left="720.0000000000001" w:hanging="720.0000000000001"/>
        <w:rPr/>
      </w:pPr>
      <w:r w:rsidDel="00000000" w:rsidR="00000000" w:rsidRPr="00000000">
        <w:rPr>
          <w:rtl w:val="0"/>
        </w:rPr>
        <w:t xml:space="preserve">Crocker, D. (1982, agosto). Standard for the format of ARPA Internet text messages (RFC 822). IETF. </w:t>
      </w:r>
      <w:hyperlink r:id="rId9">
        <w:r w:rsidDel="00000000" w:rsidR="00000000" w:rsidRPr="00000000">
          <w:rPr>
            <w:color w:val="1155cc"/>
            <w:u w:val="single"/>
            <w:rtl w:val="0"/>
          </w:rPr>
          <w:t xml:space="preserve">https://datatracker.ietf.org/doc/html/rfc822</w:t>
        </w:r>
      </w:hyperlink>
      <w:r w:rsidDel="00000000" w:rsidR="00000000" w:rsidRPr="00000000">
        <w:rPr>
          <w:rtl w:val="0"/>
        </w:rPr>
      </w:r>
    </w:p>
    <w:p w:rsidR="00000000" w:rsidDel="00000000" w:rsidP="00000000" w:rsidRDefault="00000000" w:rsidRPr="00000000" w14:paraId="0000012F">
      <w:pPr>
        <w:spacing w:line="360" w:lineRule="auto"/>
        <w:ind w:left="720.0000000000001" w:hanging="720.0000000000001"/>
        <w:rPr/>
      </w:pPr>
      <w:r w:rsidDel="00000000" w:rsidR="00000000" w:rsidRPr="00000000">
        <w:rPr>
          <w:rtl w:val="0"/>
        </w:rPr>
        <w:t xml:space="preserve">Crocker, D. (2009, julio). Internet Mail Architecture (RFC 5598). IETF. </w:t>
      </w:r>
      <w:hyperlink r:id="rId10">
        <w:r w:rsidDel="00000000" w:rsidR="00000000" w:rsidRPr="00000000">
          <w:rPr>
            <w:color w:val="1155cc"/>
            <w:u w:val="single"/>
            <w:rtl w:val="0"/>
          </w:rPr>
          <w:t xml:space="preserve">https://datatracker.ietf.org/doc/html/rfc5598</w:t>
        </w:r>
      </w:hyperlink>
      <w:r w:rsidDel="00000000" w:rsidR="00000000" w:rsidRPr="00000000">
        <w:rPr>
          <w:rtl w:val="0"/>
        </w:rPr>
      </w:r>
    </w:p>
    <w:p w:rsidR="00000000" w:rsidDel="00000000" w:rsidP="00000000" w:rsidRDefault="00000000" w:rsidRPr="00000000" w14:paraId="00000130">
      <w:pPr>
        <w:spacing w:line="360" w:lineRule="auto"/>
        <w:ind w:left="720.0000000000001" w:hanging="720.0000000000001"/>
        <w:rPr/>
      </w:pPr>
      <w:r w:rsidDel="00000000" w:rsidR="00000000" w:rsidRPr="00000000">
        <w:rPr>
          <w:rtl w:val="0"/>
        </w:rPr>
        <w:t xml:space="preserve">Freed, N., &amp; Borenstein, N. (1996a, noviembre). Multipurpose Internet Mail Extensions (MIME) Part One: Format of Internet Message Bodies (RFC 2045). IETF. </w:t>
      </w:r>
      <w:hyperlink r:id="rId11">
        <w:r w:rsidDel="00000000" w:rsidR="00000000" w:rsidRPr="00000000">
          <w:rPr>
            <w:color w:val="1155cc"/>
            <w:u w:val="single"/>
            <w:rtl w:val="0"/>
          </w:rPr>
          <w:t xml:space="preserve">https://datatracker.ietf.org/doc/html/rfc2045</w:t>
        </w:r>
      </w:hyperlink>
      <w:r w:rsidDel="00000000" w:rsidR="00000000" w:rsidRPr="00000000">
        <w:rPr>
          <w:rtl w:val="0"/>
        </w:rPr>
      </w:r>
    </w:p>
    <w:p w:rsidR="00000000" w:rsidDel="00000000" w:rsidP="00000000" w:rsidRDefault="00000000" w:rsidRPr="00000000" w14:paraId="00000131">
      <w:pPr>
        <w:spacing w:line="360" w:lineRule="auto"/>
        <w:ind w:left="720.0000000000001" w:hanging="720.0000000000001"/>
        <w:rPr/>
      </w:pPr>
      <w:r w:rsidDel="00000000" w:rsidR="00000000" w:rsidRPr="00000000">
        <w:rPr>
          <w:rtl w:val="0"/>
        </w:rPr>
        <w:t xml:space="preserve">Freed, N., &amp; Borenstein, N. (1996b, noviembre). Multipurpose Internet Mail Extensions (MIME) Part Five: Conformance Criteria and Examples (RFC 2049). IETF. </w:t>
      </w:r>
      <w:hyperlink r:id="rId12">
        <w:r w:rsidDel="00000000" w:rsidR="00000000" w:rsidRPr="00000000">
          <w:rPr>
            <w:color w:val="1155cc"/>
            <w:u w:val="single"/>
            <w:rtl w:val="0"/>
          </w:rPr>
          <w:t xml:space="preserve">https://datatracker.ietf.org/doc/html/rfc2049</w:t>
        </w:r>
      </w:hyperlink>
      <w:r w:rsidDel="00000000" w:rsidR="00000000" w:rsidRPr="00000000">
        <w:rPr>
          <w:rtl w:val="0"/>
        </w:rPr>
      </w:r>
    </w:p>
    <w:p w:rsidR="00000000" w:rsidDel="00000000" w:rsidP="00000000" w:rsidRDefault="00000000" w:rsidRPr="00000000" w14:paraId="00000132">
      <w:pPr>
        <w:spacing w:line="360" w:lineRule="auto"/>
        <w:ind w:left="720.0000000000001" w:hanging="720.0000000000001"/>
        <w:rPr/>
      </w:pPr>
      <w:r w:rsidDel="00000000" w:rsidR="00000000" w:rsidRPr="00000000">
        <w:rPr>
          <w:rtl w:val="0"/>
        </w:rPr>
        <w:t xml:space="preserve">Gellens</w:t>
      </w:r>
      <w:r w:rsidDel="00000000" w:rsidR="00000000" w:rsidRPr="00000000">
        <w:rPr>
          <w:rtl w:val="0"/>
        </w:rPr>
        <w:t xml:space="preserve">, R., &amp; Klensin, J. (1998, diciembre). Message Submission (RFC 2476). IETF. </w:t>
      </w:r>
      <w:hyperlink r:id="rId13">
        <w:r w:rsidDel="00000000" w:rsidR="00000000" w:rsidRPr="00000000">
          <w:rPr>
            <w:color w:val="1155cc"/>
            <w:u w:val="single"/>
            <w:rtl w:val="0"/>
          </w:rPr>
          <w:t xml:space="preserve">https://datatracker.ietf.org/doc/html/rfc2476</w:t>
        </w:r>
      </w:hyperlink>
      <w:r w:rsidDel="00000000" w:rsidR="00000000" w:rsidRPr="00000000">
        <w:rPr>
          <w:rtl w:val="0"/>
        </w:rPr>
      </w:r>
    </w:p>
    <w:p w:rsidR="00000000" w:rsidDel="00000000" w:rsidP="00000000" w:rsidRDefault="00000000" w:rsidRPr="00000000" w14:paraId="00000133">
      <w:pPr>
        <w:spacing w:line="360" w:lineRule="auto"/>
        <w:ind w:left="720.0000000000001" w:hanging="720.0000000000001"/>
        <w:rPr/>
      </w:pPr>
      <w:r w:rsidDel="00000000" w:rsidR="00000000" w:rsidRPr="00000000">
        <w:rPr>
          <w:rtl w:val="0"/>
        </w:rPr>
        <w:t xml:space="preserve">History of email. (2026, 27 de abril). En Wikipedia. Recuperado el 28 de mayo de 2026, de </w:t>
      </w:r>
      <w:hyperlink r:id="rId14">
        <w:r w:rsidDel="00000000" w:rsidR="00000000" w:rsidRPr="00000000">
          <w:rPr>
            <w:color w:val="1155cc"/>
            <w:u w:val="single"/>
            <w:rtl w:val="0"/>
          </w:rPr>
          <w:t xml:space="preserve">https://en.wikipedia.org/wiki/History_of_email</w:t>
        </w:r>
      </w:hyperlink>
      <w:r w:rsidDel="00000000" w:rsidR="00000000" w:rsidRPr="00000000">
        <w:rPr>
          <w:rtl w:val="0"/>
        </w:rPr>
      </w:r>
    </w:p>
    <w:p w:rsidR="00000000" w:rsidDel="00000000" w:rsidP="00000000" w:rsidRDefault="00000000" w:rsidRPr="00000000" w14:paraId="00000134">
      <w:pPr>
        <w:spacing w:line="360" w:lineRule="auto"/>
        <w:ind w:left="720.0000000000001" w:hanging="720.0000000000001"/>
        <w:rPr/>
      </w:pPr>
      <w:r w:rsidDel="00000000" w:rsidR="00000000" w:rsidRPr="00000000">
        <w:rPr>
          <w:rtl w:val="0"/>
        </w:rPr>
        <w:t xml:space="preserve">Hoffman, P. (2002, febrero). SMTP Service Extension for Secure SMTP over Transport Layer Security (RFC 3207). IETF. </w:t>
      </w:r>
      <w:hyperlink r:id="rId15">
        <w:r w:rsidDel="00000000" w:rsidR="00000000" w:rsidRPr="00000000">
          <w:rPr>
            <w:color w:val="1155cc"/>
            <w:u w:val="single"/>
            <w:rtl w:val="0"/>
          </w:rPr>
          <w:t xml:space="preserve">https://datatracker.ietf.org/doc/html/rfc3207</w:t>
        </w:r>
      </w:hyperlink>
      <w:r w:rsidDel="00000000" w:rsidR="00000000" w:rsidRPr="00000000">
        <w:rPr>
          <w:rtl w:val="0"/>
        </w:rPr>
      </w:r>
    </w:p>
    <w:p w:rsidR="00000000" w:rsidDel="00000000" w:rsidP="00000000" w:rsidRDefault="00000000" w:rsidRPr="00000000" w14:paraId="00000135">
      <w:pPr>
        <w:spacing w:line="360" w:lineRule="auto"/>
        <w:ind w:left="720.0000000000001" w:hanging="720.0000000000001"/>
        <w:rPr/>
      </w:pPr>
      <w:r w:rsidDel="00000000" w:rsidR="00000000" w:rsidRPr="00000000">
        <w:rPr>
          <w:rtl w:val="0"/>
        </w:rPr>
        <w:t xml:space="preserve">Klensin, J. (2001, abril). Simple Mail Transfer Protocol (RFC 2821). IETF. </w:t>
      </w:r>
      <w:hyperlink r:id="rId16">
        <w:r w:rsidDel="00000000" w:rsidR="00000000" w:rsidRPr="00000000">
          <w:rPr>
            <w:color w:val="1155cc"/>
            <w:u w:val="single"/>
            <w:rtl w:val="0"/>
          </w:rPr>
          <w:t xml:space="preserve">https://datatracker.ietf.org/doc/html/rfc2821</w:t>
        </w:r>
      </w:hyperlink>
      <w:r w:rsidDel="00000000" w:rsidR="00000000" w:rsidRPr="00000000">
        <w:rPr>
          <w:rtl w:val="0"/>
        </w:rPr>
      </w:r>
    </w:p>
    <w:p w:rsidR="00000000" w:rsidDel="00000000" w:rsidP="00000000" w:rsidRDefault="00000000" w:rsidRPr="00000000" w14:paraId="00000136">
      <w:pPr>
        <w:spacing w:line="360" w:lineRule="auto"/>
        <w:ind w:left="720.0000000000001" w:hanging="720.0000000000001"/>
        <w:rPr/>
      </w:pPr>
      <w:r w:rsidDel="00000000" w:rsidR="00000000" w:rsidRPr="00000000">
        <w:rPr>
          <w:rtl w:val="0"/>
        </w:rPr>
        <w:t xml:space="preserve">Klensin, J. (2008, octubre). Simple Mail Transfer Protocol (RFC 5321). IETF. </w:t>
      </w:r>
      <w:hyperlink r:id="rId17">
        <w:r w:rsidDel="00000000" w:rsidR="00000000" w:rsidRPr="00000000">
          <w:rPr>
            <w:color w:val="1155cc"/>
            <w:u w:val="single"/>
            <w:rtl w:val="0"/>
          </w:rPr>
          <w:t xml:space="preserve">https://datatracker.ietf.org/doc/html/rfc5321</w:t>
        </w:r>
      </w:hyperlink>
      <w:r w:rsidDel="00000000" w:rsidR="00000000" w:rsidRPr="00000000">
        <w:rPr>
          <w:rtl w:val="0"/>
        </w:rPr>
      </w:r>
    </w:p>
    <w:p w:rsidR="00000000" w:rsidDel="00000000" w:rsidP="00000000" w:rsidRDefault="00000000" w:rsidRPr="00000000" w14:paraId="00000137">
      <w:pPr>
        <w:spacing w:line="360" w:lineRule="auto"/>
        <w:ind w:left="720.0000000000001" w:hanging="720.0000000000001"/>
        <w:rPr/>
      </w:pPr>
      <w:r w:rsidDel="00000000" w:rsidR="00000000" w:rsidRPr="00000000">
        <w:rPr>
          <w:rtl w:val="0"/>
        </w:rPr>
        <w:t xml:space="preserve">Klensin, J., Freed, N., Rose, M., Stefferud, E., &amp; Crocker, D. (1995, noviembre). SMTP Service Extensions (RFC 1869). IETF. </w:t>
      </w:r>
      <w:hyperlink r:id="rId18">
        <w:r w:rsidDel="00000000" w:rsidR="00000000" w:rsidRPr="00000000">
          <w:rPr>
            <w:color w:val="1155cc"/>
            <w:u w:val="single"/>
            <w:rtl w:val="0"/>
          </w:rPr>
          <w:t xml:space="preserve">https://datatracker.ietf.org/doc/html/rfc1869</w:t>
        </w:r>
      </w:hyperlink>
      <w:r w:rsidDel="00000000" w:rsidR="00000000" w:rsidRPr="00000000">
        <w:rPr>
          <w:rtl w:val="0"/>
        </w:rPr>
      </w:r>
    </w:p>
    <w:p w:rsidR="00000000" w:rsidDel="00000000" w:rsidP="00000000" w:rsidRDefault="00000000" w:rsidRPr="00000000" w14:paraId="00000138">
      <w:pPr>
        <w:spacing w:line="360" w:lineRule="auto"/>
        <w:ind w:left="720.0000000000001" w:hanging="720.0000000000001"/>
        <w:rPr/>
      </w:pPr>
      <w:r w:rsidDel="00000000" w:rsidR="00000000" w:rsidRPr="00000000">
        <w:rPr>
          <w:rtl w:val="0"/>
        </w:rPr>
        <w:t xml:space="preserve">Lista negra basada en DNS. (2026, 28 de abril). En Wikipedia. Recuperado el 28 de mayo de 2026, de </w:t>
      </w:r>
      <w:hyperlink r:id="rId19">
        <w:r w:rsidDel="00000000" w:rsidR="00000000" w:rsidRPr="00000000">
          <w:rPr>
            <w:color w:val="1155cc"/>
            <w:u w:val="single"/>
            <w:rtl w:val="0"/>
          </w:rPr>
          <w:t xml:space="preserve">https://es.wikipedia.org/wiki/Lista_negra_basada_en_DNS</w:t>
        </w:r>
      </w:hyperlink>
      <w:r w:rsidDel="00000000" w:rsidR="00000000" w:rsidRPr="00000000">
        <w:rPr>
          <w:rtl w:val="0"/>
        </w:rPr>
      </w:r>
    </w:p>
    <w:p w:rsidR="00000000" w:rsidDel="00000000" w:rsidP="00000000" w:rsidRDefault="00000000" w:rsidRPr="00000000" w14:paraId="00000139">
      <w:pPr>
        <w:spacing w:line="360" w:lineRule="auto"/>
        <w:ind w:left="720.0000000000001" w:hanging="720.0000000000001"/>
        <w:rPr/>
      </w:pPr>
      <w:r w:rsidDel="00000000" w:rsidR="00000000" w:rsidRPr="00000000">
        <w:rPr>
          <w:rtl w:val="0"/>
        </w:rPr>
        <w:t xml:space="preserve">Myers, J. (1999, marzo). SMTP Service Extension for Authentication (RFC 2554). IETF. </w:t>
      </w:r>
      <w:hyperlink r:id="rId20">
        <w:r w:rsidDel="00000000" w:rsidR="00000000" w:rsidRPr="00000000">
          <w:rPr>
            <w:color w:val="1155cc"/>
            <w:u w:val="single"/>
            <w:rtl w:val="0"/>
          </w:rPr>
          <w:t xml:space="preserve">https://datatracker.ietf.org/doc/html/rfc2554</w:t>
        </w:r>
      </w:hyperlink>
      <w:r w:rsidDel="00000000" w:rsidR="00000000" w:rsidRPr="00000000">
        <w:rPr>
          <w:rtl w:val="0"/>
        </w:rPr>
      </w:r>
    </w:p>
    <w:p w:rsidR="00000000" w:rsidDel="00000000" w:rsidP="00000000" w:rsidRDefault="00000000" w:rsidRPr="00000000" w14:paraId="0000013A">
      <w:pPr>
        <w:spacing w:line="360" w:lineRule="auto"/>
        <w:ind w:left="720.0000000000001" w:hanging="720.0000000000001"/>
        <w:rPr/>
      </w:pPr>
      <w:r w:rsidDel="00000000" w:rsidR="00000000" w:rsidRPr="00000000">
        <w:rPr>
          <w:rtl w:val="0"/>
        </w:rPr>
        <w:t xml:space="preserve">Partridge, C. (1986, enero). Mail routing and the domain system (RFC 974). IETF. </w:t>
      </w:r>
      <w:hyperlink r:id="rId21">
        <w:r w:rsidDel="00000000" w:rsidR="00000000" w:rsidRPr="00000000">
          <w:rPr>
            <w:color w:val="1155cc"/>
            <w:u w:val="single"/>
            <w:rtl w:val="0"/>
          </w:rPr>
          <w:t xml:space="preserve">https://datatracker.ietf.org/doc/html/rfc974</w:t>
        </w:r>
      </w:hyperlink>
      <w:r w:rsidDel="00000000" w:rsidR="00000000" w:rsidRPr="00000000">
        <w:rPr>
          <w:rtl w:val="0"/>
        </w:rPr>
      </w:r>
    </w:p>
    <w:p w:rsidR="00000000" w:rsidDel="00000000" w:rsidP="00000000" w:rsidRDefault="00000000" w:rsidRPr="00000000" w14:paraId="0000013B">
      <w:pPr>
        <w:spacing w:line="360" w:lineRule="auto"/>
        <w:ind w:left="720.0000000000001" w:hanging="720.0000000000001"/>
        <w:rPr/>
      </w:pPr>
      <w:r w:rsidDel="00000000" w:rsidR="00000000" w:rsidRPr="00000000">
        <w:rPr>
          <w:rtl w:val="0"/>
        </w:rPr>
        <w:t xml:space="preserve">Periodista Digital. (2019, 30 de junio). ¿Sabes qué es un servidor Open relay y para qué lo utilizamos? </w:t>
      </w:r>
      <w:hyperlink r:id="rId22">
        <w:r w:rsidDel="00000000" w:rsidR="00000000" w:rsidRPr="00000000">
          <w:rPr>
            <w:color w:val="1155cc"/>
            <w:u w:val="single"/>
            <w:rtl w:val="0"/>
          </w:rPr>
          <w:t xml:space="preserve">https://www.periodistadigital.com/tecnologia/herramientas/20190630/servidor-open-relay-utilizamos-noticia-689403901648/</w:t>
        </w:r>
      </w:hyperlink>
      <w:r w:rsidDel="00000000" w:rsidR="00000000" w:rsidRPr="00000000">
        <w:rPr>
          <w:rtl w:val="0"/>
        </w:rPr>
      </w:r>
    </w:p>
    <w:p w:rsidR="00000000" w:rsidDel="00000000" w:rsidP="00000000" w:rsidRDefault="00000000" w:rsidRPr="00000000" w14:paraId="0000013C">
      <w:pPr>
        <w:spacing w:line="360" w:lineRule="auto"/>
        <w:ind w:left="720.0000000000001" w:hanging="720.0000000000001"/>
        <w:rPr/>
      </w:pPr>
      <w:r w:rsidDel="00000000" w:rsidR="00000000" w:rsidRPr="00000000">
        <w:rPr>
          <w:rtl w:val="0"/>
        </w:rPr>
        <w:t xml:space="preserve">Postel, J. (1981, noviembre). Simple Mail Transfer Protocol (RFC 788). IETF. </w:t>
      </w:r>
      <w:hyperlink r:id="rId23">
        <w:r w:rsidDel="00000000" w:rsidR="00000000" w:rsidRPr="00000000">
          <w:rPr>
            <w:color w:val="1155cc"/>
            <w:u w:val="single"/>
            <w:rtl w:val="0"/>
          </w:rPr>
          <w:t xml:space="preserve">https://datatracker.ietf.org/doc/html/rfc788</w:t>
        </w:r>
      </w:hyperlink>
      <w:r w:rsidDel="00000000" w:rsidR="00000000" w:rsidRPr="00000000">
        <w:rPr>
          <w:rtl w:val="0"/>
        </w:rPr>
      </w:r>
    </w:p>
    <w:p w:rsidR="00000000" w:rsidDel="00000000" w:rsidP="00000000" w:rsidRDefault="00000000" w:rsidRPr="00000000" w14:paraId="0000013D">
      <w:pPr>
        <w:spacing w:line="360" w:lineRule="auto"/>
        <w:ind w:left="720.0000000000001" w:hanging="720.0000000000001"/>
        <w:rPr/>
      </w:pPr>
      <w:r w:rsidDel="00000000" w:rsidR="00000000" w:rsidRPr="00000000">
        <w:rPr>
          <w:rtl w:val="0"/>
        </w:rPr>
        <w:t xml:space="preserve">Postel, J. (1982, agosto). Simple Mail Transfer Protocol (RFC 821). IETF. </w:t>
      </w:r>
      <w:hyperlink r:id="rId24">
        <w:r w:rsidDel="00000000" w:rsidR="00000000" w:rsidRPr="00000000">
          <w:rPr>
            <w:color w:val="1155cc"/>
            <w:u w:val="single"/>
            <w:rtl w:val="0"/>
          </w:rPr>
          <w:t xml:space="preserve">https://datatracker.ietf.org/doc/html/rfc821</w:t>
        </w:r>
      </w:hyperlink>
      <w:r w:rsidDel="00000000" w:rsidR="00000000" w:rsidRPr="00000000">
        <w:rPr>
          <w:rtl w:val="0"/>
        </w:rPr>
      </w:r>
    </w:p>
    <w:p w:rsidR="00000000" w:rsidDel="00000000" w:rsidP="00000000" w:rsidRDefault="00000000" w:rsidRPr="00000000" w14:paraId="0000013E">
      <w:pPr>
        <w:spacing w:line="360" w:lineRule="auto"/>
        <w:ind w:left="720.0000000000001" w:hanging="720.0000000000001"/>
        <w:rPr/>
      </w:pPr>
      <w:r w:rsidDel="00000000" w:rsidR="00000000" w:rsidRPr="00000000">
        <w:rPr>
          <w:rtl w:val="0"/>
        </w:rPr>
        <w:t xml:space="preserve">Proofpoint. (s.f.). Filtros de correo electrónico. </w:t>
      </w:r>
      <w:hyperlink r:id="rId25">
        <w:r w:rsidDel="00000000" w:rsidR="00000000" w:rsidRPr="00000000">
          <w:rPr>
            <w:color w:val="1155cc"/>
            <w:u w:val="single"/>
            <w:rtl w:val="0"/>
          </w:rPr>
          <w:t xml:space="preserve">https://www.proofpoint.com/es/threat-reference/email-filtering</w:t>
        </w:r>
      </w:hyperlink>
      <w:r w:rsidDel="00000000" w:rsidR="00000000" w:rsidRPr="00000000">
        <w:rPr>
          <w:rtl w:val="0"/>
        </w:rPr>
      </w:r>
    </w:p>
    <w:p w:rsidR="00000000" w:rsidDel="00000000" w:rsidP="00000000" w:rsidRDefault="00000000" w:rsidRPr="00000000" w14:paraId="0000013F">
      <w:pPr>
        <w:spacing w:line="360" w:lineRule="auto"/>
        <w:ind w:left="720.0000000000001" w:hanging="720.0000000000001"/>
        <w:rPr/>
      </w:pPr>
      <w:r w:rsidDel="00000000" w:rsidR="00000000" w:rsidRPr="00000000">
        <w:rPr>
          <w:rtl w:val="0"/>
        </w:rPr>
        <w:t xml:space="preserve">Siemborski, R., &amp; Melnikov, A. (2007, julio). SMTP Service Extension for Authentication (RFC 4954). IETF. </w:t>
      </w:r>
      <w:hyperlink r:id="rId26">
        <w:r w:rsidDel="00000000" w:rsidR="00000000" w:rsidRPr="00000000">
          <w:rPr>
            <w:color w:val="1155cc"/>
            <w:u w:val="single"/>
            <w:rtl w:val="0"/>
          </w:rPr>
          <w:t xml:space="preserve">https://datatracker.ietf.org/doc/html/rfc4954</w:t>
        </w:r>
      </w:hyperlink>
      <w:r w:rsidDel="00000000" w:rsidR="00000000" w:rsidRPr="00000000">
        <w:rPr>
          <w:rtl w:val="0"/>
        </w:rPr>
      </w:r>
    </w:p>
    <w:p w:rsidR="00000000" w:rsidDel="00000000" w:rsidP="00000000" w:rsidRDefault="00000000" w:rsidRPr="00000000" w14:paraId="00000140">
      <w:pPr>
        <w:spacing w:line="360" w:lineRule="auto"/>
        <w:ind w:left="720.0000000000001" w:hanging="720.0000000000001"/>
        <w:rPr/>
      </w:pPr>
      <w:r w:rsidDel="00000000" w:rsidR="00000000" w:rsidRPr="00000000">
        <w:rPr>
          <w:rtl w:val="0"/>
        </w:rPr>
        <w:t xml:space="preserve">Simple Mail Transfer Protocol. (2026, 18 de mayo). En Wikipedia. Recuperado el 28 de mayo de 2026, de </w:t>
      </w:r>
      <w:hyperlink r:id="rId27">
        <w:r w:rsidDel="00000000" w:rsidR="00000000" w:rsidRPr="00000000">
          <w:rPr>
            <w:color w:val="1155cc"/>
            <w:u w:val="single"/>
            <w:rtl w:val="0"/>
          </w:rPr>
          <w:t xml:space="preserve">https://en.wikipedia.org/wiki/Simple_Mail_Transfer_Protocol</w:t>
        </w:r>
      </w:hyperlink>
      <w:r w:rsidDel="00000000" w:rsidR="00000000" w:rsidRPr="00000000">
        <w:rPr>
          <w:rtl w:val="0"/>
        </w:rPr>
      </w:r>
    </w:p>
    <w:p w:rsidR="00000000" w:rsidDel="00000000" w:rsidP="00000000" w:rsidRDefault="00000000" w:rsidRPr="00000000" w14:paraId="00000141">
      <w:pPr>
        <w:spacing w:line="360" w:lineRule="auto"/>
        <w:ind w:left="720.0000000000001" w:hanging="720.0000000000001"/>
        <w:rPr/>
      </w:pPr>
      <w:r w:rsidDel="00000000" w:rsidR="00000000" w:rsidRPr="00000000">
        <w:rPr>
          <w:rtl w:val="0"/>
        </w:rPr>
        <w:t xml:space="preserve">SiteGround. (2024, 12 de septiembre). ¿Qué es el spoofing de correo electrónico y cómo detenerlo? </w:t>
      </w:r>
      <w:hyperlink r:id="rId28">
        <w:r w:rsidDel="00000000" w:rsidR="00000000" w:rsidRPr="00000000">
          <w:rPr>
            <w:color w:val="1155cc"/>
            <w:u w:val="single"/>
            <w:rtl w:val="0"/>
          </w:rPr>
          <w:t xml:space="preserve">https://www.siteground.es/kb/que-es-el-spoofing-de-correos/</w:t>
        </w:r>
      </w:hyperlink>
      <w:r w:rsidDel="00000000" w:rsidR="00000000" w:rsidRPr="00000000">
        <w:rPr>
          <w:rtl w:val="0"/>
        </w:rPr>
      </w:r>
    </w:p>
    <w:p w:rsidR="00000000" w:rsidDel="00000000" w:rsidP="00000000" w:rsidRDefault="00000000" w:rsidRPr="00000000" w14:paraId="00000142">
      <w:pPr>
        <w:spacing w:line="360" w:lineRule="auto"/>
        <w:ind w:left="720.0000000000001" w:hanging="720.0000000000001"/>
        <w:rPr/>
      </w:pPr>
      <w:r w:rsidDel="00000000" w:rsidR="00000000" w:rsidRPr="00000000">
        <w:rPr>
          <w:rtl w:val="0"/>
        </w:rPr>
        <w:t xml:space="preserve">SNDMSG. (2024, 26 de noviembre). En Wikipedia. Recuperado el 28 de mayo de 2026, de </w:t>
      </w:r>
      <w:hyperlink r:id="rId29">
        <w:r w:rsidDel="00000000" w:rsidR="00000000" w:rsidRPr="00000000">
          <w:rPr>
            <w:color w:val="1155cc"/>
            <w:u w:val="single"/>
            <w:rtl w:val="0"/>
          </w:rPr>
          <w:t xml:space="preserve">https://en.wikipedia.org/wiki/SNDMSG</w:t>
        </w:r>
      </w:hyperlink>
      <w:r w:rsidDel="00000000" w:rsidR="00000000" w:rsidRPr="00000000">
        <w:rPr>
          <w:rtl w:val="0"/>
        </w:rPr>
      </w:r>
    </w:p>
    <w:p w:rsidR="00000000" w:rsidDel="00000000" w:rsidP="00000000" w:rsidRDefault="00000000" w:rsidRPr="00000000" w14:paraId="00000143">
      <w:pPr>
        <w:spacing w:line="360" w:lineRule="auto"/>
        <w:ind w:left="720.0000000000001" w:hanging="720.0000000000001"/>
        <w:rPr/>
      </w:pPr>
      <w:r w:rsidDel="00000000" w:rsidR="00000000" w:rsidRPr="00000000">
        <w:rPr>
          <w:rtl w:val="0"/>
        </w:rPr>
        <w:t xml:space="preserve">Yao, J., &amp; Mao, W. (2012, febrero). SMTP Extension for Internationalized Email (RFC 6531). IETF. </w:t>
      </w:r>
      <w:hyperlink r:id="rId30">
        <w:r w:rsidDel="00000000" w:rsidR="00000000" w:rsidRPr="00000000">
          <w:rPr>
            <w:color w:val="1155cc"/>
            <w:u w:val="single"/>
            <w:rtl w:val="0"/>
          </w:rPr>
          <w:t xml:space="preserve">https://datatracker.ietf.org/doc/html/rfc6531</w:t>
        </w:r>
      </w:hyperlink>
      <w:r w:rsidDel="00000000" w:rsidR="00000000" w:rsidRPr="00000000">
        <w:rPr>
          <w:rtl w:val="0"/>
        </w:rPr>
      </w:r>
    </w:p>
    <w:sectPr>
      <w:headerReference r:id="rId31" w:type="default"/>
      <w:headerReference r:id="rId32" w:type="first"/>
      <w:footerReference r:id="rId33" w:type="first"/>
      <w:pgSz w:h="16834" w:w="11909" w:orient="portrait"/>
      <w:pgMar w:bottom="1440" w:top="1440" w:left="1440" w:right="1440"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spacing w:line="36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-925349</wp:posOffset>
          </wp:positionH>
          <wp:positionV relativeFrom="paragraph">
            <wp:posOffset>0</wp:posOffset>
          </wp:positionV>
          <wp:extent cx="7577138" cy="10678205"/>
          <wp:effectExtent b="0" l="0" r="0" t="0"/>
          <wp:wrapSquare wrapText="bothSides" distB="0" distT="0" distL="0" distR="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77138" cy="1067820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center"/>
    </w:pPr>
    <w:rPr>
      <w:b w:val="1"/>
      <w:bCs w:val="1"/>
      <w:color w:val="1155cc"/>
      <w:sz w:val="28"/>
      <w:szCs w:val="28"/>
    </w:rPr>
  </w:style>
  <w:style w:type="paragraph" w:styleId="Heading2">
    <w:name w:val="heading 2"/>
    <w:basedOn w:val="Normal"/>
    <w:next w:val="Normal"/>
    <w:pPr>
      <w:keepNext w:val="1"/>
      <w:keepLines w:val="1"/>
    </w:pPr>
    <w:rPr>
      <w:b w:val="1"/>
      <w:bCs w:val="1"/>
      <w:color w:val="3c78d8"/>
      <w:sz w:val="24"/>
      <w:szCs w:val="24"/>
    </w:rPr>
  </w:style>
  <w:style w:type="paragraph" w:styleId="Heading3">
    <w:name w:val="heading 3"/>
    <w:basedOn w:val="Normal"/>
    <w:next w:val="Normal"/>
    <w:pPr>
      <w:keepNext w:val="1"/>
      <w:keepLines w:val="1"/>
      <w:spacing w:line="360" w:lineRule="auto"/>
      <w:jc w:val="both"/>
    </w:pPr>
    <w:rPr>
      <w:b w:val="1"/>
      <w:bCs w:val="1"/>
      <w:color w:val="6d9eeb"/>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atatracker.ietf.org/doc/html/rfc2554" TargetMode="External"/><Relationship Id="rId22" Type="http://schemas.openxmlformats.org/officeDocument/2006/relationships/hyperlink" Target="https://www.periodistadigital.com/tecnologia/herramientas/20190630/servidor-open-relay-utilizamos-noticia-689403901648/" TargetMode="External"/><Relationship Id="rId21" Type="http://schemas.openxmlformats.org/officeDocument/2006/relationships/hyperlink" Target="https://datatracker.ietf.org/doc/html/rfc974" TargetMode="External"/><Relationship Id="rId24" Type="http://schemas.openxmlformats.org/officeDocument/2006/relationships/hyperlink" Target="https://datatracker.ietf.org/doc/html/rfc821" TargetMode="External"/><Relationship Id="rId23" Type="http://schemas.openxmlformats.org/officeDocument/2006/relationships/hyperlink" Target="https://datatracker.ietf.org/doc/html/rfc78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tracker.ietf.org/doc/html/rfc822" TargetMode="External"/><Relationship Id="rId26" Type="http://schemas.openxmlformats.org/officeDocument/2006/relationships/hyperlink" Target="https://datatracker.ietf.org/doc/html/rfc4954" TargetMode="External"/><Relationship Id="rId25" Type="http://schemas.openxmlformats.org/officeDocument/2006/relationships/hyperlink" Target="https://www.proofpoint.com/es/threat-reference/email-filtering" TargetMode="External"/><Relationship Id="rId28" Type="http://schemas.openxmlformats.org/officeDocument/2006/relationships/hyperlink" Target="https://www.siteground.es/kb/que-es-el-spoofing-de-correos/" TargetMode="External"/><Relationship Id="rId27" Type="http://schemas.openxmlformats.org/officeDocument/2006/relationships/hyperlink" Target="https://en.wikipedia.org/wiki/Simple_Mail_Transfer_Protocol"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en.wikipedia.org/wiki/SNDMSG" TargetMode="External"/><Relationship Id="rId7" Type="http://schemas.openxmlformats.org/officeDocument/2006/relationships/hyperlink" Target="https://www.benchmarkemail.com/es/blog/dmarc-spf-dkim-entregabilidad-email-marketing/" TargetMode="External"/><Relationship Id="rId8" Type="http://schemas.openxmlformats.org/officeDocument/2006/relationships/hyperlink" Target="https://en.wikipedia.org/wiki/Compatible_Time-Sharing_System" TargetMode="External"/><Relationship Id="rId31" Type="http://schemas.openxmlformats.org/officeDocument/2006/relationships/header" Target="header1.xml"/><Relationship Id="rId30" Type="http://schemas.openxmlformats.org/officeDocument/2006/relationships/hyperlink" Target="https://datatracker.ietf.org/doc/html/rfc6531" TargetMode="External"/><Relationship Id="rId11" Type="http://schemas.openxmlformats.org/officeDocument/2006/relationships/hyperlink" Target="https://datatracker.ietf.org/doc/html/rfc2045" TargetMode="External"/><Relationship Id="rId33" Type="http://schemas.openxmlformats.org/officeDocument/2006/relationships/footer" Target="footer1.xml"/><Relationship Id="rId10" Type="http://schemas.openxmlformats.org/officeDocument/2006/relationships/hyperlink" Target="https://datatracker.ietf.org/doc/html/rfc5598" TargetMode="External"/><Relationship Id="rId32" Type="http://schemas.openxmlformats.org/officeDocument/2006/relationships/header" Target="header2.xml"/><Relationship Id="rId13" Type="http://schemas.openxmlformats.org/officeDocument/2006/relationships/hyperlink" Target="https://datatracker.ietf.org/doc/html/rfc2476" TargetMode="External"/><Relationship Id="rId12" Type="http://schemas.openxmlformats.org/officeDocument/2006/relationships/hyperlink" Target="https://datatracker.ietf.org/doc/html/rfc2049" TargetMode="External"/><Relationship Id="rId15" Type="http://schemas.openxmlformats.org/officeDocument/2006/relationships/hyperlink" Target="https://datatracker.ietf.org/doc/html/rfc3207" TargetMode="External"/><Relationship Id="rId14" Type="http://schemas.openxmlformats.org/officeDocument/2006/relationships/hyperlink" Target="https://en.wikipedia.org/wiki/History_of_email" TargetMode="External"/><Relationship Id="rId17" Type="http://schemas.openxmlformats.org/officeDocument/2006/relationships/hyperlink" Target="https://datatracker.ietf.org/doc/html/rfc5321" TargetMode="External"/><Relationship Id="rId16" Type="http://schemas.openxmlformats.org/officeDocument/2006/relationships/hyperlink" Target="https://datatracker.ietf.org/doc/html/rfc2821" TargetMode="External"/><Relationship Id="rId19" Type="http://schemas.openxmlformats.org/officeDocument/2006/relationships/hyperlink" Target="https://es.wikipedia.org/wiki/Lista_negra_basada_en_DNS" TargetMode="External"/><Relationship Id="rId18" Type="http://schemas.openxmlformats.org/officeDocument/2006/relationships/hyperlink" Target="https://datatracker.ietf.org/doc/html/rfc1869"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