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7: Building a Web Page with ChatGPT, Business Process Improvement</w:t>
      </w:r>
    </w:p>
    <w:p>
      <w:r>
        <w:t>Nick Kouzmanoff | IS 3060-004 | Fall 2026</w:t>
      </w:r>
    </w:p>
    <w:p>
      <w:pPr>
        <w:pStyle w:val="Heading1"/>
      </w:pPr>
      <w:r>
        <w:t>1. Process Overview</w:t>
      </w:r>
    </w:p>
    <w:p>
      <w:r>
        <w:rPr>
          <w:b/>
        </w:rPr>
        <w:t xml:space="preserve">Organization or business area: </w:t>
      </w:r>
      <w:r>
        <w:t>Scholars Opportunity Fund (SOF), a student-run event-driven investment fund at the University of Utah. Sample content in the webpage is illustrative and does not describe official fund policy.</w:t>
      </w:r>
    </w:p>
    <w:p>
      <w:r>
        <w:rPr>
          <w:b/>
        </w:rPr>
        <w:t xml:space="preserve">Process: </w:t>
      </w:r>
      <w:r>
        <w:t>Research request intake and triage: an analyst asks a pod lead for research on an event-driven situation such as a merger, spin-off, or tender offer, and the fund produces a research memo.</w:t>
      </w:r>
    </w:p>
    <w:p>
      <w:r>
        <w:rPr>
          <w:b/>
        </w:rPr>
        <w:t xml:space="preserve">Users: </w:t>
      </w:r>
      <w:r>
        <w:t>Analysts who request research, pod leads who assign and review it, portfolio managers who use the memo, and the faculty advisor.</w:t>
      </w:r>
    </w:p>
    <w:p>
      <w:r>
        <w:rPr>
          <w:b/>
        </w:rPr>
        <w:t xml:space="preserve">Current problem: </w:t>
      </w:r>
      <w:r>
        <w:t>Requests arrive by message with missing details, status is hard to see, and two analysts can research the same company without knowing it.</w:t>
      </w:r>
    </w:p>
    <w:p>
      <w:r>
        <w:rPr>
          <w:b/>
        </w:rPr>
        <w:t xml:space="preserve">Better process: </w:t>
      </w:r>
      <w:r>
        <w:t>One structured intake form, one shared queue with visible status, duplicate warnings, and metrics that show workload and delays.</w:t>
      </w:r>
    </w:p>
    <w:p>
      <w:pPr>
        <w:pStyle w:val="Heading1"/>
      </w:pPr>
      <w:r>
        <w:t>2. Draft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Main Features</w:t>
            </w:r>
          </w:p>
        </w:tc>
        <w:tc>
          <w:tcPr>
            <w:tcW w:type="dxa" w:w="2160"/>
          </w:tcPr>
          <w:p>
            <w:r>
              <w:rPr>
                <w:b/>
              </w:rPr>
              <w:t>Process Changes</w:t>
            </w:r>
          </w:p>
        </w:tc>
        <w:tc>
          <w:tcPr>
            <w:tcW w:type="dxa" w:w="2160"/>
          </w:tcPr>
          <w:p>
            <w:r>
              <w:rPr>
                <w:b/>
              </w:rPr>
              <w:t>Expected Process Benefit</w:t>
            </w:r>
          </w:p>
        </w:tc>
      </w:tr>
      <w:tr>
        <w:tc>
          <w:tcPr>
            <w:tcW w:type="dxa" w:w="2160"/>
          </w:tcPr>
          <w:p>
            <w:r>
              <w:t>Draft 1: As-Is Process</w:t>
            </w:r>
          </w:p>
        </w:tc>
        <w:tc>
          <w:tcPr>
            <w:tcW w:type="dxa" w:w="2160"/>
          </w:tcPr>
          <w:p>
            <w:r>
              <w:t>Responsive Bootstrap page with navigation bar, hero, About the Process (users, inputs, activities, outputs, customers), current information, footer.</w:t>
            </w:r>
          </w:p>
        </w:tc>
        <w:tc>
          <w:tcPr>
            <w:tcW w:type="dxa" w:w="2160"/>
          </w:tcPr>
          <w:p>
            <w:r>
              <w:t>None. It documents the current message and spreadsheet process.</w:t>
            </w:r>
          </w:p>
        </w:tc>
        <w:tc>
          <w:tcPr>
            <w:tcW w:type="dxa" w:w="2160"/>
          </w:tcPr>
          <w:p>
            <w:r>
              <w:t>Makes the process visible and sets a baseline for finding weaknesses.</w:t>
            </w:r>
          </w:p>
        </w:tc>
      </w:tr>
      <w:tr>
        <w:tc>
          <w:tcPr>
            <w:tcW w:type="dxa" w:w="2160"/>
          </w:tcPr>
          <w:p>
            <w:r>
              <w:t>Draft 2: Improved Process</w:t>
            </w:r>
          </w:p>
        </w:tc>
        <w:tc>
          <w:tcPr>
            <w:tcW w:type="dxa" w:w="2160"/>
          </w:tcPr>
          <w:p>
            <w:r>
              <w:t>Request form with required fields, format checks and a success message. Searchable queue with a status filter.</w:t>
            </w:r>
          </w:p>
        </w:tc>
        <w:tc>
          <w:tcPr>
            <w:tcW w:type="dxa" w:w="2160"/>
          </w:tcPr>
          <w:p>
            <w:r>
              <w:t>Structure: standard intake replaces free-form messages. Resources: one shared queue replaces scattered messages and a spreadsheet.</w:t>
            </w:r>
          </w:p>
        </w:tc>
        <w:tc>
          <w:tcPr>
            <w:tcW w:type="dxa" w:w="2160"/>
          </w:tcPr>
          <w:p>
            <w:r>
              <w:t>Fewer follow-up questions and incomplete requests. Analysts check status without interrupting pod leads.</w:t>
            </w:r>
          </w:p>
        </w:tc>
      </w:tr>
      <w:tr>
        <w:tc>
          <w:tcPr>
            <w:tcW w:type="dxa" w:w="2160"/>
          </w:tcPr>
          <w:p>
            <w:r>
              <w:t>Draft 3: Innovative Process</w:t>
            </w:r>
          </w:p>
        </w:tc>
        <w:tc>
          <w:tcPr>
            <w:tcW w:type="dxa" w:w="2160"/>
          </w:tcPr>
          <w:p>
            <w:r>
              <w:t>Dashboard with KPIs and stage chart. Five-stage workflow with progress bars and a details modal. Duplicate-ticker warning. Priority recommendation tool.</w:t>
            </w:r>
          </w:p>
        </w:tc>
        <w:tc>
          <w:tcPr>
            <w:tcW w:type="dxa" w:w="2160"/>
          </w:tcPr>
          <w:p>
            <w:r>
              <w:t>Structure: defined stages and ownership of each step. Resources: data used for decisions. Integration: warnings connect separate requests.</w:t>
            </w:r>
          </w:p>
        </w:tc>
        <w:tc>
          <w:tcPr>
            <w:tcW w:type="dxa" w:w="2160"/>
          </w:tcPr>
          <w:p>
            <w:r>
              <w:t>Less duplicate work, earlier action on overdue items, and more consistent prioritization.</w:t>
            </w:r>
          </w:p>
        </w:tc>
      </w:tr>
    </w:tbl>
    <w:p>
      <w:pPr>
        <w:pStyle w:val="Heading1"/>
      </w:pPr>
      <w:r>
        <w:t>3. Screenshots</w:t>
      </w:r>
    </w:p>
    <w:p>
      <w:pPr>
        <w:pStyle w:val="Heading2"/>
      </w:pPr>
      <w:r>
        <w:t>Draft 1: As-Is Process (index_v1.html)</w:t>
      </w:r>
    </w:p>
    <w:p>
      <w:r>
        <w:drawing>
          <wp:inline xmlns:a="http://schemas.openxmlformats.org/drawingml/2006/main" xmlns:pic="http://schemas.openxmlformats.org/drawingml/2006/picture">
            <wp:extent cx="5669280" cy="2680023"/>
            <wp:docPr id="1" name="Picture 1"/>
            <wp:cNvGraphicFramePr>
              <a:graphicFrameLocks noChangeAspect="1"/>
            </wp:cNvGraphicFramePr>
            <a:graphic>
              <a:graphicData uri="http://schemas.openxmlformats.org/drawingml/2006/picture">
                <pic:pic>
                  <pic:nvPicPr>
                    <pic:cNvPr id="0" name="draft1_home.png"/>
                    <pic:cNvPicPr/>
                  </pic:nvPicPr>
                  <pic:blipFill>
                    <a:blip r:embed="rId9"/>
                    <a:stretch>
                      <a:fillRect/>
                    </a:stretch>
                  </pic:blipFill>
                  <pic:spPr>
                    <a:xfrm>
                      <a:off x="0" y="0"/>
                      <a:ext cx="5669280" cy="2680023"/>
                    </a:xfrm>
                    <a:prstGeom prst="rect"/>
                  </pic:spPr>
                </pic:pic>
              </a:graphicData>
            </a:graphic>
          </wp:inline>
        </w:drawing>
      </w:r>
    </w:p>
    <w:p>
      <w:r>
        <w:t>Home section and navigation bar.</w:t>
      </w:r>
    </w:p>
    <w:p>
      <w:r>
        <w:drawing>
          <wp:inline xmlns:a="http://schemas.openxmlformats.org/drawingml/2006/main" xmlns:pic="http://schemas.openxmlformats.org/drawingml/2006/picture">
            <wp:extent cx="5669280" cy="3246511"/>
            <wp:docPr id="2" name="Picture 2"/>
            <wp:cNvGraphicFramePr>
              <a:graphicFrameLocks noChangeAspect="1"/>
            </wp:cNvGraphicFramePr>
            <a:graphic>
              <a:graphicData uri="http://schemas.openxmlformats.org/drawingml/2006/picture">
                <pic:pic>
                  <pic:nvPicPr>
                    <pic:cNvPr id="0" name="draft1_process.png"/>
                    <pic:cNvPicPr/>
                  </pic:nvPicPr>
                  <pic:blipFill>
                    <a:blip r:embed="rId10"/>
                    <a:stretch>
                      <a:fillRect/>
                    </a:stretch>
                  </pic:blipFill>
                  <pic:spPr>
                    <a:xfrm>
                      <a:off x="0" y="0"/>
                      <a:ext cx="5669280" cy="3246511"/>
                    </a:xfrm>
                    <a:prstGeom prst="rect"/>
                  </pic:spPr>
                </pic:pic>
              </a:graphicData>
            </a:graphic>
          </wp:inline>
        </w:drawing>
      </w:r>
    </w:p>
    <w:p>
      <w:r>
        <w:t>About the Process section with users, inputs, activities, outputs, and customers.</w:t>
      </w:r>
    </w:p>
    <w:p>
      <w:pPr>
        <w:pStyle w:val="Heading2"/>
      </w:pPr>
      <w:r>
        <w:t>Draft 2: Improved Process (index_v2.html)</w:t>
      </w:r>
    </w:p>
    <w:p>
      <w:r>
        <w:drawing>
          <wp:inline xmlns:a="http://schemas.openxmlformats.org/drawingml/2006/main" xmlns:pic="http://schemas.openxmlformats.org/drawingml/2006/picture">
            <wp:extent cx="5669280" cy="3361592"/>
            <wp:docPr id="3" name="Picture 3"/>
            <wp:cNvGraphicFramePr>
              <a:graphicFrameLocks noChangeAspect="1"/>
            </wp:cNvGraphicFramePr>
            <a:graphic>
              <a:graphicData uri="http://schemas.openxmlformats.org/drawingml/2006/picture">
                <pic:pic>
                  <pic:nvPicPr>
                    <pic:cNvPr id="0" name="draft2_form_validation.png"/>
                    <pic:cNvPicPr/>
                  </pic:nvPicPr>
                  <pic:blipFill>
                    <a:blip r:embed="rId11"/>
                    <a:stretch>
                      <a:fillRect/>
                    </a:stretch>
                  </pic:blipFill>
                  <pic:spPr>
                    <a:xfrm>
                      <a:off x="0" y="0"/>
                      <a:ext cx="5669280" cy="3361592"/>
                    </a:xfrm>
                    <a:prstGeom prst="rect"/>
                  </pic:spPr>
                </pic:pic>
              </a:graphicData>
            </a:graphic>
          </wp:inline>
        </w:drawing>
      </w:r>
    </w:p>
    <w:p>
      <w:r>
        <w:t>New request form showing validation messages on an empty submit.</w:t>
      </w:r>
    </w:p>
    <w:p>
      <w:r>
        <w:drawing>
          <wp:inline xmlns:a="http://schemas.openxmlformats.org/drawingml/2006/main" xmlns:pic="http://schemas.openxmlformats.org/drawingml/2006/picture">
            <wp:extent cx="5669280" cy="1423377"/>
            <wp:docPr id="4" name="Picture 4"/>
            <wp:cNvGraphicFramePr>
              <a:graphicFrameLocks noChangeAspect="1"/>
            </wp:cNvGraphicFramePr>
            <a:graphic>
              <a:graphicData uri="http://schemas.openxmlformats.org/drawingml/2006/picture">
                <pic:pic>
                  <pic:nvPicPr>
                    <pic:cNvPr id="0" name="draft2_queue_search.png"/>
                    <pic:cNvPicPr/>
                  </pic:nvPicPr>
                  <pic:blipFill>
                    <a:blip r:embed="rId12"/>
                    <a:stretch>
                      <a:fillRect/>
                    </a:stretch>
                  </pic:blipFill>
                  <pic:spPr>
                    <a:xfrm>
                      <a:off x="0" y="0"/>
                      <a:ext cx="5669280" cy="1423377"/>
                    </a:xfrm>
                    <a:prstGeom prst="rect"/>
                  </pic:spPr>
                </pic:pic>
              </a:graphicData>
            </a:graphic>
          </wp:inline>
        </w:drawing>
      </w:r>
    </w:p>
    <w:p>
      <w:r>
        <w:t>New request added to the queue and found with the search box.</w:t>
      </w:r>
    </w:p>
    <w:p>
      <w:pPr>
        <w:pStyle w:val="Heading2"/>
      </w:pPr>
      <w:r>
        <w:t>Draft 3: Innovative Process (index_v3.html)</w:t>
      </w:r>
    </w:p>
    <w:p>
      <w:r>
        <w:drawing>
          <wp:inline xmlns:a="http://schemas.openxmlformats.org/drawingml/2006/main" xmlns:pic="http://schemas.openxmlformats.org/drawingml/2006/picture">
            <wp:extent cx="5669280" cy="2428826"/>
            <wp:docPr id="5" name="Picture 5"/>
            <wp:cNvGraphicFramePr>
              <a:graphicFrameLocks noChangeAspect="1"/>
            </wp:cNvGraphicFramePr>
            <a:graphic>
              <a:graphicData uri="http://schemas.openxmlformats.org/drawingml/2006/picture">
                <pic:pic>
                  <pic:nvPicPr>
                    <pic:cNvPr id="0" name="draft3_dashboard.png"/>
                    <pic:cNvPicPr/>
                  </pic:nvPicPr>
                  <pic:blipFill>
                    <a:blip r:embed="rId13"/>
                    <a:stretch>
                      <a:fillRect/>
                    </a:stretch>
                  </pic:blipFill>
                  <pic:spPr>
                    <a:xfrm>
                      <a:off x="0" y="0"/>
                      <a:ext cx="5669280" cy="2428826"/>
                    </a:xfrm>
                    <a:prstGeom prst="rect"/>
                  </pic:spPr>
                </pic:pic>
              </a:graphicData>
            </a:graphic>
          </wp:inline>
        </w:drawing>
      </w:r>
    </w:p>
    <w:p>
      <w:r>
        <w:t>Dashboard with KPIs and requests by workflow stage.</w:t>
      </w:r>
    </w:p>
    <w:p>
      <w:r>
        <w:drawing>
          <wp:inline xmlns:a="http://schemas.openxmlformats.org/drawingml/2006/main" xmlns:pic="http://schemas.openxmlformats.org/drawingml/2006/picture">
            <wp:extent cx="5669280" cy="3997569"/>
            <wp:docPr id="6" name="Picture 6"/>
            <wp:cNvGraphicFramePr>
              <a:graphicFrameLocks noChangeAspect="1"/>
            </wp:cNvGraphicFramePr>
            <a:graphic>
              <a:graphicData uri="http://schemas.openxmlformats.org/drawingml/2006/picture">
                <pic:pic>
                  <pic:nvPicPr>
                    <pic:cNvPr id="0" name="draft3_duplicate_priority.png"/>
                    <pic:cNvPicPr/>
                  </pic:nvPicPr>
                  <pic:blipFill>
                    <a:blip r:embed="rId14"/>
                    <a:stretch>
                      <a:fillRect/>
                    </a:stretch>
                  </pic:blipFill>
                  <pic:spPr>
                    <a:xfrm>
                      <a:off x="0" y="0"/>
                      <a:ext cx="5669280" cy="3997569"/>
                    </a:xfrm>
                    <a:prstGeom prst="rect"/>
                  </pic:spPr>
                </pic:pic>
              </a:graphicData>
            </a:graphic>
          </wp:inline>
        </w:drawing>
      </w:r>
    </w:p>
    <w:p>
      <w:r>
        <w:t>Duplicate-request warning and priority recommendation.</w:t>
      </w:r>
    </w:p>
    <w:p>
      <w:r>
        <w:drawing>
          <wp:inline xmlns:a="http://schemas.openxmlformats.org/drawingml/2006/main" xmlns:pic="http://schemas.openxmlformats.org/drawingml/2006/picture">
            <wp:extent cx="5669280" cy="4638502"/>
            <wp:docPr id="7" name="Picture 7"/>
            <wp:cNvGraphicFramePr>
              <a:graphicFrameLocks noChangeAspect="1"/>
            </wp:cNvGraphicFramePr>
            <a:graphic>
              <a:graphicData uri="http://schemas.openxmlformats.org/drawingml/2006/picture">
                <pic:pic>
                  <pic:nvPicPr>
                    <pic:cNvPr id="0" name="draft3_workflow_modal.png"/>
                    <pic:cNvPicPr/>
                  </pic:nvPicPr>
                  <pic:blipFill>
                    <a:blip r:embed="rId15"/>
                    <a:stretch>
                      <a:fillRect/>
                    </a:stretch>
                  </pic:blipFill>
                  <pic:spPr>
                    <a:xfrm>
                      <a:off x="0" y="0"/>
                      <a:ext cx="5669280" cy="4638502"/>
                    </a:xfrm>
                    <a:prstGeom prst="rect"/>
                  </pic:spPr>
                </pic:pic>
              </a:graphicData>
            </a:graphic>
          </wp:inline>
        </w:drawing>
      </w:r>
    </w:p>
    <w:p>
      <w:r>
        <w:t>Details modal advancing a request to the next workflow stage.</w:t>
      </w:r>
    </w:p>
    <w:p>
      <w:pPr>
        <w:pStyle w:val="Heading1"/>
      </w:pPr>
      <w:r>
        <w:t>4. AI Conversation Evidence</w:t>
      </w:r>
    </w:p>
    <w:p>
      <w:r>
        <w:t>Disclosure: the three drafts in this submission were built with an AI coding assistant (Claude) and not with ChatGPT, and each feature was tested in a browser. No ChatGPT transcript exists for these drafts. The prompts below are the instructions used to build each draft, adapted from the lab prompts.</w:t>
      </w:r>
    </w:p>
    <w:p>
      <w:pPr>
        <w:pStyle w:val="Heading2"/>
      </w:pPr>
      <w:r>
        <w:t>Draft 1 prompt</w:t>
      </w:r>
    </w:p>
    <w:p>
      <w:r>
        <w:t>You are a web development assistant. Create a simple, responsive, single-page website using HTML, CSS, Bootstrap, and only client-side JavaScript. Organization or business area: Scholars Opportunity Fund, a student-run event-driven fund. Business process: research request intake and triage. Process users: analysts, pod leads, portfolio managers, faculty advisor. Current process problem: requests arrive by message with missing details, status is hard to see, and analysts duplicate work. Show the current or basic version of this process. Include a navigation bar with Home, About, and Contact; a hero section; an About the Process section; a Current Information section; a footer with contact or social links; and a responsive Bootstrap layout. Add comments in the code. Provide the complete code in one file named index_v1.html.</w:t>
      </w:r>
    </w:p>
    <w:p>
      <w:pPr>
        <w:pStyle w:val="Heading2"/>
      </w:pPr>
      <w:r>
        <w:t>Draft 2 prompt</w:t>
      </w:r>
    </w:p>
    <w:p>
      <w:r>
        <w:t>Using my previous webpage as the starting point, improve the business process and webpage functionality. Implement these two process improvements: (1) a request intake form with required fields, format validation, and a success message; (2) a searchable, filterable request queue showing status. Keep the site responsive with Bootstrap, use client-side HTML, CSS, and JavaScript only, label the new features in the code, explain how each improves the process, and do not remove the core information from Draft 1. Provide the complete code in one file named index_v2.html.</w:t>
      </w:r>
    </w:p>
    <w:p>
      <w:pPr>
        <w:pStyle w:val="Heading2"/>
      </w:pPr>
      <w:r>
        <w:t>Draft 3 prompt</w:t>
      </w:r>
    </w:p>
    <w:p>
      <w:r>
        <w:t>Improve the previous page into a connected research workflow, keeping everything in one client-side HTML file named index_v3.html. Add: (1) a dashboard with open, completed, overdue, and average-days-to-complete metrics plus a chart by stage, so managers can rebalance work early; (2) a five-stage workflow (Submitted, Triaged, In Research, In Review, Complete) with progress bars and a details modal that advances each request, so ownership and status are clear; (3) a duplicate-ticker warning on the form, so analysts do not repeat research; (4) a priority recommendation tool that scores event type and time left, so prioritization is consistent. Keep all earlier features and make everything work without a server.</w:t>
      </w:r>
    </w:p>
    <w:p>
      <w:pPr>
        <w:pStyle w:val="Heading1"/>
      </w:pPr>
      <w:r>
        <w:t>5. Reflection</w:t>
      </w:r>
    </w:p>
    <w:p>
      <w:r>
        <w:t>My web project represents the research request process at the Scholars Opportunity Fund, a student-run event-driven fund. An analyst who wants research on a merger, spin-off, or similar situation asks a pod lead for help, the request gets tracked, and someone writes a memo that portfolio managers use to decide how to allocate capital.</w:t>
      </w:r>
    </w:p>
    <w:p>
      <w:r>
        <w:t>The original process had a few clear weaknesses. Requests arrived by message with missing details, so pod leads had to ask follow-up questions before starting. Status lived in a shared spreadsheet that was not always updated, so analysts could not tell where their request stood. Two analysts could also research the same company without knowing it.</w:t>
      </w:r>
    </w:p>
    <w:p>
      <w:r>
        <w:t>In Draft 2 I added a validated request form and a searchable, filterable queue. The form changed the process structure, because required fields and format checks make each request complete the first time. The queue changed the process resources, because message threads and a spreadsheet became one shared view that anyone can check without interrupting a pod lead. So Draft 2 changed both structure and resources.</w:t>
      </w:r>
    </w:p>
    <w:p>
      <w:r>
        <w:t>In Draft 3 I added a dashboard, a five-stage workflow tracker, duplicate detection, and a priority recommendation. The dashboard turns the queue into measures such as open requests, overdue requests, and average days to complete, which gives managers a reason to move work early. The workflow stages make it clear who owns the request at each step. The duplicate warning connects information that used to sit in separate conversations, and the priority tool scores event type and time left so prioritization is more consistent. Together these improve process quality by cutting wasted work and speeding up decisions.</w:t>
      </w:r>
    </w:p>
    <w:p>
      <w:r>
        <w:t>The AI assistant worked as an information systems resource. It turned a written description of a process into working code, and it let me test ideas quickly, so I could spend my time judging whether a feature improved the process and not on syntax. I still had to decide what counted as a weakness and test every feature in a browser, because the code only helps if it matches how the process really works.</w:t>
      </w:r>
    </w:p>
    <w:p>
      <w:r>
        <w:t>The main thing I learned about continuous improvement is that it works in layers. Draft 1 made the process visible, Draft 2 fixed how information is captured and shared, and Draft 3 used that information to support decisions.</w:t>
      </w:r>
    </w:p>
    <w:p>
      <w:pPr>
        <w:pStyle w:val="Heading1"/>
      </w:pPr>
      <w:r>
        <w:t>6. Connection to Your Customized Learning Outcomes</w:t>
      </w:r>
    </w:p>
    <w:p>
      <w:r>
        <w:t>[PLACEHOLDER: learning outcome paragraph to be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