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2C" w:rsidRDefault="00374B2C" w:rsidP="00146BB7">
      <w:pPr>
        <w:jc w:val="both"/>
        <w:rPr>
          <w:b/>
          <w:sz w:val="28"/>
          <w:szCs w:val="28"/>
        </w:rPr>
      </w:pPr>
      <w:r w:rsidRPr="00374B2C">
        <w:rPr>
          <w:b/>
          <w:sz w:val="28"/>
          <w:szCs w:val="28"/>
        </w:rPr>
        <w:t>Задание 1.</w:t>
      </w:r>
    </w:p>
    <w:p w:rsidR="00057933" w:rsidRPr="00374B2C" w:rsidRDefault="00057933" w:rsidP="00146BB7">
      <w:pPr>
        <w:jc w:val="both"/>
        <w:rPr>
          <w:b/>
          <w:sz w:val="28"/>
          <w:szCs w:val="28"/>
        </w:rPr>
      </w:pPr>
    </w:p>
    <w:p w:rsidR="00B35799" w:rsidRDefault="00B35799" w:rsidP="00146BB7">
      <w:pPr>
        <w:jc w:val="both"/>
        <w:rPr>
          <w:sz w:val="28"/>
          <w:szCs w:val="28"/>
        </w:rPr>
      </w:pPr>
      <w:r>
        <w:rPr>
          <w:sz w:val="28"/>
          <w:szCs w:val="28"/>
        </w:rPr>
        <w:t>Написать приложение, выполняющее следующие функции:</w:t>
      </w:r>
    </w:p>
    <w:p w:rsidR="00146BB7" w:rsidRDefault="00146BB7" w:rsidP="00146BB7">
      <w:pPr>
        <w:numPr>
          <w:ilvl w:val="0"/>
          <w:numId w:val="1"/>
        </w:numPr>
        <w:tabs>
          <w:tab w:val="clear" w:pos="2145"/>
          <w:tab w:val="num" w:pos="3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с клавиатуры данных  о студентах в массив объектов класса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>.</w:t>
      </w:r>
    </w:p>
    <w:p w:rsidR="00146BB7" w:rsidRPr="00CB1E66" w:rsidRDefault="00146BB7" w:rsidP="00146BB7">
      <w:pPr>
        <w:numPr>
          <w:ilvl w:val="0"/>
          <w:numId w:val="1"/>
        </w:numPr>
        <w:tabs>
          <w:tab w:val="clear" w:pos="2145"/>
          <w:tab w:val="num" w:pos="3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Вывод списка всех студентов с указанием среднего балла каждого студента в порядке</w:t>
      </w:r>
      <w:r w:rsidR="00192F5A">
        <w:rPr>
          <w:sz w:val="28"/>
          <w:szCs w:val="28"/>
        </w:rPr>
        <w:t xml:space="preserve"> возрастания среднего балла</w:t>
      </w:r>
      <w:r>
        <w:rPr>
          <w:sz w:val="28"/>
          <w:szCs w:val="28"/>
        </w:rPr>
        <w:t>.</w:t>
      </w:r>
    </w:p>
    <w:p w:rsidR="00146BB7" w:rsidRDefault="00146BB7" w:rsidP="00146BB7">
      <w:pPr>
        <w:numPr>
          <w:ilvl w:val="0"/>
          <w:numId w:val="1"/>
        </w:numPr>
        <w:tabs>
          <w:tab w:val="clear" w:pos="2145"/>
          <w:tab w:val="num" w:pos="3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количества студентов, получивших больше двух оценок 10 в массиве.</w:t>
      </w:r>
    </w:p>
    <w:p w:rsidR="00146BB7" w:rsidRDefault="00146BB7" w:rsidP="00146BB7">
      <w:pPr>
        <w:numPr>
          <w:ilvl w:val="0"/>
          <w:numId w:val="1"/>
        </w:numPr>
        <w:tabs>
          <w:tab w:val="clear" w:pos="2145"/>
          <w:tab w:val="num" w:pos="3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Вывод списка двоечников в заданной группе (если таких студентов нет, вывести соответствующее сообщение).</w:t>
      </w:r>
    </w:p>
    <w:p w:rsidR="00146BB7" w:rsidRPr="00CB1E66" w:rsidRDefault="00146BB7" w:rsidP="00146B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46BB7" w:rsidRDefault="00146BB7" w:rsidP="00146BB7">
      <w:pPr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 xml:space="preserve"> должен содержать закрытые поля: фамилия, номер группы, успеваемость (массив оценок</w:t>
      </w:r>
      <w:r w:rsidR="00192F5A">
        <w:rPr>
          <w:sz w:val="28"/>
          <w:szCs w:val="28"/>
        </w:rPr>
        <w:t>)</w:t>
      </w:r>
      <w:r>
        <w:rPr>
          <w:sz w:val="28"/>
          <w:szCs w:val="28"/>
        </w:rPr>
        <w:t xml:space="preserve"> и все необходимые для решения задачи свойства и методы.</w:t>
      </w:r>
    </w:p>
    <w:p w:rsidR="00374B2C" w:rsidRDefault="00374B2C" w:rsidP="00146BB7">
      <w:pPr>
        <w:jc w:val="both"/>
        <w:rPr>
          <w:sz w:val="28"/>
          <w:szCs w:val="28"/>
        </w:rPr>
      </w:pPr>
    </w:p>
    <w:p w:rsidR="00057933" w:rsidRPr="00192F5A" w:rsidRDefault="00192F5A" w:rsidP="00057933">
      <w:pPr>
        <w:jc w:val="both"/>
        <w:rPr>
          <w:i/>
          <w:sz w:val="28"/>
          <w:szCs w:val="28"/>
        </w:rPr>
      </w:pPr>
      <w:r w:rsidRPr="00192F5A">
        <w:rPr>
          <w:i/>
          <w:sz w:val="28"/>
          <w:szCs w:val="28"/>
        </w:rPr>
        <w:t>Можно также создать класс – контейнер для студентов</w:t>
      </w:r>
      <w:r>
        <w:rPr>
          <w:i/>
          <w:sz w:val="28"/>
          <w:szCs w:val="28"/>
        </w:rPr>
        <w:t xml:space="preserve"> (по желанию)</w:t>
      </w:r>
      <w:r w:rsidRPr="00192F5A">
        <w:rPr>
          <w:i/>
          <w:sz w:val="28"/>
          <w:szCs w:val="28"/>
        </w:rPr>
        <w:t>.</w:t>
      </w:r>
    </w:p>
    <w:p w:rsidR="00057933" w:rsidRDefault="00057933" w:rsidP="00057933">
      <w:pPr>
        <w:jc w:val="both"/>
        <w:rPr>
          <w:b/>
          <w:sz w:val="28"/>
          <w:szCs w:val="28"/>
        </w:rPr>
      </w:pPr>
    </w:p>
    <w:p w:rsidR="00057933" w:rsidRDefault="00057933" w:rsidP="00057933">
      <w:pPr>
        <w:jc w:val="both"/>
        <w:rPr>
          <w:b/>
          <w:sz w:val="28"/>
          <w:szCs w:val="28"/>
        </w:rPr>
      </w:pPr>
    </w:p>
    <w:p w:rsidR="00057933" w:rsidRPr="00374B2C" w:rsidRDefault="00057933" w:rsidP="00057933">
      <w:pPr>
        <w:jc w:val="both"/>
        <w:rPr>
          <w:b/>
          <w:sz w:val="28"/>
          <w:szCs w:val="28"/>
        </w:rPr>
      </w:pPr>
      <w:r w:rsidRPr="00374B2C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374B2C">
        <w:rPr>
          <w:b/>
          <w:sz w:val="28"/>
          <w:szCs w:val="28"/>
        </w:rPr>
        <w:t>.</w:t>
      </w:r>
    </w:p>
    <w:p w:rsidR="00057933" w:rsidRDefault="00057933" w:rsidP="00146BB7">
      <w:pPr>
        <w:jc w:val="both"/>
        <w:rPr>
          <w:sz w:val="28"/>
          <w:szCs w:val="28"/>
        </w:rPr>
      </w:pPr>
    </w:p>
    <w:p w:rsidR="00057933" w:rsidRDefault="00057933" w:rsidP="00192F5A">
      <w:pPr>
        <w:ind w:left="540" w:firstLine="168"/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Написать приложение «Автомобильные гонки».</w:t>
      </w:r>
      <w:r w:rsidR="005B0987">
        <w:rPr>
          <w:sz w:val="28"/>
          <w:szCs w:val="28"/>
        </w:rPr>
        <w:t xml:space="preserve"> </w:t>
      </w:r>
      <w:r>
        <w:rPr>
          <w:sz w:val="28"/>
          <w:szCs w:val="28"/>
        </w:rPr>
        <w:t>В гонке участвует от 2 до 7 автомобилей (количество задается пользователем перед началом каждой гонки). Автомобили двигаются по экрану консоли от левого края к правому с переменной скоростью. Победителем гонки считается автомобиль, который первым достиг правого края консоли. Автомобили отображать в консоли с помощью символов псевдографики. Для решения задачи необходимо</w:t>
      </w:r>
    </w:p>
    <w:p w:rsidR="00057933" w:rsidRDefault="00057933" w:rsidP="00192F5A"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«Автомобиль», который имеет цвет (красный, синий и т.д. – назначается автомобилю случайным образом в конструкторе), номер (1, 2, и т.д. – задается программой). Предусмотреть возможность поломки автомобиля во время гонок – вероятность поломки – 5%. В случае поломки объект «Автомобиль» генерирует исключительную ситуацию, которая должна быть обработана в программе – поломанный автомобиль перестает двигаться, но остается на экране (отображается на экране как поломанный), и выбывает из гонок. Пользователь перед началом гонок может сделать ставку на один из автомобилей. В случае, если побеждает автомобиль пользователя – программа сообщает «Вы выиграли», иначе – «Вы проиграли». Программа должна иметь меню, предлагающее пользователю сделать ставку и начать новую гонку или выйти из программы.</w:t>
      </w:r>
    </w:p>
    <w:bookmarkEnd w:id="0"/>
    <w:p w:rsidR="00057933" w:rsidRDefault="00057933" w:rsidP="00057933">
      <w:pPr>
        <w:ind w:left="540"/>
        <w:rPr>
          <w:sz w:val="28"/>
          <w:szCs w:val="28"/>
        </w:rPr>
      </w:pPr>
    </w:p>
    <w:p w:rsidR="00057933" w:rsidRDefault="00057933" w:rsidP="0005793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be-BY"/>
        </w:rPr>
        <w:t>Замечан</w:t>
      </w:r>
      <w:proofErr w:type="spellStart"/>
      <w:r>
        <w:rPr>
          <w:b/>
          <w:sz w:val="28"/>
          <w:szCs w:val="28"/>
        </w:rPr>
        <w:t>ия</w:t>
      </w:r>
      <w:proofErr w:type="spellEnd"/>
      <w:r>
        <w:rPr>
          <w:b/>
          <w:sz w:val="28"/>
          <w:szCs w:val="28"/>
        </w:rPr>
        <w:t>:</w:t>
      </w:r>
    </w:p>
    <w:p w:rsidR="00057933" w:rsidRDefault="00057933" w:rsidP="00057933">
      <w:pPr>
        <w:numPr>
          <w:ilvl w:val="0"/>
          <w:numId w:val="2"/>
        </w:numPr>
        <w:jc w:val="both"/>
        <w:rPr>
          <w:rFonts w:ascii="Courier New" w:hAnsi="Courier New" w:cs="Courier New"/>
          <w:noProof/>
          <w:sz w:val="20"/>
          <w:szCs w:val="20"/>
        </w:rPr>
      </w:pPr>
      <w:r w:rsidRPr="00031836">
        <w:lastRenderedPageBreak/>
        <w:t xml:space="preserve">Для </w:t>
      </w:r>
      <w:r>
        <w:t>задания цвета фона используйте свойство</w:t>
      </w:r>
      <w:r w:rsidRPr="00031836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BackgroundColor</w:t>
      </w:r>
      <w:r>
        <w:t xml:space="preserve">,  цвета текста – </w:t>
      </w:r>
      <w:r>
        <w:rPr>
          <w:rFonts w:ascii="Courier New" w:hAnsi="Courier New" w:cs="Courier New"/>
          <w:noProof/>
          <w:sz w:val="20"/>
          <w:szCs w:val="20"/>
        </w:rPr>
        <w:t>ForegroundColor.</w:t>
      </w:r>
    </w:p>
    <w:p w:rsidR="00057933" w:rsidRPr="00057933" w:rsidRDefault="00057933" w:rsidP="00057933">
      <w:pPr>
        <w:jc w:val="both"/>
        <w:rPr>
          <w:lang w:val="en-US"/>
        </w:rPr>
      </w:pPr>
      <w:r w:rsidRPr="00031836">
        <w:t>Например</w:t>
      </w:r>
      <w:r w:rsidRPr="00057933">
        <w:rPr>
          <w:lang w:val="en-US"/>
        </w:rPr>
        <w:t>:</w:t>
      </w:r>
    </w:p>
    <w:p w:rsidR="00057933" w:rsidRPr="00057933" w:rsidRDefault="00057933" w:rsidP="00057933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05793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 w:rsidRPr="00057933">
        <w:rPr>
          <w:rFonts w:ascii="Courier New" w:hAnsi="Courier New" w:cs="Courier New"/>
          <w:noProof/>
          <w:sz w:val="20"/>
          <w:szCs w:val="20"/>
          <w:lang w:val="en-US"/>
        </w:rPr>
        <w:t xml:space="preserve">.BackgroundColor = </w:t>
      </w:r>
      <w:r w:rsidRPr="0005793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ConsoleColor</w:t>
      </w:r>
      <w:r w:rsidRPr="00057933">
        <w:rPr>
          <w:rFonts w:ascii="Courier New" w:hAnsi="Courier New" w:cs="Courier New"/>
          <w:noProof/>
          <w:sz w:val="20"/>
          <w:szCs w:val="20"/>
          <w:lang w:val="en-US"/>
        </w:rPr>
        <w:t>.Blue;</w:t>
      </w:r>
    </w:p>
    <w:p w:rsidR="00057933" w:rsidRDefault="00057933" w:rsidP="00057933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.ForegroundColor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ConsoleColor</w:t>
      </w:r>
      <w:r>
        <w:rPr>
          <w:rFonts w:ascii="Courier New" w:hAnsi="Courier New" w:cs="Courier New"/>
          <w:noProof/>
          <w:sz w:val="20"/>
          <w:szCs w:val="20"/>
        </w:rPr>
        <w:t>.Red;</w:t>
      </w:r>
    </w:p>
    <w:p w:rsidR="00057933" w:rsidRDefault="00057933" w:rsidP="00057933">
      <w:pPr>
        <w:numPr>
          <w:ilvl w:val="0"/>
          <w:numId w:val="2"/>
        </w:numPr>
        <w:jc w:val="both"/>
      </w:pPr>
      <w:r w:rsidRPr="00031836">
        <w:t xml:space="preserve">Для задания позиции курсора на экране используйте метод </w:t>
      </w:r>
      <w:r w:rsidRPr="006C5546">
        <w:rPr>
          <w:rFonts w:ascii="Courier New" w:hAnsi="Courier New" w:cs="Courier New"/>
          <w:noProof/>
          <w:sz w:val="20"/>
          <w:szCs w:val="20"/>
        </w:rPr>
        <w:t>SetCursorPosition</w:t>
      </w:r>
      <w:r>
        <w:t xml:space="preserve">. </w:t>
      </w:r>
    </w:p>
    <w:p w:rsidR="00057933" w:rsidRPr="00031836" w:rsidRDefault="00057933" w:rsidP="00057933">
      <w:pPr>
        <w:jc w:val="both"/>
      </w:pPr>
      <w:r>
        <w:t>Например:</w:t>
      </w:r>
    </w:p>
    <w:p w:rsidR="00057933" w:rsidRDefault="00057933" w:rsidP="00057933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.SetCursorPosition(30, 23);</w:t>
      </w:r>
    </w:p>
    <w:p w:rsidR="00057933" w:rsidRDefault="00057933" w:rsidP="00057933">
      <w:pPr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31836">
        <w:t xml:space="preserve">Для </w:t>
      </w:r>
      <w:proofErr w:type="spellStart"/>
      <w:r w:rsidRPr="00031836">
        <w:t>для</w:t>
      </w:r>
      <w:proofErr w:type="spellEnd"/>
      <w:r w:rsidRPr="00031836">
        <w:t xml:space="preserve"> определения какая управляющая или символьная клавиша была нажата создайте объект структуры </w:t>
      </w:r>
      <w:r w:rsidRPr="00031836">
        <w:rPr>
          <w:rFonts w:ascii="Courier New" w:hAnsi="Courier New" w:cs="Courier New"/>
          <w:noProof/>
          <w:sz w:val="20"/>
          <w:szCs w:val="20"/>
        </w:rPr>
        <w:t>ConsoleKeyInfo</w:t>
      </w:r>
      <w:r>
        <w:t xml:space="preserve">, используйте метод </w:t>
      </w:r>
      <w:r>
        <w:rPr>
          <w:rFonts w:ascii="Courier New" w:hAnsi="Courier New" w:cs="Courier New"/>
          <w:noProof/>
          <w:sz w:val="20"/>
          <w:szCs w:val="20"/>
        </w:rPr>
        <w:t>ReadKey.</w:t>
      </w:r>
    </w:p>
    <w:p w:rsidR="00057933" w:rsidRPr="00031836" w:rsidRDefault="00057933" w:rsidP="00057933">
      <w:pPr>
        <w:jc w:val="both"/>
      </w:pPr>
      <w:r w:rsidRPr="00031836">
        <w:t>Например:</w:t>
      </w:r>
    </w:p>
    <w:p w:rsidR="00057933" w:rsidRDefault="00057933" w:rsidP="000579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ConsoleKeyInfo</w:t>
      </w:r>
      <w:r>
        <w:rPr>
          <w:rFonts w:ascii="Courier New" w:hAnsi="Courier New" w:cs="Courier New"/>
          <w:noProof/>
          <w:sz w:val="20"/>
          <w:szCs w:val="20"/>
        </w:rPr>
        <w:t xml:space="preserve"> cki;</w:t>
      </w:r>
    </w:p>
    <w:p w:rsidR="00057933" w:rsidRDefault="00057933" w:rsidP="000579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cki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057933" w:rsidRPr="00057933" w:rsidRDefault="00057933" w:rsidP="000579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579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57933">
        <w:rPr>
          <w:rFonts w:ascii="Courier New" w:hAnsi="Courier New" w:cs="Courier New"/>
          <w:noProof/>
          <w:sz w:val="20"/>
          <w:szCs w:val="20"/>
          <w:lang w:val="en-US"/>
        </w:rPr>
        <w:t xml:space="preserve"> (cki.KeyChar == </w:t>
      </w:r>
      <w:r w:rsidRPr="0005793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'y'</w:t>
      </w:r>
      <w:r w:rsidRPr="00057933">
        <w:rPr>
          <w:rFonts w:ascii="Courier New" w:hAnsi="Courier New" w:cs="Courier New"/>
          <w:noProof/>
          <w:sz w:val="20"/>
          <w:szCs w:val="20"/>
          <w:lang w:val="en-US"/>
        </w:rPr>
        <w:t xml:space="preserve"> || cki.KeyChar == </w:t>
      </w:r>
      <w:r w:rsidRPr="0005793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'Y'</w:t>
      </w:r>
      <w:r w:rsidRPr="00057933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057933" w:rsidRDefault="00057933" w:rsidP="000579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C97CE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057933" w:rsidRPr="00031836" w:rsidRDefault="00057933" w:rsidP="0005793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 . . . .</w:t>
      </w:r>
    </w:p>
    <w:p w:rsidR="00057933" w:rsidRDefault="00057933" w:rsidP="00057933">
      <w:pPr>
        <w:jc w:val="both"/>
        <w:rPr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74B2C" w:rsidRDefault="00374B2C" w:rsidP="00146BB7">
      <w:pPr>
        <w:jc w:val="both"/>
        <w:rPr>
          <w:sz w:val="28"/>
          <w:szCs w:val="28"/>
        </w:rPr>
      </w:pPr>
    </w:p>
    <w:p w:rsidR="00174D7C" w:rsidRDefault="00174D7C"/>
    <w:sectPr w:rsidR="00174D7C" w:rsidSect="00146BB7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04F6"/>
    <w:multiLevelType w:val="hybridMultilevel"/>
    <w:tmpl w:val="64347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E1164C"/>
    <w:multiLevelType w:val="hybridMultilevel"/>
    <w:tmpl w:val="278CAC2E"/>
    <w:lvl w:ilvl="0" w:tplc="4DF2C8F0">
      <w:start w:val="1"/>
      <w:numFmt w:val="bullet"/>
      <w:lvlText w:val="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B7"/>
    <w:rsid w:val="00057933"/>
    <w:rsid w:val="00146BB7"/>
    <w:rsid w:val="00174D7C"/>
    <w:rsid w:val="00192F5A"/>
    <w:rsid w:val="00374B2C"/>
    <w:rsid w:val="004A2C76"/>
    <w:rsid w:val="00527ECE"/>
    <w:rsid w:val="005B0987"/>
    <w:rsid w:val="00B3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2A9A2F-0543-4D67-8579-B505D648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B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Николай Манько</cp:lastModifiedBy>
  <cp:revision>4</cp:revision>
  <dcterms:created xsi:type="dcterms:W3CDTF">2018-09-26T20:28:00Z</dcterms:created>
  <dcterms:modified xsi:type="dcterms:W3CDTF">2018-09-29T13:29:00Z</dcterms:modified>
</cp:coreProperties>
</file>