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88D" w:rsidRDefault="0081488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1488D">
        <w:rPr>
          <w:rFonts w:ascii="Times New Roman" w:hAnsi="Times New Roman" w:cs="Times New Roman"/>
          <w:b/>
          <w:sz w:val="24"/>
          <w:szCs w:val="24"/>
          <w:lang w:val="ru-RU"/>
        </w:rPr>
        <w:t>Задание 1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D5723" w:rsidRPr="0081488D" w:rsidRDefault="00170C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81488D">
        <w:rPr>
          <w:rFonts w:ascii="Times New Roman" w:hAnsi="Times New Roman" w:cs="Times New Roman"/>
          <w:sz w:val="24"/>
          <w:szCs w:val="24"/>
        </w:rPr>
        <w:t xml:space="preserve">Предприятие оказывает клиентам услуги по снабжению энергией. Расчёты за потреблённую энергию осуществляются ежемесячно. Клиенты предприятия делятся на </w:t>
      </w:r>
      <w:r w:rsidRPr="0081488D">
        <w:rPr>
          <w:rFonts w:ascii="Times New Roman" w:hAnsi="Times New Roman" w:cs="Times New Roman"/>
          <w:b/>
          <w:sz w:val="24"/>
          <w:szCs w:val="24"/>
        </w:rPr>
        <w:t xml:space="preserve">четыре </w:t>
      </w:r>
      <w:r w:rsidRPr="0081488D">
        <w:rPr>
          <w:rFonts w:ascii="Times New Roman" w:hAnsi="Times New Roman" w:cs="Times New Roman"/>
          <w:sz w:val="24"/>
          <w:szCs w:val="24"/>
        </w:rPr>
        <w:t>вида, каждый из которых имеет свой алгоритм вычисления стоимости потреблённой энергии:</w:t>
      </w:r>
    </w:p>
    <w:p w:rsidR="003D5723" w:rsidRPr="0081488D" w:rsidRDefault="00170C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488D">
        <w:rPr>
          <w:rFonts w:ascii="Times New Roman" w:hAnsi="Times New Roman" w:cs="Times New Roman"/>
          <w:sz w:val="24"/>
          <w:szCs w:val="24"/>
        </w:rPr>
        <w:t>Обычные – стоимость потреблённой энергии прямо пропорциональна потреблённой энергии.</w:t>
      </w:r>
      <w:proofErr w:type="gramEnd"/>
      <w:r w:rsidRPr="0081488D">
        <w:rPr>
          <w:rFonts w:ascii="Times New Roman" w:hAnsi="Times New Roman" w:cs="Times New Roman"/>
          <w:sz w:val="24"/>
          <w:szCs w:val="24"/>
        </w:rPr>
        <w:t xml:space="preserve"> Одна единица потреблённой энергии стоит 15 коп.</w:t>
      </w:r>
    </w:p>
    <w:p w:rsidR="003D5723" w:rsidRPr="0081488D" w:rsidRDefault="00170C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488D">
        <w:rPr>
          <w:rFonts w:ascii="Times New Roman" w:hAnsi="Times New Roman" w:cs="Times New Roman"/>
          <w:sz w:val="24"/>
          <w:szCs w:val="24"/>
        </w:rPr>
        <w:t xml:space="preserve">С лимитом  – первые </w:t>
      </w:r>
      <w:r w:rsidRPr="0081488D">
        <w:rPr>
          <w:rFonts w:ascii="Times New Roman" w:hAnsi="Times New Roman" w:cs="Times New Roman"/>
          <w:b/>
          <w:sz w:val="24"/>
          <w:szCs w:val="24"/>
        </w:rPr>
        <w:t xml:space="preserve">150 </w:t>
      </w:r>
      <w:r w:rsidRPr="0081488D">
        <w:rPr>
          <w:rFonts w:ascii="Times New Roman" w:hAnsi="Times New Roman" w:cs="Times New Roman"/>
          <w:sz w:val="24"/>
          <w:szCs w:val="24"/>
        </w:rPr>
        <w:t>единиц энерг</w:t>
      </w:r>
      <w:r w:rsidRPr="0081488D">
        <w:rPr>
          <w:rFonts w:ascii="Times New Roman" w:hAnsi="Times New Roman" w:cs="Times New Roman"/>
          <w:sz w:val="24"/>
          <w:szCs w:val="24"/>
        </w:rPr>
        <w:t xml:space="preserve">ии клиент получает по цене, как для обычных клиентов (15 коп.), а всё, что потреблено сверх </w:t>
      </w:r>
      <w:r w:rsidRPr="0081488D">
        <w:rPr>
          <w:rFonts w:ascii="Times New Roman" w:hAnsi="Times New Roman" w:cs="Times New Roman"/>
          <w:b/>
          <w:sz w:val="24"/>
          <w:szCs w:val="24"/>
        </w:rPr>
        <w:t xml:space="preserve">150 </w:t>
      </w:r>
      <w:r w:rsidRPr="0081488D">
        <w:rPr>
          <w:rFonts w:ascii="Times New Roman" w:hAnsi="Times New Roman" w:cs="Times New Roman"/>
          <w:sz w:val="24"/>
          <w:szCs w:val="24"/>
        </w:rPr>
        <w:t xml:space="preserve">единиц, оплачивается по тарифу </w:t>
      </w:r>
      <w:proofErr w:type="gramStart"/>
      <w:r w:rsidRPr="0081488D">
        <w:rPr>
          <w:rFonts w:ascii="Times New Roman" w:hAnsi="Times New Roman" w:cs="Times New Roman"/>
          <w:b/>
          <w:sz w:val="24"/>
          <w:szCs w:val="24"/>
        </w:rPr>
        <w:t>на</w:t>
      </w:r>
      <w:proofErr w:type="gramEnd"/>
      <w:r w:rsidRPr="0081488D">
        <w:rPr>
          <w:rFonts w:ascii="Times New Roman" w:hAnsi="Times New Roman" w:cs="Times New Roman"/>
          <w:b/>
          <w:sz w:val="24"/>
          <w:szCs w:val="24"/>
        </w:rPr>
        <w:t xml:space="preserve"> ⅓</w:t>
      </w:r>
      <w:r w:rsidRPr="0081488D">
        <w:rPr>
          <w:rFonts w:ascii="Times New Roman" w:hAnsi="Times New Roman" w:cs="Times New Roman"/>
          <w:sz w:val="24"/>
          <w:szCs w:val="24"/>
        </w:rPr>
        <w:t xml:space="preserve"> больше (20 коп.)</w:t>
      </w:r>
    </w:p>
    <w:p w:rsidR="003D5723" w:rsidRPr="0081488D" w:rsidRDefault="00170C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488D">
        <w:rPr>
          <w:rFonts w:ascii="Times New Roman" w:hAnsi="Times New Roman" w:cs="Times New Roman"/>
          <w:sz w:val="24"/>
          <w:szCs w:val="24"/>
        </w:rPr>
        <w:t>Льготные №1 – стоимость потреблённой энергии прямо пропорциональна потреблённой энергии, но применяется льг</w:t>
      </w:r>
      <w:r w:rsidRPr="0081488D">
        <w:rPr>
          <w:rFonts w:ascii="Times New Roman" w:hAnsi="Times New Roman" w:cs="Times New Roman"/>
          <w:sz w:val="24"/>
          <w:szCs w:val="24"/>
        </w:rPr>
        <w:t xml:space="preserve">отный тариф, который составляет </w:t>
      </w:r>
      <w:r w:rsidRPr="0081488D">
        <w:rPr>
          <w:rFonts w:ascii="Times New Roman" w:hAnsi="Times New Roman" w:cs="Times New Roman"/>
          <w:b/>
          <w:sz w:val="24"/>
          <w:szCs w:val="24"/>
        </w:rPr>
        <w:t>⅔</w:t>
      </w:r>
      <w:r w:rsidRPr="0081488D">
        <w:rPr>
          <w:rFonts w:ascii="Times New Roman" w:hAnsi="Times New Roman" w:cs="Times New Roman"/>
          <w:sz w:val="24"/>
          <w:szCs w:val="24"/>
        </w:rPr>
        <w:t xml:space="preserve"> от тарифа для обычных клиентов (10 коп.)</w:t>
      </w:r>
      <w:proofErr w:type="gramEnd"/>
    </w:p>
    <w:p w:rsidR="003D5723" w:rsidRPr="0081488D" w:rsidRDefault="00170C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488D">
        <w:rPr>
          <w:rFonts w:ascii="Times New Roman" w:hAnsi="Times New Roman" w:cs="Times New Roman"/>
          <w:sz w:val="24"/>
          <w:szCs w:val="24"/>
        </w:rPr>
        <w:t xml:space="preserve">Льготные №2 – клиенты получают первые </w:t>
      </w:r>
      <w:r w:rsidRPr="0081488D">
        <w:rPr>
          <w:rFonts w:ascii="Times New Roman" w:hAnsi="Times New Roman" w:cs="Times New Roman"/>
          <w:b/>
          <w:sz w:val="24"/>
          <w:szCs w:val="24"/>
        </w:rPr>
        <w:t>50</w:t>
      </w:r>
      <w:r w:rsidRPr="0081488D">
        <w:rPr>
          <w:rFonts w:ascii="Times New Roman" w:hAnsi="Times New Roman" w:cs="Times New Roman"/>
          <w:sz w:val="24"/>
          <w:szCs w:val="24"/>
        </w:rPr>
        <w:t xml:space="preserve"> единиц энергии бесплатно, а всё, что потреблено сверх этих </w:t>
      </w:r>
      <w:r w:rsidRPr="0081488D">
        <w:rPr>
          <w:rFonts w:ascii="Times New Roman" w:hAnsi="Times New Roman" w:cs="Times New Roman"/>
          <w:b/>
          <w:sz w:val="24"/>
          <w:szCs w:val="24"/>
        </w:rPr>
        <w:t>50</w:t>
      </w:r>
      <w:r w:rsidRPr="0081488D">
        <w:rPr>
          <w:rFonts w:ascii="Times New Roman" w:hAnsi="Times New Roman" w:cs="Times New Roman"/>
          <w:sz w:val="24"/>
          <w:szCs w:val="24"/>
        </w:rPr>
        <w:t xml:space="preserve"> единиц оплачивают по тарифу как для обычных клиентов (15 коп.).</w:t>
      </w:r>
    </w:p>
    <w:p w:rsidR="003D5723" w:rsidRPr="0081488D" w:rsidRDefault="00170C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81488D">
        <w:rPr>
          <w:rFonts w:ascii="Times New Roman" w:hAnsi="Times New Roman" w:cs="Times New Roman"/>
          <w:sz w:val="24"/>
          <w:szCs w:val="24"/>
        </w:rPr>
        <w:t xml:space="preserve"> Разработать </w:t>
      </w:r>
      <w:r w:rsidRPr="0081488D">
        <w:rPr>
          <w:rFonts w:ascii="Times New Roman" w:hAnsi="Times New Roman" w:cs="Times New Roman"/>
          <w:b/>
          <w:sz w:val="24"/>
          <w:szCs w:val="24"/>
        </w:rPr>
        <w:t>к</w:t>
      </w:r>
      <w:r w:rsidRPr="0081488D">
        <w:rPr>
          <w:rFonts w:ascii="Times New Roman" w:hAnsi="Times New Roman" w:cs="Times New Roman"/>
          <w:b/>
          <w:sz w:val="24"/>
          <w:szCs w:val="24"/>
        </w:rPr>
        <w:t>онсольную</w:t>
      </w:r>
      <w:r w:rsidRPr="0081488D">
        <w:rPr>
          <w:rFonts w:ascii="Times New Roman" w:hAnsi="Times New Roman" w:cs="Times New Roman"/>
          <w:sz w:val="24"/>
          <w:szCs w:val="24"/>
        </w:rPr>
        <w:t xml:space="preserve"> программу, в которой создать массив из данных </w:t>
      </w:r>
      <w:proofErr w:type="gramStart"/>
      <w:r w:rsidRPr="0081488D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8148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488D">
        <w:rPr>
          <w:rFonts w:ascii="Times New Roman" w:hAnsi="Times New Roman" w:cs="Times New Roman"/>
          <w:sz w:val="24"/>
          <w:szCs w:val="24"/>
        </w:rPr>
        <w:t>потреблённой</w:t>
      </w:r>
      <w:proofErr w:type="gramEnd"/>
      <w:r w:rsidRPr="0081488D">
        <w:rPr>
          <w:rFonts w:ascii="Times New Roman" w:hAnsi="Times New Roman" w:cs="Times New Roman"/>
          <w:sz w:val="24"/>
          <w:szCs w:val="24"/>
        </w:rPr>
        <w:t xml:space="preserve"> клиентами энергией </w:t>
      </w:r>
      <w:r w:rsidRPr="0081488D">
        <w:rPr>
          <w:rFonts w:ascii="Times New Roman" w:hAnsi="Times New Roman" w:cs="Times New Roman"/>
          <w:b/>
          <w:sz w:val="24"/>
          <w:szCs w:val="24"/>
        </w:rPr>
        <w:t>за</w:t>
      </w:r>
      <w:r w:rsidRPr="0081488D">
        <w:rPr>
          <w:rFonts w:ascii="Times New Roman" w:hAnsi="Times New Roman" w:cs="Times New Roman"/>
          <w:sz w:val="24"/>
          <w:szCs w:val="24"/>
        </w:rPr>
        <w:t xml:space="preserve"> </w:t>
      </w:r>
      <w:r w:rsidRPr="0081488D">
        <w:rPr>
          <w:rFonts w:ascii="Times New Roman" w:hAnsi="Times New Roman" w:cs="Times New Roman"/>
          <w:b/>
          <w:sz w:val="24"/>
          <w:szCs w:val="24"/>
        </w:rPr>
        <w:t>один</w:t>
      </w:r>
      <w:r w:rsidRPr="0081488D">
        <w:rPr>
          <w:rFonts w:ascii="Times New Roman" w:hAnsi="Times New Roman" w:cs="Times New Roman"/>
          <w:sz w:val="24"/>
          <w:szCs w:val="24"/>
        </w:rPr>
        <w:t xml:space="preserve"> месяц. В массиве должно быть данные о минимум трёх клиентах каждого вида. Объём потреблённой каждым клиентом энергии должен быть введён в программу с использо</w:t>
      </w:r>
      <w:r w:rsidRPr="0081488D">
        <w:rPr>
          <w:rFonts w:ascii="Times New Roman" w:hAnsi="Times New Roman" w:cs="Times New Roman"/>
          <w:sz w:val="24"/>
          <w:szCs w:val="24"/>
        </w:rPr>
        <w:t>ванием константных значений (</w:t>
      </w:r>
      <w:r w:rsidRPr="0081488D">
        <w:rPr>
          <w:rFonts w:ascii="Times New Roman" w:hAnsi="Times New Roman" w:cs="Times New Roman"/>
          <w:sz w:val="24"/>
          <w:szCs w:val="24"/>
          <w:u w:val="single"/>
        </w:rPr>
        <w:t>программа не должна запрашивать ввод данных с консоли</w:t>
      </w:r>
      <w:r w:rsidRPr="0081488D">
        <w:rPr>
          <w:rFonts w:ascii="Times New Roman" w:hAnsi="Times New Roman" w:cs="Times New Roman"/>
          <w:sz w:val="24"/>
          <w:szCs w:val="24"/>
        </w:rPr>
        <w:t>).</w:t>
      </w:r>
    </w:p>
    <w:p w:rsidR="003D5723" w:rsidRPr="0081488D" w:rsidRDefault="00170C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8148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5723" w:rsidRPr="0081488D" w:rsidRDefault="00170C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81488D">
        <w:rPr>
          <w:rFonts w:ascii="Times New Roman" w:hAnsi="Times New Roman" w:cs="Times New Roman"/>
          <w:sz w:val="24"/>
          <w:szCs w:val="24"/>
        </w:rPr>
        <w:t xml:space="preserve"> Выполнить следующую обработку хранящихся в массиве данных и вывести результаты выполнения каждого шага на консоль:</w:t>
      </w:r>
    </w:p>
    <w:p w:rsidR="003D5723" w:rsidRPr="0081488D" w:rsidRDefault="00170C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488D">
        <w:rPr>
          <w:rFonts w:ascii="Times New Roman" w:hAnsi="Times New Roman" w:cs="Times New Roman"/>
          <w:sz w:val="24"/>
          <w:szCs w:val="24"/>
        </w:rPr>
        <w:t>Отсортировать массив по количеству потреблённой клиентами энергии по убыванию.</w:t>
      </w:r>
    </w:p>
    <w:p w:rsidR="003D5723" w:rsidRPr="0081488D" w:rsidRDefault="00170C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488D">
        <w:rPr>
          <w:rFonts w:ascii="Times New Roman" w:hAnsi="Times New Roman" w:cs="Times New Roman"/>
          <w:sz w:val="24"/>
          <w:szCs w:val="24"/>
        </w:rPr>
        <w:t>Отсортировать массив по величине оплаты клиентами по возрастанию.</w:t>
      </w:r>
    </w:p>
    <w:p w:rsidR="003D5723" w:rsidRPr="0081488D" w:rsidRDefault="00170C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488D">
        <w:rPr>
          <w:rFonts w:ascii="Times New Roman" w:hAnsi="Times New Roman" w:cs="Times New Roman"/>
          <w:sz w:val="24"/>
          <w:szCs w:val="24"/>
        </w:rPr>
        <w:t xml:space="preserve">Упорядочить массив по типу клиентов (первыми – </w:t>
      </w:r>
      <w:proofErr w:type="gramStart"/>
      <w:r w:rsidRPr="0081488D">
        <w:rPr>
          <w:rFonts w:ascii="Times New Roman" w:hAnsi="Times New Roman" w:cs="Times New Roman"/>
          <w:sz w:val="24"/>
          <w:szCs w:val="24"/>
        </w:rPr>
        <w:t>обычные</w:t>
      </w:r>
      <w:proofErr w:type="gramEnd"/>
      <w:r w:rsidRPr="0081488D">
        <w:rPr>
          <w:rFonts w:ascii="Times New Roman" w:hAnsi="Times New Roman" w:cs="Times New Roman"/>
          <w:sz w:val="24"/>
          <w:szCs w:val="24"/>
        </w:rPr>
        <w:t>, затем – с лимитом, затем – льготные №1 и последними – л</w:t>
      </w:r>
      <w:r w:rsidRPr="0081488D">
        <w:rPr>
          <w:rFonts w:ascii="Times New Roman" w:hAnsi="Times New Roman" w:cs="Times New Roman"/>
          <w:sz w:val="24"/>
          <w:szCs w:val="24"/>
        </w:rPr>
        <w:t>ьготные №2)</w:t>
      </w:r>
    </w:p>
    <w:p w:rsidR="003D5723" w:rsidRPr="0081488D" w:rsidRDefault="00170C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488D">
        <w:rPr>
          <w:rFonts w:ascii="Times New Roman" w:hAnsi="Times New Roman" w:cs="Times New Roman"/>
          <w:sz w:val="24"/>
          <w:szCs w:val="24"/>
        </w:rPr>
        <w:t xml:space="preserve">Вычислить общую сумму </w:t>
      </w:r>
      <w:r w:rsidRPr="0081488D">
        <w:rPr>
          <w:rFonts w:ascii="Times New Roman" w:hAnsi="Times New Roman" w:cs="Times New Roman"/>
          <w:i/>
          <w:sz w:val="24"/>
          <w:szCs w:val="24"/>
        </w:rPr>
        <w:t>SUM</w:t>
      </w:r>
      <w:r w:rsidRPr="0081488D">
        <w:rPr>
          <w:rFonts w:ascii="Times New Roman" w:hAnsi="Times New Roman" w:cs="Times New Roman"/>
          <w:sz w:val="24"/>
          <w:szCs w:val="24"/>
        </w:rPr>
        <w:t xml:space="preserve"> оплаты всех клиентов за потреблённую энергию.</w:t>
      </w:r>
    </w:p>
    <w:p w:rsidR="003D5723" w:rsidRPr="0081488D" w:rsidRDefault="00170C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1488D">
        <w:rPr>
          <w:rFonts w:ascii="Times New Roman" w:hAnsi="Times New Roman" w:cs="Times New Roman"/>
          <w:sz w:val="24"/>
          <w:szCs w:val="24"/>
        </w:rPr>
        <w:t xml:space="preserve">Вычислить общий размер льготы </w:t>
      </w:r>
      <w:r w:rsidRPr="0081488D">
        <w:rPr>
          <w:rFonts w:ascii="Times New Roman" w:hAnsi="Times New Roman" w:cs="Times New Roman"/>
          <w:i/>
          <w:sz w:val="24"/>
          <w:szCs w:val="24"/>
        </w:rPr>
        <w:t>LG=SUM0</w:t>
      </w:r>
      <w:r w:rsidRPr="0081488D">
        <w:rPr>
          <w:rFonts w:ascii="Times New Roman" w:hAnsi="Times New Roman" w:cs="Times New Roman"/>
          <w:b/>
          <w:sz w:val="24"/>
          <w:szCs w:val="24"/>
        </w:rPr>
        <w:t>–</w:t>
      </w:r>
      <w:r w:rsidRPr="0081488D">
        <w:rPr>
          <w:rFonts w:ascii="Times New Roman" w:hAnsi="Times New Roman" w:cs="Times New Roman"/>
          <w:i/>
          <w:sz w:val="24"/>
          <w:szCs w:val="24"/>
        </w:rPr>
        <w:t>SUM</w:t>
      </w:r>
      <w:r w:rsidRPr="0081488D">
        <w:rPr>
          <w:rFonts w:ascii="Times New Roman" w:hAnsi="Times New Roman" w:cs="Times New Roman"/>
          <w:sz w:val="24"/>
          <w:szCs w:val="24"/>
        </w:rPr>
        <w:t xml:space="preserve">. Где </w:t>
      </w:r>
      <w:r w:rsidRPr="0081488D">
        <w:rPr>
          <w:rFonts w:ascii="Times New Roman" w:hAnsi="Times New Roman" w:cs="Times New Roman"/>
          <w:i/>
          <w:sz w:val="24"/>
          <w:szCs w:val="24"/>
        </w:rPr>
        <w:t xml:space="preserve">SUM0 </w:t>
      </w:r>
      <w:r w:rsidRPr="0081488D">
        <w:rPr>
          <w:rFonts w:ascii="Times New Roman" w:hAnsi="Times New Roman" w:cs="Times New Roman"/>
          <w:sz w:val="24"/>
          <w:szCs w:val="24"/>
        </w:rPr>
        <w:t>– общая сумма оплаты всех клиентов за потребленную энергию, если бы они все были обычными (без льгот и лимитов).</w:t>
      </w:r>
    </w:p>
    <w:p w:rsidR="003D5723" w:rsidRPr="0081488D" w:rsidRDefault="003D572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3D5723" w:rsidRDefault="00170C4E" w:rsidP="00A0407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t xml:space="preserve"> </w:t>
      </w:r>
      <w:r w:rsidR="0081488D" w:rsidRPr="0081488D">
        <w:rPr>
          <w:rFonts w:ascii="Times New Roman" w:hAnsi="Times New Roman" w:cs="Times New Roman"/>
          <w:b/>
          <w:sz w:val="24"/>
          <w:szCs w:val="24"/>
          <w:lang w:val="ru-RU"/>
        </w:rPr>
        <w:t>Зад</w:t>
      </w:r>
      <w:r w:rsidR="0081488D">
        <w:rPr>
          <w:rFonts w:ascii="Times New Roman" w:hAnsi="Times New Roman" w:cs="Times New Roman"/>
          <w:b/>
          <w:sz w:val="24"/>
          <w:szCs w:val="24"/>
          <w:lang w:val="ru-RU"/>
        </w:rPr>
        <w:t>ание 2</w:t>
      </w:r>
    </w:p>
    <w:p w:rsidR="00170C4E" w:rsidRPr="00170C4E" w:rsidRDefault="00170C4E" w:rsidP="00170C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0C4E">
        <w:rPr>
          <w:rFonts w:ascii="Times New Roman" w:hAnsi="Times New Roman" w:cs="Times New Roman"/>
          <w:sz w:val="24"/>
          <w:szCs w:val="24"/>
        </w:rPr>
        <w:t>Создать классы квадратов и окружностей, реализующие общий интерфейс «Геометрические фигуры»:</w:t>
      </w:r>
    </w:p>
    <w:p w:rsidR="00170C4E" w:rsidRPr="00170C4E" w:rsidRDefault="00170C4E" w:rsidP="00170C4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70C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C01A424" wp14:editId="3602A669">
                <wp:extent cx="5829300" cy="1143000"/>
                <wp:effectExtent l="4445" t="0" r="0" b="635"/>
                <wp:docPr id="6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714786" y="60719"/>
                            <a:ext cx="2182749" cy="51119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70C4E" w:rsidRPr="00317DDA" w:rsidRDefault="00170C4E" w:rsidP="00170C4E">
                              <w:pPr>
                                <w:jc w:val="center"/>
                              </w:pPr>
                              <w:r>
                                <w:t>интерфейс</w:t>
                              </w:r>
                              <w:r w:rsidRPr="00F652CA">
                                <w:t xml:space="preserve"> </w:t>
                              </w:r>
                              <w:r>
                                <w:t>Геометрическая фигура</w:t>
                              </w:r>
                            </w:p>
                            <w:p w:rsidR="00170C4E" w:rsidRDefault="00170C4E" w:rsidP="00170C4E">
                              <w:pPr>
                                <w:jc w:val="center"/>
                              </w:pPr>
                            </w:p>
                            <w:p w:rsidR="00170C4E" w:rsidRPr="00317DDA" w:rsidRDefault="00170C4E" w:rsidP="00170C4E">
                              <w:pPr>
                                <w:jc w:val="center"/>
                              </w:pPr>
                              <w:r>
                                <w:t>Геометрическая фигура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57438" y="685964"/>
                            <a:ext cx="1943100" cy="38811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70C4E" w:rsidRPr="00317DDA" w:rsidRDefault="00170C4E" w:rsidP="00170C4E">
                              <w:pPr>
                                <w:jc w:val="center"/>
                              </w:pPr>
                              <w:r>
                                <w:t>Квадрат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287078" y="684323"/>
                            <a:ext cx="1943100" cy="38729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70C4E" w:rsidRPr="00317DDA" w:rsidRDefault="00170C4E" w:rsidP="00170C4E">
                              <w:pPr>
                                <w:jc w:val="center"/>
                              </w:pPr>
                              <w:r>
                                <w:t>Круг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CnPr>
                          <a:cxnSpLocks noChangeShapeType="1"/>
                          <a:stCxn id="1" idx="2"/>
                          <a:endCxn id="2" idx="0"/>
                        </wps:cNvCnPr>
                        <wps:spPr bwMode="auto">
                          <a:xfrm flipH="1">
                            <a:off x="1428988" y="571910"/>
                            <a:ext cx="1377172" cy="1140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8"/>
                        <wps:cNvCnPr>
                          <a:cxnSpLocks noChangeShapeType="1"/>
                          <a:stCxn id="1" idx="2"/>
                          <a:endCxn id="3" idx="0"/>
                        </wps:cNvCnPr>
                        <wps:spPr bwMode="auto">
                          <a:xfrm>
                            <a:off x="2806160" y="571910"/>
                            <a:ext cx="1452467" cy="1124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459pt;height:90pt;mso-position-horizontal-relative:char;mso-position-vertical-relative:line" coordsize="58293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11430;visibility:visible;mso-wrap-style:square">
                  <v:fill o:detectmouseclick="t"/>
                  <v:path o:connecttype="none"/>
                </v:shape>
                <v:roundrect id="AutoShape 4" o:spid="_x0000_s1028" style="position:absolute;left:17147;top:607;width:21828;height:511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wc9cAA&#10;AADaAAAADwAAAGRycy9kb3ducmV2LnhtbERPTWvCQBC9F/oflin01uxWqNjoKlKw9CbGHnqcZsck&#10;mJ2Nu5sY++u7guBpeLzPWaxG24qBfGgca3jNFAji0pmGKw3f+83LDESIyAZbx6ThQgFWy8eHBebG&#10;nXlHQxErkUI45KihjrHLpQxlTRZD5jrixB2ctxgT9JU0Hs8p3LZyotRUWmw4NdTY0UdN5bHorYbS&#10;qF75n2H7/vsWi7+hP7H8PGn9/DSu5yAijfEuvrm/TJoP11euVy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1wc9cAAAADaAAAADwAAAAAAAAAAAAAAAACYAgAAZHJzL2Rvd25y&#10;ZXYueG1sUEsFBgAAAAAEAAQA9QAAAIUDAAAAAA==&#10;">
                  <v:textbox>
                    <w:txbxContent>
                      <w:p w:rsidR="00170C4E" w:rsidRPr="00317DDA" w:rsidRDefault="00170C4E" w:rsidP="00170C4E">
                        <w:pPr>
                          <w:jc w:val="center"/>
                        </w:pPr>
                        <w:r>
                          <w:t>интерфейс</w:t>
                        </w:r>
                        <w:r w:rsidRPr="00F652CA">
                          <w:t xml:space="preserve"> </w:t>
                        </w:r>
                        <w:r>
                          <w:t>Геометрическая фигура</w:t>
                        </w:r>
                      </w:p>
                      <w:p w:rsidR="00170C4E" w:rsidRDefault="00170C4E" w:rsidP="00170C4E">
                        <w:pPr>
                          <w:jc w:val="center"/>
                        </w:pPr>
                      </w:p>
                      <w:p w:rsidR="00170C4E" w:rsidRPr="00317DDA" w:rsidRDefault="00170C4E" w:rsidP="00170C4E">
                        <w:pPr>
                          <w:jc w:val="center"/>
                        </w:pPr>
                        <w:r>
                          <w:t>Геометрическая фигура</w:t>
                        </w:r>
                      </w:p>
                    </w:txbxContent>
                  </v:textbox>
                </v:roundrect>
                <v:roundrect id="AutoShape 5" o:spid="_x0000_s1029" style="position:absolute;left:4574;top:6859;width:19431;height:388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6CgsIA&#10;AADaAAAADwAAAGRycy9kb3ducmV2LnhtbESPQWsCMRSE74L/ITyhN00ULHVrlCIo3opbDx6fm9fd&#10;pZuXNcmu2/56Uyj0OMzMN8x6O9hG9ORD7VjDfKZAEBfO1FxqOH/spy8gQkQ22DgmDd8UYLsZj9aY&#10;GXfnE/V5LEWCcMhQQxVjm0kZiooshplriZP36bzFmKQvpfF4T3DbyIVSz9JizWmhwpZ2FRVfeWc1&#10;FEZ1yl/699V1GfOfvruxPNy0fpoMb68gIg3xP/zXPhoNC/i9km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joKCwgAAANoAAAAPAAAAAAAAAAAAAAAAAJgCAABkcnMvZG93&#10;bnJldi54bWxQSwUGAAAAAAQABAD1AAAAhwMAAAAA&#10;">
                  <v:textbox>
                    <w:txbxContent>
                      <w:p w:rsidR="00170C4E" w:rsidRPr="00317DDA" w:rsidRDefault="00170C4E" w:rsidP="00170C4E">
                        <w:pPr>
                          <w:jc w:val="center"/>
                        </w:pPr>
                        <w:r>
                          <w:t>Квадрат</w:t>
                        </w:r>
                      </w:p>
                    </w:txbxContent>
                  </v:textbox>
                </v:roundrect>
                <v:roundrect id="AutoShape 6" o:spid="_x0000_s1030" style="position:absolute;left:32870;top:6843;width:19431;height:387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>
                  <v:textbox>
                    <w:txbxContent>
                      <w:p w:rsidR="00170C4E" w:rsidRPr="00317DDA" w:rsidRDefault="00170C4E" w:rsidP="00170C4E">
                        <w:pPr>
                          <w:jc w:val="center"/>
                        </w:pPr>
                        <w:r>
                          <w:t>Круг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1" type="#_x0000_t32" style="position:absolute;left:14289;top:5719;width:13772;height:11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0GIsIAAADaAAAADwAAAGRycy9kb3ducmV2LnhtbESPQYvCMBSE7wv+h/CEvSyaVmSRahQR&#10;BPGwsNqDx0fybIvNS01i7f77zYKwx2FmvmFWm8G2oicfGscK8mkGglg703CloDzvJwsQISIbbB2T&#10;gh8KsFmP3lZYGPfkb+pPsRIJwqFABXWMXSFl0DVZDFPXESfv6rzFmKSvpPH4THDbylmWfUqLDaeF&#10;Gjva1aRvp4dV0BzLr7L/uEevF8f84vNwvrRaqffxsF2CiDTE//CrfTAK5vB3Jd0A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90GIsIAAADaAAAADwAAAAAAAAAAAAAA&#10;AAChAgAAZHJzL2Rvd25yZXYueG1sUEsFBgAAAAAEAAQA+QAAAJADAAAAAA==&#10;"/>
                <v:shape id="AutoShape 8" o:spid="_x0000_s1032" type="#_x0000_t32" style="position:absolute;left:28061;top:5719;width:14525;height:11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    <w10:anchorlock/>
              </v:group>
            </w:pict>
          </mc:Fallback>
        </mc:AlternateContent>
      </w:r>
    </w:p>
    <w:p w:rsidR="00170C4E" w:rsidRPr="00170C4E" w:rsidRDefault="00170C4E" w:rsidP="00170C4E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0C4E">
        <w:rPr>
          <w:rFonts w:ascii="Times New Roman" w:hAnsi="Times New Roman" w:cs="Times New Roman"/>
          <w:sz w:val="24"/>
          <w:szCs w:val="24"/>
        </w:rPr>
        <w:t>Интерфейс должен определять следующие элементы: свойство, возвращающее  площадь фигуры, метод вывода информации</w:t>
      </w:r>
      <w:r w:rsidRPr="00170C4E">
        <w:rPr>
          <w:rFonts w:ascii="Times New Roman" w:hAnsi="Times New Roman" w:cs="Times New Roman"/>
          <w:sz w:val="24"/>
          <w:szCs w:val="24"/>
          <w:lang w:val="ru-RU"/>
        </w:rPr>
        <w:t xml:space="preserve">, и наследовать интерфейс </w:t>
      </w:r>
      <w:r w:rsidRPr="00170C4E">
        <w:rPr>
          <w:rFonts w:ascii="Times New Roman" w:hAnsi="Times New Roman" w:cs="Times New Roman"/>
          <w:b/>
          <w:noProof/>
          <w:sz w:val="24"/>
          <w:szCs w:val="24"/>
        </w:rPr>
        <w:t xml:space="preserve">IComparable </w:t>
      </w:r>
      <w:r w:rsidRPr="00170C4E">
        <w:rPr>
          <w:rFonts w:ascii="Times New Roman" w:hAnsi="Times New Roman" w:cs="Times New Roman"/>
          <w:noProof/>
          <w:sz w:val="24"/>
          <w:szCs w:val="24"/>
        </w:rPr>
        <w:t>для</w:t>
      </w:r>
      <w:r w:rsidRPr="00170C4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170C4E">
        <w:rPr>
          <w:rFonts w:ascii="Times New Roman" w:hAnsi="Times New Roman" w:cs="Times New Roman"/>
          <w:noProof/>
          <w:sz w:val="24"/>
          <w:szCs w:val="24"/>
        </w:rPr>
        <w:t>сравнения</w:t>
      </w:r>
      <w:r w:rsidRPr="00170C4E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фигур по типу.</w:t>
      </w:r>
    </w:p>
    <w:p w:rsidR="00170C4E" w:rsidRPr="00170C4E" w:rsidRDefault="00170C4E" w:rsidP="00170C4E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0C4E">
        <w:rPr>
          <w:rFonts w:ascii="Times New Roman" w:hAnsi="Times New Roman" w:cs="Times New Roman"/>
          <w:sz w:val="24"/>
          <w:szCs w:val="24"/>
        </w:rPr>
        <w:lastRenderedPageBreak/>
        <w:t>Класс квадратов должен содержать следующие элементы:  поле-</w:t>
      </w:r>
      <w:r w:rsidRPr="00170C4E">
        <w:rPr>
          <w:rFonts w:ascii="Times New Roman" w:hAnsi="Times New Roman" w:cs="Times New Roman"/>
          <w:sz w:val="24"/>
          <w:szCs w:val="24"/>
          <w:lang w:val="ru-RU"/>
        </w:rPr>
        <w:t>сторону квадрата</w:t>
      </w:r>
      <w:r w:rsidRPr="00170C4E">
        <w:rPr>
          <w:rFonts w:ascii="Times New Roman" w:hAnsi="Times New Roman" w:cs="Times New Roman"/>
          <w:sz w:val="24"/>
          <w:szCs w:val="24"/>
        </w:rPr>
        <w:t xml:space="preserve">, конструктор, реализованные элементы интерфейса, метод вычисления периметра. Класс кругов должен содержать следующие элементы: поля </w:t>
      </w:r>
      <w:r w:rsidRPr="00170C4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70C4E">
        <w:rPr>
          <w:rFonts w:ascii="Times New Roman" w:hAnsi="Times New Roman" w:cs="Times New Roman"/>
          <w:sz w:val="24"/>
          <w:szCs w:val="24"/>
        </w:rPr>
        <w:t>радиус, цвет фигуры,   конструктор, реализованные элементы интерфейса.</w:t>
      </w:r>
      <w:r w:rsidRPr="00170C4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70C4E" w:rsidRPr="00170C4E" w:rsidRDefault="00170C4E" w:rsidP="00170C4E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0C4E">
        <w:rPr>
          <w:rFonts w:ascii="Times New Roman" w:hAnsi="Times New Roman" w:cs="Times New Roman"/>
          <w:sz w:val="24"/>
          <w:szCs w:val="24"/>
          <w:lang w:val="ru-RU"/>
        </w:rPr>
        <w:t xml:space="preserve">Создать класс-контейнер для фигур, содержащий поле-массив фигур (ссылок интерфейсного типа), конструктор, методы для сортировки по площади и по типу фигуры, а также реализующий интерфейс </w:t>
      </w:r>
      <w:proofErr w:type="spellStart"/>
      <w:r w:rsidRPr="00170C4E">
        <w:rPr>
          <w:rFonts w:ascii="Times New Roman" w:hAnsi="Times New Roman" w:cs="Times New Roman"/>
          <w:b/>
          <w:sz w:val="24"/>
          <w:szCs w:val="24"/>
          <w:lang w:val="en-US"/>
        </w:rPr>
        <w:t>IEnumerable</w:t>
      </w:r>
      <w:proofErr w:type="spellEnd"/>
      <w:r w:rsidRPr="00170C4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70C4E" w:rsidRPr="00170C4E" w:rsidRDefault="00170C4E" w:rsidP="00170C4E">
      <w:pPr>
        <w:jc w:val="both"/>
        <w:rPr>
          <w:rFonts w:ascii="Times New Roman" w:hAnsi="Times New Roman" w:cs="Times New Roman"/>
          <w:sz w:val="24"/>
          <w:szCs w:val="24"/>
        </w:rPr>
      </w:pPr>
      <w:r w:rsidRPr="00170C4E">
        <w:rPr>
          <w:rFonts w:ascii="Times New Roman" w:hAnsi="Times New Roman" w:cs="Times New Roman"/>
          <w:sz w:val="24"/>
          <w:szCs w:val="24"/>
        </w:rPr>
        <w:t>Дополнительно создать класс</w:t>
      </w:r>
      <w:proofErr w:type="gramStart"/>
      <w:r w:rsidRPr="00170C4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70C4E">
        <w:rPr>
          <w:rFonts w:ascii="Times New Roman" w:hAnsi="Times New Roman" w:cs="Times New Roman"/>
          <w:sz w:val="24"/>
          <w:szCs w:val="24"/>
        </w:rPr>
        <w:t xml:space="preserve"> реализующий интерфейс </w:t>
      </w:r>
      <w:proofErr w:type="spellStart"/>
      <w:r w:rsidRPr="00170C4E">
        <w:rPr>
          <w:rFonts w:ascii="Times New Roman" w:hAnsi="Times New Roman" w:cs="Times New Roman"/>
          <w:b/>
          <w:bCs/>
          <w:sz w:val="24"/>
          <w:szCs w:val="24"/>
          <w:lang w:val="en-US"/>
        </w:rPr>
        <w:t>IComparer</w:t>
      </w:r>
      <w:proofErr w:type="spellEnd"/>
      <w:r w:rsidRPr="00170C4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70C4E">
        <w:rPr>
          <w:rFonts w:ascii="Times New Roman" w:hAnsi="Times New Roman" w:cs="Times New Roman"/>
          <w:noProof/>
          <w:sz w:val="24"/>
          <w:szCs w:val="24"/>
        </w:rPr>
        <w:t xml:space="preserve"> Использовать объект класса для сортировки </w:t>
      </w:r>
      <w:r w:rsidRPr="00170C4E">
        <w:rPr>
          <w:rFonts w:ascii="Times New Roman" w:hAnsi="Times New Roman" w:cs="Times New Roman"/>
          <w:noProof/>
          <w:sz w:val="24"/>
          <w:szCs w:val="24"/>
          <w:lang w:val="ru-RU"/>
        </w:rPr>
        <w:t>фигур</w:t>
      </w:r>
      <w:r w:rsidRPr="00170C4E">
        <w:rPr>
          <w:rFonts w:ascii="Times New Roman" w:hAnsi="Times New Roman" w:cs="Times New Roman"/>
          <w:noProof/>
          <w:sz w:val="24"/>
          <w:szCs w:val="24"/>
        </w:rPr>
        <w:t xml:space="preserve"> по </w:t>
      </w:r>
      <w:r w:rsidRPr="00170C4E">
        <w:rPr>
          <w:rFonts w:ascii="Times New Roman" w:hAnsi="Times New Roman" w:cs="Times New Roman"/>
          <w:noProof/>
          <w:sz w:val="24"/>
          <w:szCs w:val="24"/>
          <w:lang w:val="ru-RU"/>
        </w:rPr>
        <w:t>площади</w:t>
      </w:r>
      <w:r w:rsidRPr="00170C4E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170C4E" w:rsidRPr="00170C4E" w:rsidRDefault="00170C4E" w:rsidP="00170C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1488D" w:rsidRPr="00170C4E" w:rsidRDefault="00170C4E" w:rsidP="00170C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170C4E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170C4E">
        <w:rPr>
          <w:rFonts w:ascii="Times New Roman" w:hAnsi="Times New Roman" w:cs="Times New Roman"/>
          <w:sz w:val="24"/>
          <w:szCs w:val="24"/>
        </w:rPr>
        <w:t xml:space="preserve">классе </w:t>
      </w:r>
      <w:r w:rsidRPr="00170C4E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170C4E">
        <w:rPr>
          <w:rFonts w:ascii="Times New Roman" w:hAnsi="Times New Roman" w:cs="Times New Roman"/>
          <w:sz w:val="24"/>
          <w:szCs w:val="24"/>
          <w:lang w:val="ru-RU"/>
        </w:rPr>
        <w:t xml:space="preserve"> создать объект класса-контейнера с информацией о двух кругах и двух квадратах. Вывести информацию о фигурах, </w:t>
      </w:r>
      <w:proofErr w:type="gramStart"/>
      <w:r w:rsidRPr="00170C4E">
        <w:rPr>
          <w:rFonts w:ascii="Times New Roman" w:hAnsi="Times New Roman" w:cs="Times New Roman"/>
          <w:sz w:val="24"/>
          <w:szCs w:val="24"/>
          <w:lang w:val="ru-RU"/>
        </w:rPr>
        <w:t xml:space="preserve">используя для просмотра содержимого контейнера оператор </w:t>
      </w:r>
      <w:proofErr w:type="spellStart"/>
      <w:r w:rsidRPr="00170C4E">
        <w:rPr>
          <w:rFonts w:ascii="Times New Roman" w:hAnsi="Times New Roman" w:cs="Times New Roman"/>
          <w:b/>
          <w:sz w:val="24"/>
          <w:szCs w:val="24"/>
          <w:lang w:val="en-US"/>
        </w:rPr>
        <w:t>foreach</w:t>
      </w:r>
      <w:proofErr w:type="spellEnd"/>
      <w:proofErr w:type="gramEnd"/>
      <w:r w:rsidRPr="00170C4E">
        <w:rPr>
          <w:rFonts w:ascii="Times New Roman" w:hAnsi="Times New Roman" w:cs="Times New Roman"/>
          <w:sz w:val="24"/>
          <w:szCs w:val="24"/>
          <w:lang w:val="ru-RU"/>
        </w:rPr>
        <w:t>. Сортировать информацию по типу. Сортировать информацию по площадям фигур.</w:t>
      </w:r>
    </w:p>
    <w:p w:rsidR="003D5723" w:rsidRPr="00170C4E" w:rsidRDefault="00170C4E" w:rsidP="00170C4E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70C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5723" w:rsidRDefault="00170C4E" w:rsidP="00170C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1488D">
        <w:rPr>
          <w:rFonts w:ascii="Times New Roman" w:hAnsi="Times New Roman" w:cs="Times New Roman"/>
          <w:b/>
          <w:sz w:val="24"/>
          <w:szCs w:val="24"/>
          <w:lang w:val="ru-RU"/>
        </w:rPr>
        <w:t>Зад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ание 3</w:t>
      </w:r>
    </w:p>
    <w:p w:rsidR="00170C4E" w:rsidRPr="00170C4E" w:rsidRDefault="00170C4E" w:rsidP="00170C4E">
      <w:pPr>
        <w:rPr>
          <w:rFonts w:ascii="Times New Roman" w:hAnsi="Times New Roman" w:cs="Times New Roman"/>
          <w:sz w:val="24"/>
          <w:szCs w:val="24"/>
        </w:rPr>
      </w:pPr>
      <w:r w:rsidRPr="00170C4E">
        <w:rPr>
          <w:rFonts w:ascii="Times New Roman" w:hAnsi="Times New Roman" w:cs="Times New Roman"/>
          <w:sz w:val="24"/>
          <w:szCs w:val="24"/>
        </w:rPr>
        <w:t>Создать иерархию классов:</w:t>
      </w:r>
    </w:p>
    <w:p w:rsidR="00170C4E" w:rsidRPr="00170C4E" w:rsidRDefault="00170C4E" w:rsidP="00170C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0C4E">
        <w:rPr>
          <w:rFonts w:ascii="Times New Roman" w:hAnsi="Times New Roman" w:cs="Times New Roman"/>
          <w:sz w:val="24"/>
          <w:szCs w:val="24"/>
        </w:rPr>
        <w:t xml:space="preserve"> </w:t>
      </w:r>
      <w:r w:rsidRPr="00170C4E">
        <w:rPr>
          <w:rFonts w:ascii="Times New Roman" w:hAnsi="Times New Roman" w:cs="Times New Roman"/>
          <w:noProof/>
          <w:sz w:val="24"/>
          <w:szCs w:val="24"/>
          <w:lang w:val="be-BY"/>
        </w:rPr>
        <mc:AlternateContent>
          <mc:Choice Requires="wpc">
            <w:drawing>
              <wp:inline distT="0" distB="0" distL="0" distR="0" wp14:anchorId="1C007FA6" wp14:editId="5A2DCB63">
                <wp:extent cx="5829300" cy="1143000"/>
                <wp:effectExtent l="4445" t="0" r="0" b="2540"/>
                <wp:docPr id="10" name="Полотно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714786" y="114054"/>
                            <a:ext cx="1943100" cy="34298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70C4E" w:rsidRPr="00317DDA" w:rsidRDefault="00170C4E" w:rsidP="00170C4E">
                              <w:pPr>
                                <w:jc w:val="center"/>
                              </w:pPr>
                              <w:r>
                                <w:t>Человек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57438" y="685964"/>
                            <a:ext cx="1943100" cy="38811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70C4E" w:rsidRPr="00317DDA" w:rsidRDefault="00170C4E" w:rsidP="00170C4E">
                              <w:pPr>
                                <w:jc w:val="center"/>
                              </w:pPr>
                              <w:r>
                                <w:t>Студент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"/>
                        <wps:cNvCnPr>
                          <a:cxnSpLocks noChangeShapeType="1"/>
                          <a:stCxn id="7" idx="2"/>
                          <a:endCxn id="8" idx="0"/>
                        </wps:cNvCnPr>
                        <wps:spPr bwMode="auto">
                          <a:xfrm flipH="1">
                            <a:off x="1428988" y="457036"/>
                            <a:ext cx="1257348" cy="2289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" o:spid="_x0000_s1033" editas="canvas" style="width:459pt;height:90pt;mso-position-horizontal-relative:char;mso-position-vertical-relative:line" coordsize="58293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">
                <v:shape id="_x0000_s1034" type="#_x0000_t75" style="position:absolute;width:58293;height:11430;visibility:visible;mso-wrap-style:square">
                  <v:fill o:detectmouseclick="t"/>
                  <v:path o:connecttype="none"/>
                </v:shape>
                <v:roundrect id="AutoShape 4" o:spid="_x0000_s1035" style="position:absolute;left:17147;top:1140;width:19431;height:343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khGsIA&#10;AADaAAAADwAAAGRycy9kb3ducmV2LnhtbESPQWsCMRSE74L/ITyhN00UrHZrFBGU3kq3PXh83bzu&#10;Lm5e1iS7bvvrm0LB4zAz3zCb3WAb0ZMPtWMN85kCQVw4U3Op4eP9OF2DCBHZYOOYNHxTgN12PNpg&#10;ZtyN36jPYykShEOGGqoY20zKUFRkMcxcS5y8L+ctxiR9KY3HW4LbRi6UepQWa04LFbZ0qKi45J3V&#10;UBjVKX/uX58+lzH/6bsry9NV64fJsH8GEWmI9/B/+8VoWMH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+SEawgAAANoAAAAPAAAAAAAAAAAAAAAAAJgCAABkcnMvZG93&#10;bnJldi54bWxQSwUGAAAAAAQABAD1AAAAhwMAAAAA&#10;">
                  <v:textbox>
                    <w:txbxContent>
                      <w:p w:rsidR="00170C4E" w:rsidRPr="00317DDA" w:rsidRDefault="00170C4E" w:rsidP="00170C4E">
                        <w:pPr>
                          <w:jc w:val="center"/>
                        </w:pPr>
                        <w:r>
                          <w:t>Человек</w:t>
                        </w:r>
                      </w:p>
                    </w:txbxContent>
                  </v:textbox>
                </v:roundrect>
                <v:roundrect id="AutoShape 5" o:spid="_x0000_s1036" style="position:absolute;left:4574;top:6859;width:19431;height:388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a1aL8A&#10;AADaAAAADwAAAGRycy9kb3ducmV2LnhtbERPz2vCMBS+C/sfwhvspsmEydaZFhk4dhO7HXZ8a97a&#10;YvNSk7RW/3pzEDx+fL/XxWQ7MZIPrWMNzwsFgrhypuVaw8/3dv4KIkRkg51j0nCmAEX+MFtjZtyJ&#10;9zSWsRYphEOGGpoY+0zKUDVkMSxcT5y4f+ctxgR9LY3HUwq3nVwqtZIWW04NDfb00VB1KAeroTJq&#10;UP533L39vcTyMg5Hlp9HrZ8ep807iEhTvItv7i+jIW1NV9INkPk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ZrVovwAAANoAAAAPAAAAAAAAAAAAAAAAAJgCAABkcnMvZG93bnJl&#10;di54bWxQSwUGAAAAAAQABAD1AAAAhAMAAAAA&#10;">
                  <v:textbox>
                    <w:txbxContent>
                      <w:p w:rsidR="00170C4E" w:rsidRPr="00317DDA" w:rsidRDefault="00170C4E" w:rsidP="00170C4E">
                        <w:pPr>
                          <w:jc w:val="center"/>
                        </w:pPr>
                        <w:r>
                          <w:t>Студент</w:t>
                        </w:r>
                      </w:p>
                    </w:txbxContent>
                  </v:textbox>
                </v:roundrect>
                <v:shape id="AutoShape 6" o:spid="_x0000_s1037" type="#_x0000_t32" style="position:absolute;left:14289;top:4570;width:12574;height:2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  <w10:anchorlock/>
              </v:group>
            </w:pict>
          </mc:Fallback>
        </mc:AlternateContent>
      </w:r>
    </w:p>
    <w:p w:rsidR="00170C4E" w:rsidRPr="00170C4E" w:rsidRDefault="00170C4E" w:rsidP="00170C4E">
      <w:pPr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170C4E">
        <w:rPr>
          <w:rFonts w:ascii="Times New Roman" w:hAnsi="Times New Roman" w:cs="Times New Roman"/>
          <w:sz w:val="24"/>
          <w:szCs w:val="24"/>
        </w:rPr>
        <w:t>Класс «человек» должен содержать следующие элементы: поле-фамилия, поле-год рождения, поле статус (</w:t>
      </w:r>
      <w:r w:rsidRPr="00170C4E">
        <w:rPr>
          <w:rFonts w:ascii="Times New Roman" w:hAnsi="Times New Roman" w:cs="Times New Roman"/>
          <w:b/>
          <w:sz w:val="24"/>
          <w:szCs w:val="24"/>
        </w:rPr>
        <w:t>студент, преподаватель, бизнесмен и т.д.</w:t>
      </w:r>
      <w:r w:rsidRPr="00170C4E">
        <w:rPr>
          <w:rFonts w:ascii="Times New Roman" w:hAnsi="Times New Roman" w:cs="Times New Roman"/>
          <w:sz w:val="24"/>
          <w:szCs w:val="24"/>
        </w:rPr>
        <w:t>), конструктор с параметрами</w:t>
      </w:r>
      <w:r w:rsidRPr="00170C4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70C4E">
        <w:rPr>
          <w:rFonts w:ascii="Times New Roman" w:hAnsi="Times New Roman" w:cs="Times New Roman"/>
          <w:sz w:val="24"/>
          <w:szCs w:val="24"/>
        </w:rPr>
        <w:t xml:space="preserve">конструктор без параметров, метод вывода информации об объекте, </w:t>
      </w:r>
      <w:r w:rsidRPr="00170C4E">
        <w:rPr>
          <w:rFonts w:ascii="Times New Roman" w:hAnsi="Times New Roman" w:cs="Times New Roman"/>
          <w:b/>
          <w:sz w:val="24"/>
          <w:szCs w:val="24"/>
        </w:rPr>
        <w:t>виртуальный</w:t>
      </w:r>
      <w:r w:rsidRPr="00170C4E">
        <w:rPr>
          <w:rFonts w:ascii="Times New Roman" w:hAnsi="Times New Roman" w:cs="Times New Roman"/>
          <w:sz w:val="24"/>
          <w:szCs w:val="24"/>
        </w:rPr>
        <w:t xml:space="preserve"> методом </w:t>
      </w:r>
      <w:r w:rsidRPr="00170C4E">
        <w:rPr>
          <w:rFonts w:ascii="Times New Roman" w:hAnsi="Times New Roman" w:cs="Times New Roman"/>
          <w:b/>
          <w:sz w:val="24"/>
          <w:szCs w:val="24"/>
          <w:lang w:val="en-US"/>
        </w:rPr>
        <w:t>Info</w:t>
      </w:r>
      <w:r w:rsidRPr="00170C4E">
        <w:rPr>
          <w:rFonts w:ascii="Times New Roman" w:hAnsi="Times New Roman" w:cs="Times New Roman"/>
          <w:sz w:val="24"/>
          <w:szCs w:val="24"/>
        </w:rPr>
        <w:t xml:space="preserve"> возвращающим  возраст.</w:t>
      </w:r>
      <w:proofErr w:type="gramEnd"/>
      <w:r w:rsidRPr="00170C4E">
        <w:rPr>
          <w:rFonts w:ascii="Times New Roman" w:hAnsi="Times New Roman" w:cs="Times New Roman"/>
          <w:sz w:val="24"/>
          <w:szCs w:val="24"/>
        </w:rPr>
        <w:t xml:space="preserve"> Использовать метод </w:t>
      </w:r>
      <w:r w:rsidRPr="00170C4E">
        <w:rPr>
          <w:rFonts w:ascii="Times New Roman" w:hAnsi="Times New Roman" w:cs="Times New Roman"/>
          <w:b/>
          <w:sz w:val="24"/>
          <w:szCs w:val="24"/>
          <w:lang w:val="en-US"/>
        </w:rPr>
        <w:t>Info</w:t>
      </w:r>
      <w:r w:rsidRPr="00170C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0C4E">
        <w:rPr>
          <w:rFonts w:ascii="Times New Roman" w:hAnsi="Times New Roman" w:cs="Times New Roman"/>
          <w:sz w:val="24"/>
          <w:szCs w:val="24"/>
        </w:rPr>
        <w:t xml:space="preserve">в методе вывода информации. Реализовать в классе «Человек» интерфейс </w:t>
      </w:r>
      <w:r w:rsidRPr="00170C4E">
        <w:rPr>
          <w:rFonts w:ascii="Times New Roman" w:hAnsi="Times New Roman" w:cs="Times New Roman"/>
          <w:b/>
          <w:noProof/>
          <w:sz w:val="24"/>
          <w:szCs w:val="24"/>
        </w:rPr>
        <w:t xml:space="preserve">IComparable </w:t>
      </w:r>
      <w:r w:rsidRPr="00170C4E">
        <w:rPr>
          <w:rFonts w:ascii="Times New Roman" w:hAnsi="Times New Roman" w:cs="Times New Roman"/>
          <w:noProof/>
          <w:sz w:val="24"/>
          <w:szCs w:val="24"/>
        </w:rPr>
        <w:t>для</w:t>
      </w:r>
      <w:r w:rsidRPr="00170C4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170C4E">
        <w:rPr>
          <w:rFonts w:ascii="Times New Roman" w:hAnsi="Times New Roman" w:cs="Times New Roman"/>
          <w:noProof/>
          <w:sz w:val="24"/>
          <w:szCs w:val="24"/>
        </w:rPr>
        <w:t>сравнения людей по возрасту.</w:t>
      </w:r>
      <w:r w:rsidRPr="00170C4E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:rsidR="00170C4E" w:rsidRPr="00170C4E" w:rsidRDefault="00170C4E" w:rsidP="00170C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0C4E">
        <w:rPr>
          <w:rFonts w:ascii="Times New Roman" w:hAnsi="Times New Roman" w:cs="Times New Roman"/>
          <w:sz w:val="24"/>
          <w:szCs w:val="24"/>
        </w:rPr>
        <w:t xml:space="preserve">Класс студентов должен содержать дополнительные поля-оценки по математике, физике и истории, конструктор с параметрами, метод  для получения среднего балла за сессию. Переопределить метод </w:t>
      </w:r>
      <w:r w:rsidRPr="00170C4E">
        <w:rPr>
          <w:rFonts w:ascii="Times New Roman" w:hAnsi="Times New Roman" w:cs="Times New Roman"/>
          <w:b/>
          <w:sz w:val="24"/>
          <w:szCs w:val="24"/>
          <w:lang w:val="en-US"/>
        </w:rPr>
        <w:t>Info</w:t>
      </w:r>
      <w:r w:rsidRPr="00170C4E">
        <w:rPr>
          <w:rFonts w:ascii="Times New Roman" w:hAnsi="Times New Roman" w:cs="Times New Roman"/>
          <w:sz w:val="24"/>
          <w:szCs w:val="24"/>
        </w:rPr>
        <w:t xml:space="preserve"> в классе «Студент» так, чтобы он возвращал   максимальную оценку.</w:t>
      </w:r>
    </w:p>
    <w:p w:rsidR="00170C4E" w:rsidRPr="00170C4E" w:rsidRDefault="00170C4E" w:rsidP="00170C4E">
      <w:pPr>
        <w:jc w:val="both"/>
        <w:rPr>
          <w:rFonts w:ascii="Times New Roman" w:hAnsi="Times New Roman" w:cs="Times New Roman"/>
          <w:sz w:val="24"/>
          <w:szCs w:val="24"/>
        </w:rPr>
      </w:pPr>
      <w:r w:rsidRPr="00170C4E">
        <w:rPr>
          <w:rFonts w:ascii="Times New Roman" w:hAnsi="Times New Roman" w:cs="Times New Roman"/>
          <w:sz w:val="24"/>
          <w:szCs w:val="24"/>
        </w:rPr>
        <w:tab/>
        <w:t>Дополнительно создать класс</w:t>
      </w:r>
      <w:proofErr w:type="gramStart"/>
      <w:r w:rsidRPr="00170C4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70C4E">
        <w:rPr>
          <w:rFonts w:ascii="Times New Roman" w:hAnsi="Times New Roman" w:cs="Times New Roman"/>
          <w:sz w:val="24"/>
          <w:szCs w:val="24"/>
        </w:rPr>
        <w:t xml:space="preserve"> реализующий интерфейс </w:t>
      </w:r>
      <w:proofErr w:type="spellStart"/>
      <w:r w:rsidRPr="00170C4E">
        <w:rPr>
          <w:rFonts w:ascii="Times New Roman" w:hAnsi="Times New Roman" w:cs="Times New Roman"/>
          <w:b/>
          <w:bCs/>
          <w:sz w:val="24"/>
          <w:szCs w:val="24"/>
          <w:lang w:val="en-US"/>
        </w:rPr>
        <w:t>IComparer</w:t>
      </w:r>
      <w:proofErr w:type="spellEnd"/>
      <w:r w:rsidRPr="00170C4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70C4E">
        <w:rPr>
          <w:rFonts w:ascii="Times New Roman" w:hAnsi="Times New Roman" w:cs="Times New Roman"/>
          <w:noProof/>
          <w:sz w:val="24"/>
          <w:szCs w:val="24"/>
        </w:rPr>
        <w:t xml:space="preserve"> Использовать объект класса для сортировки списка людей по алфавиту.</w:t>
      </w:r>
    </w:p>
    <w:p w:rsidR="00170C4E" w:rsidRPr="00170C4E" w:rsidRDefault="00170C4E" w:rsidP="00170C4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0C4E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 методе </w:t>
      </w:r>
      <w:r w:rsidRPr="00170C4E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70C4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170C4E" w:rsidRPr="00170C4E" w:rsidRDefault="00170C4E" w:rsidP="00170C4E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0C4E">
        <w:rPr>
          <w:rFonts w:ascii="Times New Roman" w:hAnsi="Times New Roman" w:cs="Times New Roman"/>
          <w:sz w:val="24"/>
          <w:szCs w:val="24"/>
          <w:lang w:val="ru-RU"/>
        </w:rPr>
        <w:t xml:space="preserve">формировать массив объектов класса человек (с клавиатуры не вводить, генератор случайных значений не использовать). </w:t>
      </w:r>
    </w:p>
    <w:p w:rsidR="00170C4E" w:rsidRPr="00170C4E" w:rsidRDefault="00170C4E" w:rsidP="00170C4E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0C4E">
        <w:rPr>
          <w:rFonts w:ascii="Times New Roman" w:hAnsi="Times New Roman" w:cs="Times New Roman"/>
          <w:sz w:val="24"/>
          <w:szCs w:val="24"/>
          <w:lang w:val="ru-RU"/>
        </w:rPr>
        <w:t>Сортировать по возрасту.</w:t>
      </w:r>
    </w:p>
    <w:p w:rsidR="00170C4E" w:rsidRPr="00170C4E" w:rsidRDefault="00170C4E" w:rsidP="00170C4E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0C4E">
        <w:rPr>
          <w:rFonts w:ascii="Times New Roman" w:hAnsi="Times New Roman" w:cs="Times New Roman"/>
          <w:sz w:val="24"/>
          <w:szCs w:val="24"/>
          <w:lang w:val="ru-RU"/>
        </w:rPr>
        <w:t>Сортировать  по фамилии.</w:t>
      </w:r>
    </w:p>
    <w:p w:rsidR="00170C4E" w:rsidRDefault="00170C4E" w:rsidP="00170C4E">
      <w:pPr>
        <w:pStyle w:val="a5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170C4E">
        <w:rPr>
          <w:rFonts w:ascii="Times New Roman" w:hAnsi="Times New Roman" w:cs="Times New Roman"/>
          <w:sz w:val="24"/>
          <w:szCs w:val="24"/>
          <w:lang w:val="ru-RU"/>
        </w:rPr>
        <w:t>Выводить информацию</w:t>
      </w:r>
    </w:p>
    <w:p w:rsidR="00170C4E" w:rsidRPr="00170C4E" w:rsidRDefault="00170C4E" w:rsidP="00170C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3D5723" w:rsidRPr="00170C4E" w:rsidRDefault="003D5723" w:rsidP="00170C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3D5723" w:rsidRPr="00170C4E" w:rsidRDefault="003D5723" w:rsidP="00170C4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D5723" w:rsidRPr="00170C4E" w:rsidSect="00170C4E">
      <w:pgSz w:w="11909" w:h="16834"/>
      <w:pgMar w:top="1440" w:right="1440" w:bottom="709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9BE"/>
    <w:multiLevelType w:val="multilevel"/>
    <w:tmpl w:val="51EAFE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0501FC"/>
    <w:multiLevelType w:val="multilevel"/>
    <w:tmpl w:val="AE9E82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7FD3F26"/>
    <w:multiLevelType w:val="hybridMultilevel"/>
    <w:tmpl w:val="A852CAF0"/>
    <w:lvl w:ilvl="0" w:tplc="0423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>
    <w:nsid w:val="6C4D10C9"/>
    <w:multiLevelType w:val="multilevel"/>
    <w:tmpl w:val="642C8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4"/>
  </w:compat>
  <w:rsids>
    <w:rsidRoot w:val="003D5723"/>
    <w:rsid w:val="00170C4E"/>
    <w:rsid w:val="003D5723"/>
    <w:rsid w:val="007246CF"/>
    <w:rsid w:val="0081488D"/>
    <w:rsid w:val="00A0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be-BY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70C4E"/>
    <w:pPr>
      <w:spacing w:after="200"/>
      <w:ind w:left="720"/>
      <w:contextualSpacing/>
    </w:pPr>
    <w:rPr>
      <w:rFonts w:asciiTheme="minorHAnsi" w:eastAsiaTheme="minorHAnsi" w:hAnsiTheme="minorHAnsi" w:cstheme="minorBidi"/>
      <w:lang w:val="be-BY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be-BY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70C4E"/>
    <w:pPr>
      <w:spacing w:after="200"/>
      <w:ind w:left="720"/>
      <w:contextualSpacing/>
    </w:pPr>
    <w:rPr>
      <w:rFonts w:asciiTheme="minorHAnsi" w:eastAsiaTheme="minorHAnsi" w:hAnsiTheme="minorHAnsi" w:cstheme="minorBidi"/>
      <w:lang w:val="be-BY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EC21D-84FB-43E6-B730-13710E498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579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5</cp:revision>
  <dcterms:created xsi:type="dcterms:W3CDTF">2018-10-10T20:24:00Z</dcterms:created>
  <dcterms:modified xsi:type="dcterms:W3CDTF">2018-10-10T21:18:00Z</dcterms:modified>
</cp:coreProperties>
</file>