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0C" w:rsidRDefault="005E1E0C" w:rsidP="005E1E0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02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70024">
        <w:rPr>
          <w:rFonts w:ascii="Times New Roman" w:hAnsi="Times New Roman" w:cs="Times New Roman"/>
          <w:sz w:val="28"/>
          <w:szCs w:val="28"/>
        </w:rPr>
        <w:t xml:space="preserve">оздать класс «Одномерный массив», в котором описать следующие элементы: закрытое поле – массив целых чисел, свойство для определения длины массива, индексатор для доступа к элементам поля-массива,  конструктор с параметрами,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для вычисления суммы элементов массива, метод для вычисления произведения элементов массива.</w:t>
      </w:r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окне приложения должна предоставляться возможность ввода размерности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ввода элементов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метода расчета для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7F30372F" wp14:editId="77C207D9">
            <wp:extent cx="2747596" cy="207568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32" cy="207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соответствующую кнопку  должны выполняться требуемые вычисления, результат и исходный массив должны выводиться в новом окне.</w:t>
      </w:r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69B400BF" wp14:editId="398D9566">
            <wp:extent cx="2266950" cy="20074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64" cy="200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5E1E0C" w:rsidRDefault="005E1E0C" w:rsidP="005E1E0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«Об авторе» должно появляться окно с фотографией и информацией об авторе. Например,</w:t>
      </w:r>
    </w:p>
    <w:p w:rsidR="0019138A" w:rsidRDefault="005E1E0C" w:rsidP="005E1E0C">
      <w:pPr>
        <w:ind w:left="708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0F365076" wp14:editId="31B96B13">
            <wp:extent cx="2710710" cy="1418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88" cy="141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38A" w:rsidSect="005E1E0C">
      <w:pgSz w:w="11906" w:h="16838"/>
      <w:pgMar w:top="709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0C"/>
    <w:rsid w:val="0019138A"/>
    <w:rsid w:val="005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2017-12-07T12:53:00Z</dcterms:created>
  <dcterms:modified xsi:type="dcterms:W3CDTF">2017-12-07T12:55:00Z</dcterms:modified>
</cp:coreProperties>
</file>