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E73D4" w14:textId="77777777" w:rsidR="00662BD1" w:rsidRPr="00FB0AAB" w:rsidRDefault="00662BD1" w:rsidP="00662BD1">
      <w:pPr>
        <w:pStyle w:val="ListParagraph"/>
        <w:numPr>
          <w:ilvl w:val="0"/>
          <w:numId w:val="2"/>
        </w:numPr>
        <w:ind w:left="180" w:firstLine="0"/>
        <w:rPr>
          <w:rFonts w:ascii="Segoe UI" w:hAnsi="Segoe UI" w:cs="Segoe UI"/>
          <w:sz w:val="28"/>
        </w:rPr>
      </w:pPr>
      <w:r w:rsidRPr="00FB0AAB">
        <w:rPr>
          <w:rFonts w:ascii="Segoe UI" w:hAnsi="Segoe UI" w:cs="Segoe UI"/>
          <w:sz w:val="28"/>
        </w:rPr>
        <w:t>Frontend</w:t>
      </w:r>
    </w:p>
    <w:p w14:paraId="7A1E961B" w14:textId="626487D4" w:rsidR="00662BD1" w:rsidRPr="0086444C" w:rsidRDefault="00662BD1" w:rsidP="00662BD1">
      <w:pPr>
        <w:pStyle w:val="ListParagraph"/>
        <w:numPr>
          <w:ilvl w:val="0"/>
          <w:numId w:val="3"/>
        </w:numPr>
        <w:ind w:left="900" w:hanging="18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Model</w:t>
      </w:r>
      <w:r w:rsidR="002D599B">
        <w:rPr>
          <w:rFonts w:ascii="Segoe UI" w:hAnsi="Segoe UI" w:cs="Segoe UI"/>
          <w:sz w:val="24"/>
        </w:rPr>
        <w:t xml:space="preserve"> (</w:t>
      </w:r>
      <w:r w:rsidR="002D599B" w:rsidRPr="0046259B">
        <w:rPr>
          <w:rFonts w:ascii="Consolas" w:hAnsi="Consolas" w:cs="Segoe UI"/>
          <w:sz w:val="24"/>
        </w:rPr>
        <w:t>hrm-lib/lib/data-access/</w:t>
      </w:r>
      <w:r w:rsidR="009F68E2">
        <w:rPr>
          <w:rFonts w:ascii="Consolas" w:hAnsi="Consolas" w:cs="Segoe UI"/>
          <w:sz w:val="24"/>
        </w:rPr>
        <w:t>models</w:t>
      </w:r>
      <w:r w:rsidR="002D599B" w:rsidRPr="002D599B">
        <w:rPr>
          <w:rFonts w:ascii="Segoe UI" w:hAnsi="Segoe UI" w:cs="Segoe UI"/>
          <w:sz w:val="24"/>
        </w:rPr>
        <w:t>)</w:t>
      </w:r>
      <w:r w:rsidR="002D599B">
        <w:rPr>
          <w:rFonts w:ascii="Consolas" w:hAnsi="Consolas" w:cs="Segoe UI"/>
          <w:sz w:val="24"/>
        </w:rPr>
        <w:t>:</w:t>
      </w:r>
    </w:p>
    <w:p w14:paraId="02718106" w14:textId="48D16E3B" w:rsidR="00161D53" w:rsidRDefault="00B531DF" w:rsidP="00C727DE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</w:rPr>
      </w:pPr>
      <w:r w:rsidRPr="00B531DF">
        <w:rPr>
          <w:rFonts w:ascii="Consolas" w:hAnsi="Consolas" w:cs="Segoe UI"/>
          <w:sz w:val="24"/>
        </w:rPr>
        <w:t>index.ts</w:t>
      </w:r>
      <w:r>
        <w:rPr>
          <w:rFonts w:ascii="Segoe UI" w:hAnsi="Segoe UI" w:cs="Segoe UI"/>
          <w:sz w:val="24"/>
        </w:rPr>
        <w:t xml:space="preserve"> import</w:t>
      </w:r>
      <w:r w:rsidR="001D6BC0">
        <w:rPr>
          <w:rFonts w:ascii="Segoe UI" w:hAnsi="Segoe UI" w:cs="Segoe UI"/>
          <w:sz w:val="24"/>
        </w:rPr>
        <w:t>s</w:t>
      </w:r>
      <w:r>
        <w:rPr>
          <w:rFonts w:ascii="Segoe UI" w:hAnsi="Segoe UI" w:cs="Segoe UI"/>
          <w:sz w:val="24"/>
        </w:rPr>
        <w:t xml:space="preserve"> all model classes</w:t>
      </w:r>
      <w:r w:rsidR="001D6BC0">
        <w:rPr>
          <w:rFonts w:ascii="Segoe UI" w:hAnsi="Segoe UI" w:cs="Segoe UI"/>
          <w:sz w:val="24"/>
        </w:rPr>
        <w:t xml:space="preserve"> from current dir.</w:t>
      </w:r>
    </w:p>
    <w:p w14:paraId="69F975F1" w14:textId="06A0856B" w:rsidR="00B531DF" w:rsidRPr="0086444C" w:rsidRDefault="00796CBC" w:rsidP="00C727DE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Models are inherited from </w:t>
      </w:r>
      <w:r w:rsidRPr="00796CBC">
        <w:rPr>
          <w:rFonts w:ascii="Consolas" w:hAnsi="Consolas" w:cs="Segoe UI"/>
          <w:sz w:val="24"/>
        </w:rPr>
        <w:t>BaseModel</w:t>
      </w:r>
      <w:r>
        <w:rPr>
          <w:rFonts w:ascii="Segoe UI" w:hAnsi="Segoe UI" w:cs="Segoe UI"/>
          <w:sz w:val="24"/>
        </w:rPr>
        <w:t>.</w:t>
      </w:r>
    </w:p>
    <w:p w14:paraId="576F765B" w14:textId="37DA3C8E" w:rsidR="00662BD1" w:rsidRDefault="00662BD1" w:rsidP="00662BD1">
      <w:pPr>
        <w:pStyle w:val="ListParagraph"/>
        <w:numPr>
          <w:ilvl w:val="0"/>
          <w:numId w:val="3"/>
        </w:numPr>
        <w:ind w:left="900" w:hanging="18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Service</w:t>
      </w:r>
      <w:r w:rsidR="0046259B">
        <w:rPr>
          <w:rFonts w:ascii="Segoe UI" w:hAnsi="Segoe UI" w:cs="Segoe UI"/>
          <w:sz w:val="24"/>
        </w:rPr>
        <w:t xml:space="preserve"> (</w:t>
      </w:r>
      <w:r w:rsidR="0046259B" w:rsidRPr="0046259B">
        <w:rPr>
          <w:rFonts w:ascii="Consolas" w:hAnsi="Consolas" w:cs="Segoe UI"/>
          <w:sz w:val="24"/>
        </w:rPr>
        <w:t>hrm-lib/lib/data-access/services</w:t>
      </w:r>
      <w:r w:rsidR="0046259B">
        <w:rPr>
          <w:rFonts w:ascii="Segoe UI" w:hAnsi="Segoe UI" w:cs="Segoe UI"/>
          <w:sz w:val="24"/>
        </w:rPr>
        <w:t>)</w:t>
      </w:r>
      <w:r w:rsidR="00796CBC">
        <w:rPr>
          <w:rFonts w:ascii="Segoe UI" w:hAnsi="Segoe UI" w:cs="Segoe UI"/>
          <w:sz w:val="24"/>
        </w:rPr>
        <w:t>:</w:t>
      </w:r>
    </w:p>
    <w:p w14:paraId="1DA79C29" w14:textId="05124F0E" w:rsidR="001D6BC0" w:rsidRDefault="001D6BC0" w:rsidP="001D6BC0">
      <w:pPr>
        <w:pStyle w:val="ListParagraph"/>
        <w:numPr>
          <w:ilvl w:val="0"/>
          <w:numId w:val="10"/>
        </w:numPr>
        <w:ind w:left="1800"/>
        <w:rPr>
          <w:rFonts w:ascii="Segoe UI" w:hAnsi="Segoe UI" w:cs="Segoe UI"/>
          <w:sz w:val="24"/>
        </w:rPr>
      </w:pPr>
      <w:r>
        <w:rPr>
          <w:rFonts w:ascii="Consolas" w:hAnsi="Consolas" w:cs="Segoe UI"/>
          <w:sz w:val="24"/>
        </w:rPr>
        <w:t>i</w:t>
      </w:r>
      <w:r w:rsidRPr="001D6BC0">
        <w:rPr>
          <w:rFonts w:ascii="Consolas" w:hAnsi="Consolas" w:cs="Segoe UI"/>
          <w:sz w:val="24"/>
        </w:rPr>
        <w:t>ndex.ts</w:t>
      </w:r>
      <w:r>
        <w:rPr>
          <w:rFonts w:ascii="Segoe UI" w:hAnsi="Segoe UI" w:cs="Segoe UI"/>
          <w:sz w:val="24"/>
        </w:rPr>
        <w:t xml:space="preserve"> imports all service classes from current dir.</w:t>
      </w:r>
    </w:p>
    <w:p w14:paraId="2C794900" w14:textId="51659CFF" w:rsidR="001D6BC0" w:rsidRPr="003F6836" w:rsidRDefault="001D6BC0" w:rsidP="003F6836">
      <w:pPr>
        <w:pStyle w:val="ListParagraph"/>
        <w:numPr>
          <w:ilvl w:val="0"/>
          <w:numId w:val="10"/>
        </w:numPr>
        <w:ind w:left="180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Services are inherited from </w:t>
      </w:r>
      <w:r w:rsidRPr="001D6BC0">
        <w:rPr>
          <w:rFonts w:ascii="Consolas" w:hAnsi="Consolas" w:cs="Segoe UI"/>
          <w:sz w:val="24"/>
        </w:rPr>
        <w:t>BaseService</w:t>
      </w:r>
      <w:r>
        <w:rPr>
          <w:rFonts w:ascii="Segoe UI" w:hAnsi="Segoe UI" w:cs="Segoe UI"/>
          <w:sz w:val="24"/>
        </w:rPr>
        <w:t>.</w:t>
      </w:r>
    </w:p>
    <w:p w14:paraId="6A1C5D38" w14:textId="77777777" w:rsidR="006C483D" w:rsidRDefault="00662BD1" w:rsidP="00662BD1">
      <w:pPr>
        <w:pStyle w:val="ListParagraph"/>
        <w:numPr>
          <w:ilvl w:val="0"/>
          <w:numId w:val="3"/>
        </w:numPr>
        <w:ind w:left="900" w:hanging="18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Route</w:t>
      </w:r>
      <w:r w:rsidR="006C483D">
        <w:rPr>
          <w:rFonts w:ascii="Segoe UI" w:hAnsi="Segoe UI" w:cs="Segoe UI"/>
          <w:sz w:val="24"/>
        </w:rPr>
        <w:t>:</w:t>
      </w:r>
    </w:p>
    <w:p w14:paraId="5D312E38" w14:textId="77777777" w:rsidR="00662BD1" w:rsidRDefault="006C483D" w:rsidP="00796CBC">
      <w:pPr>
        <w:pStyle w:val="ListParagraph"/>
        <w:numPr>
          <w:ilvl w:val="0"/>
          <w:numId w:val="9"/>
        </w:numPr>
        <w:ind w:left="180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Specifies URL, component and data (e.g. title, animation,…)</w:t>
      </w:r>
    </w:p>
    <w:p w14:paraId="42C7045E" w14:textId="7D60F284" w:rsidR="006C483D" w:rsidRDefault="00FF3D51" w:rsidP="00796CBC">
      <w:pPr>
        <w:pStyle w:val="ListParagraph"/>
        <w:numPr>
          <w:ilvl w:val="0"/>
          <w:numId w:val="9"/>
        </w:numPr>
        <w:ind w:left="180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Config which one is lazy loading.</w:t>
      </w:r>
    </w:p>
    <w:p w14:paraId="5638578B" w14:textId="7A7033EB" w:rsidR="00FF3D51" w:rsidRPr="0086444C" w:rsidRDefault="00FF3D51" w:rsidP="00796CBC">
      <w:pPr>
        <w:pStyle w:val="ListParagraph"/>
        <w:numPr>
          <w:ilvl w:val="0"/>
          <w:numId w:val="9"/>
        </w:numPr>
        <w:ind w:left="180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URLs from </w:t>
      </w:r>
      <w:r w:rsidRPr="00FF3D51">
        <w:rPr>
          <w:rFonts w:ascii="Consolas" w:hAnsi="Consolas" w:cs="Segoe UI"/>
          <w:sz w:val="24"/>
        </w:rPr>
        <w:t>hrm-lib/lib/config/urlConstants.ts</w:t>
      </w:r>
      <w:r w:rsidR="00767634">
        <w:rPr>
          <w:rFonts w:ascii="Segoe UI" w:hAnsi="Segoe UI" w:cs="Segoe UI"/>
          <w:sz w:val="24"/>
        </w:rPr>
        <w:t xml:space="preserve"> use </w:t>
      </w:r>
      <w:r w:rsidR="00767634" w:rsidRPr="00767634">
        <w:rPr>
          <w:rFonts w:ascii="Consolas" w:hAnsi="Consolas" w:cs="Segoe UI"/>
          <w:sz w:val="24"/>
        </w:rPr>
        <w:t>kebab-case</w:t>
      </w:r>
      <w:r w:rsidR="00767634">
        <w:rPr>
          <w:rFonts w:ascii="Segoe UI" w:hAnsi="Segoe UI" w:cs="Segoe UI"/>
          <w:sz w:val="24"/>
        </w:rPr>
        <w:t>.</w:t>
      </w:r>
    </w:p>
    <w:p w14:paraId="67FF64CF" w14:textId="546F960E" w:rsidR="00662BD1" w:rsidRDefault="00662BD1" w:rsidP="00662BD1">
      <w:pPr>
        <w:pStyle w:val="ListParagraph"/>
        <w:numPr>
          <w:ilvl w:val="0"/>
          <w:numId w:val="3"/>
        </w:numPr>
        <w:ind w:left="900" w:hanging="18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Component</w:t>
      </w:r>
      <w:r w:rsidR="008D2283">
        <w:rPr>
          <w:rFonts w:ascii="Segoe UI" w:hAnsi="Segoe UI" w:cs="Segoe UI"/>
          <w:sz w:val="24"/>
        </w:rPr>
        <w:t>:</w:t>
      </w:r>
    </w:p>
    <w:p w14:paraId="57DC726C" w14:textId="01E1EF4C" w:rsidR="00137E48" w:rsidRDefault="00CB6659" w:rsidP="00137E48">
      <w:pPr>
        <w:pStyle w:val="ListParagraph"/>
        <w:numPr>
          <w:ilvl w:val="0"/>
          <w:numId w:val="11"/>
        </w:numPr>
        <w:ind w:left="180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Inherited from </w:t>
      </w:r>
      <w:r w:rsidRPr="00CB6659">
        <w:rPr>
          <w:rFonts w:ascii="Consolas" w:hAnsi="Consolas" w:cs="Segoe UI"/>
          <w:sz w:val="24"/>
        </w:rPr>
        <w:t>BaseSomethingComponent</w:t>
      </w:r>
      <w:r>
        <w:rPr>
          <w:rFonts w:ascii="Segoe UI" w:hAnsi="Segoe UI" w:cs="Segoe UI"/>
          <w:sz w:val="24"/>
        </w:rPr>
        <w:t>.</w:t>
      </w:r>
      <w:r w:rsidR="00CD5757">
        <w:rPr>
          <w:rFonts w:ascii="Segoe UI" w:hAnsi="Segoe UI" w:cs="Segoe UI"/>
          <w:sz w:val="24"/>
        </w:rPr>
        <w:t xml:space="preserve"> (e.g. </w:t>
      </w:r>
      <w:r w:rsidR="00CD5757" w:rsidRPr="00CD5757">
        <w:rPr>
          <w:rFonts w:ascii="Consolas" w:hAnsi="Consolas" w:cs="Segoe UI"/>
          <w:sz w:val="24"/>
        </w:rPr>
        <w:t>BaseAdminComponent</w:t>
      </w:r>
      <w:r w:rsidR="00CD5757">
        <w:rPr>
          <w:rFonts w:ascii="Segoe UI" w:hAnsi="Segoe UI" w:cs="Segoe UI"/>
          <w:sz w:val="24"/>
        </w:rPr>
        <w:t xml:space="preserve">, </w:t>
      </w:r>
      <w:r w:rsidR="00CD5757" w:rsidRPr="00CD5757">
        <w:rPr>
          <w:rFonts w:ascii="Consolas" w:hAnsi="Consolas" w:cs="Segoe UI"/>
          <w:sz w:val="24"/>
        </w:rPr>
        <w:t>BaseUserComponent</w:t>
      </w:r>
      <w:r w:rsidR="00CD5757">
        <w:rPr>
          <w:rFonts w:ascii="Segoe UI" w:hAnsi="Segoe UI" w:cs="Segoe UI"/>
          <w:sz w:val="24"/>
        </w:rPr>
        <w:t>, …)</w:t>
      </w:r>
    </w:p>
    <w:p w14:paraId="53A5F2C7" w14:textId="1D2D8354" w:rsidR="004E3C42" w:rsidRDefault="004E3C42" w:rsidP="004E3C42">
      <w:pPr>
        <w:pStyle w:val="ListParagraph"/>
        <w:numPr>
          <w:ilvl w:val="0"/>
          <w:numId w:val="3"/>
        </w:numPr>
        <w:ind w:left="900" w:hanging="18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Module</w:t>
      </w:r>
      <w:r w:rsidR="0048391A">
        <w:rPr>
          <w:rFonts w:ascii="Segoe UI" w:hAnsi="Segoe UI" w:cs="Segoe UI"/>
          <w:sz w:val="24"/>
        </w:rPr>
        <w:t>:</w:t>
      </w:r>
    </w:p>
    <w:p w14:paraId="7613DC91" w14:textId="1200CB5C" w:rsidR="0048391A" w:rsidRPr="004E3C42" w:rsidRDefault="00383058" w:rsidP="0048391A">
      <w:pPr>
        <w:pStyle w:val="ListParagraph"/>
        <w:numPr>
          <w:ilvl w:val="0"/>
          <w:numId w:val="12"/>
        </w:numPr>
        <w:ind w:left="180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Imports child modules, components and services.</w:t>
      </w:r>
      <w:bookmarkStart w:id="0" w:name="_GoBack"/>
      <w:bookmarkEnd w:id="0"/>
    </w:p>
    <w:p w14:paraId="4BCB5129" w14:textId="77777777" w:rsidR="00FB0AAB" w:rsidRPr="00FB0AAB" w:rsidRDefault="00FB0AAB" w:rsidP="00FB0AAB">
      <w:pPr>
        <w:pStyle w:val="ListParagraph"/>
        <w:ind w:left="900"/>
        <w:rPr>
          <w:rFonts w:ascii="Segoe UI" w:hAnsi="Segoe UI" w:cs="Segoe UI"/>
          <w:sz w:val="28"/>
        </w:rPr>
      </w:pPr>
    </w:p>
    <w:p w14:paraId="51F56451" w14:textId="77777777" w:rsidR="00662BD1" w:rsidRPr="00FB0AAB" w:rsidRDefault="00662BD1" w:rsidP="00662BD1">
      <w:pPr>
        <w:pStyle w:val="ListParagraph"/>
        <w:numPr>
          <w:ilvl w:val="0"/>
          <w:numId w:val="2"/>
        </w:numPr>
        <w:ind w:left="180" w:firstLine="0"/>
        <w:rPr>
          <w:rFonts w:ascii="Segoe UI" w:hAnsi="Segoe UI" w:cs="Segoe UI"/>
          <w:sz w:val="28"/>
        </w:rPr>
      </w:pPr>
      <w:r w:rsidRPr="00FB0AAB">
        <w:rPr>
          <w:rFonts w:ascii="Segoe UI" w:hAnsi="Segoe UI" w:cs="Segoe UI"/>
          <w:sz w:val="28"/>
        </w:rPr>
        <w:t>Backend</w:t>
      </w:r>
    </w:p>
    <w:p w14:paraId="4E1649C5" w14:textId="77777777" w:rsidR="00662BD1" w:rsidRPr="0086444C" w:rsidRDefault="00662BD1" w:rsidP="00662BD1">
      <w:pPr>
        <w:pStyle w:val="ListParagraph"/>
        <w:numPr>
          <w:ilvl w:val="0"/>
          <w:numId w:val="3"/>
        </w:numPr>
        <w:ind w:left="900" w:hanging="18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Controller</w:t>
      </w:r>
    </w:p>
    <w:p w14:paraId="4818FC4F" w14:textId="77777777" w:rsidR="0086444C" w:rsidRDefault="0086444C" w:rsidP="003D740D">
      <w:pPr>
        <w:pStyle w:val="ListParagraph"/>
        <w:numPr>
          <w:ilvl w:val="0"/>
          <w:numId w:val="4"/>
        </w:numPr>
        <w:ind w:left="1440"/>
        <w:rPr>
          <w:rFonts w:ascii="Segoe UI" w:hAnsi="Segoe UI" w:cs="Segoe UI"/>
          <w:sz w:val="24"/>
        </w:rPr>
      </w:pPr>
      <w:r w:rsidRPr="0086444C">
        <w:rPr>
          <w:rFonts w:ascii="Consolas" w:hAnsi="Consolas" w:cs="Segoe UI"/>
          <w:sz w:val="24"/>
        </w:rPr>
        <w:t>private readonly</w:t>
      </w:r>
      <w:r w:rsidRPr="0086444C">
        <w:rPr>
          <w:rFonts w:ascii="Segoe UI" w:hAnsi="Segoe UI" w:cs="Segoe UI"/>
          <w:sz w:val="24"/>
        </w:rPr>
        <w:t xml:space="preserve"> </w:t>
      </w:r>
      <w:r w:rsidR="003D740D">
        <w:rPr>
          <w:rFonts w:ascii="Segoe UI" w:hAnsi="Segoe UI" w:cs="Segoe UI"/>
          <w:sz w:val="24"/>
        </w:rPr>
        <w:t xml:space="preserve">fields </w:t>
      </w:r>
      <w:r w:rsidR="002B1889">
        <w:rPr>
          <w:rFonts w:ascii="Segoe UI" w:hAnsi="Segoe UI" w:cs="Segoe UI"/>
          <w:sz w:val="24"/>
        </w:rPr>
        <w:t>use camelCase and start</w:t>
      </w:r>
      <w:r w:rsidRPr="0086444C">
        <w:rPr>
          <w:rFonts w:ascii="Segoe UI" w:hAnsi="Segoe UI" w:cs="Segoe UI"/>
          <w:sz w:val="24"/>
        </w:rPr>
        <w:t xml:space="preserve"> with an unde</w:t>
      </w:r>
      <w:r w:rsidR="002B1889">
        <w:rPr>
          <w:rFonts w:ascii="Segoe UI" w:hAnsi="Segoe UI" w:cs="Segoe UI"/>
          <w:sz w:val="24"/>
        </w:rPr>
        <w:t xml:space="preserve">rscore (e.g. </w:t>
      </w:r>
      <w:r w:rsidR="002B1889" w:rsidRPr="002B1889">
        <w:rPr>
          <w:rFonts w:ascii="Consolas" w:hAnsi="Consolas" w:cs="Segoe UI"/>
          <w:sz w:val="24"/>
        </w:rPr>
        <w:t>_employeeService</w:t>
      </w:r>
      <w:r w:rsidR="002B1889">
        <w:rPr>
          <w:rFonts w:ascii="Segoe UI" w:hAnsi="Segoe UI" w:cs="Segoe UI"/>
          <w:sz w:val="24"/>
        </w:rPr>
        <w:t>)</w:t>
      </w:r>
      <w:r w:rsidRPr="0086444C">
        <w:rPr>
          <w:rFonts w:ascii="Segoe UI" w:hAnsi="Segoe UI" w:cs="Segoe UI"/>
          <w:sz w:val="24"/>
        </w:rPr>
        <w:t>.</w:t>
      </w:r>
    </w:p>
    <w:p w14:paraId="01943234" w14:textId="77777777" w:rsidR="003D1EAB" w:rsidRDefault="002B1889" w:rsidP="003D740D">
      <w:pPr>
        <w:pStyle w:val="ListParagraph"/>
        <w:numPr>
          <w:ilvl w:val="0"/>
          <w:numId w:val="4"/>
        </w:numPr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Methods, Classes use PascalCase.</w:t>
      </w:r>
    </w:p>
    <w:p w14:paraId="2D569DA7" w14:textId="77777777" w:rsidR="00C727DE" w:rsidRDefault="00C727DE" w:rsidP="003D740D">
      <w:pPr>
        <w:pStyle w:val="ListParagraph"/>
        <w:numPr>
          <w:ilvl w:val="0"/>
          <w:numId w:val="4"/>
        </w:numPr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API routes use </w:t>
      </w:r>
      <w:r w:rsidRPr="00C727DE">
        <w:rPr>
          <w:rFonts w:ascii="Consolas" w:hAnsi="Consolas" w:cs="Segoe UI"/>
          <w:sz w:val="24"/>
        </w:rPr>
        <w:t>kebab-case</w:t>
      </w:r>
      <w:r>
        <w:rPr>
          <w:rFonts w:ascii="Segoe UI" w:hAnsi="Segoe UI" w:cs="Segoe UI"/>
          <w:sz w:val="24"/>
        </w:rPr>
        <w:t>.</w:t>
      </w:r>
    </w:p>
    <w:p w14:paraId="6EEAE250" w14:textId="77777777" w:rsidR="003D740D" w:rsidRPr="0086444C" w:rsidRDefault="003D740D" w:rsidP="0086444C">
      <w:pPr>
        <w:pStyle w:val="ListParagraph"/>
        <w:ind w:firstLine="450"/>
        <w:rPr>
          <w:rFonts w:ascii="Segoe UI" w:hAnsi="Segoe UI" w:cs="Segoe UI"/>
          <w:sz w:val="24"/>
        </w:rPr>
      </w:pPr>
    </w:p>
    <w:p w14:paraId="43F909D1" w14:textId="77777777" w:rsidR="00FB7BDA" w:rsidRDefault="00662BD1" w:rsidP="00662BD1">
      <w:pPr>
        <w:pStyle w:val="ListParagraph"/>
        <w:numPr>
          <w:ilvl w:val="0"/>
          <w:numId w:val="3"/>
        </w:numPr>
        <w:ind w:left="900" w:hanging="18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Model</w:t>
      </w:r>
    </w:p>
    <w:p w14:paraId="43FA64A0" w14:textId="77777777" w:rsidR="00662BD1" w:rsidRDefault="00FB7BDA" w:rsidP="00FB7BDA">
      <w:pPr>
        <w:pStyle w:val="ListParagraph"/>
        <w:numPr>
          <w:ilvl w:val="0"/>
          <w:numId w:val="6"/>
        </w:numPr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DTOs</w:t>
      </w:r>
      <w:r w:rsidR="000C09AC">
        <w:rPr>
          <w:rFonts w:ascii="Segoe UI" w:hAnsi="Segoe UI" w:cs="Segoe UI"/>
          <w:sz w:val="24"/>
        </w:rPr>
        <w:t xml:space="preserve">: inherited from a </w:t>
      </w:r>
      <w:r w:rsidR="00F340EB" w:rsidRPr="00F340EB">
        <w:rPr>
          <w:rFonts w:ascii="Consolas" w:hAnsi="Consolas" w:cs="Segoe UI"/>
          <w:sz w:val="24"/>
        </w:rPr>
        <w:t>BaseDto</w:t>
      </w:r>
      <w:r w:rsidR="003D75A9" w:rsidRPr="00482714">
        <w:rPr>
          <w:rFonts w:ascii="Segoe UI" w:hAnsi="Segoe UI" w:cs="Segoe UI"/>
          <w:sz w:val="24"/>
        </w:rPr>
        <w:t>.</w:t>
      </w:r>
      <w:r w:rsidR="003108C0">
        <w:rPr>
          <w:rFonts w:ascii="Segoe UI" w:hAnsi="Segoe UI" w:cs="Segoe UI"/>
          <w:sz w:val="24"/>
        </w:rPr>
        <w:t xml:space="preserve"> Specific DTOs for searching/paging </w:t>
      </w:r>
      <w:r w:rsidR="003108C0" w:rsidRPr="003108C0">
        <w:rPr>
          <w:rFonts w:ascii="Consolas" w:hAnsi="Consolas" w:cs="Segoe UI"/>
          <w:sz w:val="24"/>
        </w:rPr>
        <w:t>PaginationNoSort</w:t>
      </w:r>
      <w:r w:rsidR="003108C0" w:rsidRPr="00873DE6">
        <w:rPr>
          <w:rFonts w:ascii="Consolas" w:hAnsi="Consolas" w:cs="Segoe UI"/>
          <w:sz w:val="24"/>
        </w:rPr>
        <w:t>/</w:t>
      </w:r>
      <w:r w:rsidR="003108C0" w:rsidRPr="003108C0">
        <w:rPr>
          <w:rFonts w:ascii="Consolas" w:hAnsi="Consolas" w:cs="Segoe UI"/>
          <w:sz w:val="24"/>
        </w:rPr>
        <w:t>SearchDataModel</w:t>
      </w:r>
      <w:r w:rsidR="003108C0">
        <w:rPr>
          <w:rFonts w:ascii="Segoe UI" w:hAnsi="Segoe UI" w:cs="Segoe UI"/>
          <w:sz w:val="24"/>
        </w:rPr>
        <w:t>.</w:t>
      </w:r>
    </w:p>
    <w:p w14:paraId="77F335D3" w14:textId="77777777" w:rsidR="00FB7BDA" w:rsidRDefault="00F340EB" w:rsidP="00FB7BDA">
      <w:pPr>
        <w:pStyle w:val="ListParagraph"/>
        <w:numPr>
          <w:ilvl w:val="0"/>
          <w:numId w:val="6"/>
        </w:numPr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Models</w:t>
      </w:r>
      <w:r w:rsidR="00481B2E">
        <w:rPr>
          <w:rFonts w:ascii="Segoe UI" w:hAnsi="Segoe UI" w:cs="Segoe UI"/>
          <w:sz w:val="24"/>
        </w:rPr>
        <w:t>/Entities</w:t>
      </w:r>
      <w:r w:rsidR="000C09AC">
        <w:rPr>
          <w:rFonts w:ascii="Segoe UI" w:hAnsi="Segoe UI" w:cs="Segoe UI"/>
          <w:sz w:val="24"/>
        </w:rPr>
        <w:t xml:space="preserve">: are inherited from a </w:t>
      </w:r>
      <w:r w:rsidRPr="00F340EB">
        <w:rPr>
          <w:rFonts w:ascii="Consolas" w:hAnsi="Consolas" w:cs="Segoe UI"/>
          <w:sz w:val="24"/>
        </w:rPr>
        <w:t>Entity</w:t>
      </w:r>
      <w:r w:rsidR="00481B2E">
        <w:rPr>
          <w:rFonts w:ascii="Consolas" w:hAnsi="Consolas" w:cs="Segoe UI"/>
          <w:sz w:val="24"/>
        </w:rPr>
        <w:t>Base</w:t>
      </w:r>
      <w:r w:rsidR="00201F1C">
        <w:rPr>
          <w:rFonts w:ascii="Segoe UI" w:hAnsi="Segoe UI" w:cs="Segoe UI"/>
          <w:sz w:val="24"/>
        </w:rPr>
        <w:t>.</w:t>
      </w:r>
    </w:p>
    <w:p w14:paraId="4864C87A" w14:textId="77777777" w:rsidR="00712CB3" w:rsidRDefault="00712CB3" w:rsidP="00FB7BDA">
      <w:pPr>
        <w:pStyle w:val="ListParagraph"/>
        <w:numPr>
          <w:ilvl w:val="0"/>
          <w:numId w:val="6"/>
        </w:numPr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Both: use PascalCase for field names.</w:t>
      </w:r>
    </w:p>
    <w:p w14:paraId="5D6BCEA7" w14:textId="77777777" w:rsidR="0068547D" w:rsidRDefault="00281DF1" w:rsidP="00FB7BDA">
      <w:pPr>
        <w:pStyle w:val="ListParagraph"/>
        <w:numPr>
          <w:ilvl w:val="0"/>
          <w:numId w:val="6"/>
        </w:numPr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Mapping</w:t>
      </w:r>
      <w:r w:rsidR="0068547D">
        <w:rPr>
          <w:rFonts w:ascii="Segoe UI" w:hAnsi="Segoe UI" w:cs="Segoe UI"/>
          <w:sz w:val="24"/>
        </w:rPr>
        <w:t>: many DTOs -&gt; one entity and vice versa.</w:t>
      </w:r>
    </w:p>
    <w:p w14:paraId="0BE3D0CF" w14:textId="77777777" w:rsidR="00C40225" w:rsidRPr="00FB7BDA" w:rsidRDefault="00C40225" w:rsidP="00C40225">
      <w:pPr>
        <w:pStyle w:val="ListParagraph"/>
        <w:ind w:left="1440"/>
        <w:rPr>
          <w:rFonts w:ascii="Segoe UI" w:hAnsi="Segoe UI" w:cs="Segoe UI"/>
          <w:sz w:val="24"/>
        </w:rPr>
      </w:pPr>
    </w:p>
    <w:p w14:paraId="3DCE5D81" w14:textId="77777777" w:rsidR="00FB0AAB" w:rsidRPr="0086444C" w:rsidRDefault="00FB0AAB" w:rsidP="00662BD1">
      <w:pPr>
        <w:pStyle w:val="ListParagraph"/>
        <w:numPr>
          <w:ilvl w:val="0"/>
          <w:numId w:val="3"/>
        </w:numPr>
        <w:ind w:left="900" w:hanging="18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Service</w:t>
      </w:r>
    </w:p>
    <w:p w14:paraId="30E60291" w14:textId="25CC5E41" w:rsidR="00FB0AAB" w:rsidRPr="001322FC" w:rsidRDefault="00FB0AAB" w:rsidP="001322FC">
      <w:pPr>
        <w:pStyle w:val="ListParagraph"/>
        <w:numPr>
          <w:ilvl w:val="0"/>
          <w:numId w:val="7"/>
        </w:numPr>
        <w:ind w:left="1440"/>
        <w:rPr>
          <w:rFonts w:ascii="Segoe UI" w:hAnsi="Segoe UI" w:cs="Segoe UI"/>
          <w:sz w:val="24"/>
        </w:rPr>
      </w:pPr>
      <w:r w:rsidRPr="001322FC">
        <w:rPr>
          <w:rFonts w:ascii="Segoe UI" w:hAnsi="Segoe UI" w:cs="Segoe UI"/>
          <w:sz w:val="24"/>
        </w:rPr>
        <w:t>Interface</w:t>
      </w:r>
      <w:r w:rsidR="004058D6">
        <w:rPr>
          <w:rFonts w:ascii="Segoe UI" w:hAnsi="Segoe UI" w:cs="Segoe UI"/>
          <w:sz w:val="24"/>
        </w:rPr>
        <w:t>: contains abstract methods</w:t>
      </w:r>
      <w:r w:rsidR="00B20888">
        <w:rPr>
          <w:rFonts w:ascii="Segoe UI" w:hAnsi="Segoe UI" w:cs="Segoe UI"/>
          <w:sz w:val="24"/>
        </w:rPr>
        <w:t>.</w:t>
      </w:r>
    </w:p>
    <w:p w14:paraId="02FD5350" w14:textId="77777777" w:rsidR="00FB0AAB" w:rsidRDefault="00FB0AAB" w:rsidP="001322FC">
      <w:pPr>
        <w:pStyle w:val="ListParagraph"/>
        <w:numPr>
          <w:ilvl w:val="0"/>
          <w:numId w:val="7"/>
        </w:numPr>
        <w:ind w:left="1440"/>
        <w:rPr>
          <w:rFonts w:ascii="Segoe UI" w:hAnsi="Segoe UI" w:cs="Segoe UI"/>
          <w:sz w:val="24"/>
        </w:rPr>
      </w:pPr>
      <w:r w:rsidRPr="0086444C">
        <w:rPr>
          <w:rFonts w:ascii="Segoe UI" w:hAnsi="Segoe UI" w:cs="Segoe UI"/>
          <w:sz w:val="24"/>
        </w:rPr>
        <w:t>Implementation</w:t>
      </w:r>
      <w:r w:rsidR="00082FFB">
        <w:rPr>
          <w:rFonts w:ascii="Segoe UI" w:hAnsi="Segoe UI" w:cs="Segoe UI"/>
          <w:sz w:val="24"/>
        </w:rPr>
        <w:t xml:space="preserve"> of its</w:t>
      </w:r>
      <w:r w:rsidR="009D117C">
        <w:rPr>
          <w:rFonts w:ascii="Segoe UI" w:hAnsi="Segoe UI" w:cs="Segoe UI"/>
          <w:sz w:val="24"/>
        </w:rPr>
        <w:t xml:space="preserve"> interface.</w:t>
      </w:r>
    </w:p>
    <w:p w14:paraId="4B71E759" w14:textId="77777777" w:rsidR="009D117C" w:rsidRDefault="00082FFB" w:rsidP="009D117C">
      <w:pPr>
        <w:pStyle w:val="ListParagraph"/>
        <w:numPr>
          <w:ilvl w:val="0"/>
          <w:numId w:val="3"/>
        </w:numPr>
        <w:ind w:left="171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Use repository/unit of work.</w:t>
      </w:r>
    </w:p>
    <w:p w14:paraId="6BC51F84" w14:textId="77777777" w:rsidR="00082FFB" w:rsidRPr="0086444C" w:rsidRDefault="00A963AB" w:rsidP="009D117C">
      <w:pPr>
        <w:pStyle w:val="ListParagraph"/>
        <w:numPr>
          <w:ilvl w:val="0"/>
          <w:numId w:val="3"/>
        </w:numPr>
        <w:ind w:left="171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Services should be registered with</w:t>
      </w:r>
      <w:r w:rsidR="00082FFB">
        <w:rPr>
          <w:rFonts w:ascii="Segoe UI" w:hAnsi="Segoe UI" w:cs="Segoe UI"/>
          <w:sz w:val="24"/>
        </w:rPr>
        <w:t xml:space="preserve"> scoped lifetime.</w:t>
      </w:r>
    </w:p>
    <w:sectPr w:rsidR="00082FFB" w:rsidRPr="0086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F10C9"/>
    <w:multiLevelType w:val="hybridMultilevel"/>
    <w:tmpl w:val="5C56DFD8"/>
    <w:lvl w:ilvl="0" w:tplc="5ED80D2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CC74034"/>
    <w:multiLevelType w:val="hybridMultilevel"/>
    <w:tmpl w:val="B8A41CC0"/>
    <w:lvl w:ilvl="0" w:tplc="FA12124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D7100DA"/>
    <w:multiLevelType w:val="hybridMultilevel"/>
    <w:tmpl w:val="C7AE0C42"/>
    <w:lvl w:ilvl="0" w:tplc="2BD25D6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25F3686"/>
    <w:multiLevelType w:val="hybridMultilevel"/>
    <w:tmpl w:val="B6B49276"/>
    <w:lvl w:ilvl="0" w:tplc="2990CA4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94C4DC9"/>
    <w:multiLevelType w:val="hybridMultilevel"/>
    <w:tmpl w:val="D8FE3BB8"/>
    <w:lvl w:ilvl="0" w:tplc="4D6EC3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ED1613"/>
    <w:multiLevelType w:val="hybridMultilevel"/>
    <w:tmpl w:val="B9A0C6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379DD"/>
    <w:multiLevelType w:val="hybridMultilevel"/>
    <w:tmpl w:val="C502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716EF"/>
    <w:multiLevelType w:val="hybridMultilevel"/>
    <w:tmpl w:val="0EF0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252AC"/>
    <w:multiLevelType w:val="hybridMultilevel"/>
    <w:tmpl w:val="8B8058AA"/>
    <w:lvl w:ilvl="0" w:tplc="3AA0598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77B409C0"/>
    <w:multiLevelType w:val="hybridMultilevel"/>
    <w:tmpl w:val="B0FAF924"/>
    <w:lvl w:ilvl="0" w:tplc="A1966D1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7AB71487"/>
    <w:multiLevelType w:val="hybridMultilevel"/>
    <w:tmpl w:val="FCEEEF2C"/>
    <w:lvl w:ilvl="0" w:tplc="C7DE2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A0E25"/>
    <w:multiLevelType w:val="hybridMultilevel"/>
    <w:tmpl w:val="1074AEA2"/>
    <w:lvl w:ilvl="0" w:tplc="9408A50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1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03E"/>
    <w:rsid w:val="0002103E"/>
    <w:rsid w:val="00082FFB"/>
    <w:rsid w:val="000C09AC"/>
    <w:rsid w:val="001322FC"/>
    <w:rsid w:val="00137E48"/>
    <w:rsid w:val="00161D53"/>
    <w:rsid w:val="001D6BC0"/>
    <w:rsid w:val="00201F1C"/>
    <w:rsid w:val="00281DF1"/>
    <w:rsid w:val="002B1889"/>
    <w:rsid w:val="002D599B"/>
    <w:rsid w:val="003108C0"/>
    <w:rsid w:val="00383058"/>
    <w:rsid w:val="003D1EAB"/>
    <w:rsid w:val="003D740D"/>
    <w:rsid w:val="003D75A9"/>
    <w:rsid w:val="003F6836"/>
    <w:rsid w:val="004058D6"/>
    <w:rsid w:val="0046259B"/>
    <w:rsid w:val="00481B2E"/>
    <w:rsid w:val="00482714"/>
    <w:rsid w:val="0048391A"/>
    <w:rsid w:val="004903C2"/>
    <w:rsid w:val="004A62A2"/>
    <w:rsid w:val="004E3C42"/>
    <w:rsid w:val="00596656"/>
    <w:rsid w:val="00662BD1"/>
    <w:rsid w:val="0068547D"/>
    <w:rsid w:val="006C483D"/>
    <w:rsid w:val="00712CB3"/>
    <w:rsid w:val="00765E56"/>
    <w:rsid w:val="00767634"/>
    <w:rsid w:val="00796CBC"/>
    <w:rsid w:val="0086444C"/>
    <w:rsid w:val="00873DE6"/>
    <w:rsid w:val="008D2283"/>
    <w:rsid w:val="009D117C"/>
    <w:rsid w:val="009F68E2"/>
    <w:rsid w:val="00A963AB"/>
    <w:rsid w:val="00B20888"/>
    <w:rsid w:val="00B531DF"/>
    <w:rsid w:val="00C40225"/>
    <w:rsid w:val="00C727DE"/>
    <w:rsid w:val="00CB6659"/>
    <w:rsid w:val="00CC1FFF"/>
    <w:rsid w:val="00CD5757"/>
    <w:rsid w:val="00E954CD"/>
    <w:rsid w:val="00F340EB"/>
    <w:rsid w:val="00F81FA6"/>
    <w:rsid w:val="00FB0AAB"/>
    <w:rsid w:val="00FB7BDA"/>
    <w:rsid w:val="00FF0BB3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D474"/>
  <w15:chartTrackingRefBased/>
  <w15:docId w15:val="{B380768F-7FB9-4ACF-B502-3EA4C24A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Lauri</dc:creator>
  <cp:keywords/>
  <dc:description/>
  <cp:lastModifiedBy>Khoa</cp:lastModifiedBy>
  <cp:revision>51</cp:revision>
  <dcterms:created xsi:type="dcterms:W3CDTF">2020-10-22T13:23:00Z</dcterms:created>
  <dcterms:modified xsi:type="dcterms:W3CDTF">2020-10-23T07:26:00Z</dcterms:modified>
</cp:coreProperties>
</file>