
<file path=[Content_Types].xml><?xml version="1.0" encoding="utf-8"?>
<Types xmlns="http://schemas.openxmlformats.org/package/2006/content-types">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1.xml" ContentType="application/vnd.openxmlformats-officedocument.drawingml.chartshapes+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52B90" w14:textId="1D0DAEC5" w:rsidR="67D9A285" w:rsidRDefault="67D9A285"/>
    <w:p w14:paraId="6D05EAFB" w14:textId="77777777" w:rsidR="009118FE" w:rsidRDefault="009118FE" w:rsidP="20370EBD">
      <w:pPr>
        <w:jc w:val="center"/>
        <w:rPr>
          <w:b/>
          <w:bCs/>
        </w:rPr>
      </w:pPr>
    </w:p>
    <w:p w14:paraId="08652211" w14:textId="77777777" w:rsidR="009118FE" w:rsidRDefault="009118FE" w:rsidP="20370EBD">
      <w:pPr>
        <w:jc w:val="center"/>
        <w:rPr>
          <w:b/>
          <w:bCs/>
        </w:rPr>
      </w:pPr>
    </w:p>
    <w:p w14:paraId="536303A4" w14:textId="77777777" w:rsidR="009118FE" w:rsidRDefault="009118FE" w:rsidP="20370EBD">
      <w:pPr>
        <w:jc w:val="center"/>
        <w:rPr>
          <w:b/>
          <w:bCs/>
        </w:rPr>
      </w:pPr>
    </w:p>
    <w:p w14:paraId="25307298" w14:textId="77777777" w:rsidR="009118FE" w:rsidRDefault="009118FE" w:rsidP="005A3A1E">
      <w:pPr>
        <w:rPr>
          <w:b/>
          <w:bCs/>
        </w:rPr>
      </w:pPr>
    </w:p>
    <w:p w14:paraId="73C30E6F" w14:textId="77777777" w:rsidR="005A3A1E" w:rsidRPr="0097544F" w:rsidRDefault="005A3A1E" w:rsidP="005A3A1E">
      <w:pPr>
        <w:rPr>
          <w:rFonts w:ascii="Times New Roman" w:hAnsi="Times New Roman" w:cs="Times New Roman"/>
          <w:b/>
          <w:bCs/>
        </w:rPr>
      </w:pPr>
    </w:p>
    <w:p w14:paraId="4536FA56" w14:textId="77777777" w:rsidR="009118FE" w:rsidRPr="0097544F" w:rsidRDefault="009118FE" w:rsidP="20370EBD">
      <w:pPr>
        <w:jc w:val="center"/>
        <w:rPr>
          <w:rFonts w:ascii="Times New Roman" w:hAnsi="Times New Roman" w:cs="Times New Roman"/>
          <w:b/>
          <w:bCs/>
        </w:rPr>
      </w:pPr>
    </w:p>
    <w:p w14:paraId="231DCA85" w14:textId="4EA90523" w:rsidR="00EF0F58" w:rsidRPr="00117770" w:rsidRDefault="169D400D" w:rsidP="005A3A1E">
      <w:pPr>
        <w:spacing w:line="360" w:lineRule="auto"/>
        <w:jc w:val="center"/>
        <w:rPr>
          <w:rFonts w:ascii="Times New Roman" w:hAnsi="Times New Roman" w:cs="Times New Roman"/>
          <w:b/>
          <w:bCs/>
          <w:sz w:val="28"/>
          <w:szCs w:val="28"/>
        </w:rPr>
      </w:pPr>
      <w:r w:rsidRPr="00117770">
        <w:rPr>
          <w:rFonts w:ascii="Times New Roman" w:hAnsi="Times New Roman" w:cs="Times New Roman"/>
          <w:b/>
          <w:bCs/>
          <w:sz w:val="28"/>
          <w:szCs w:val="28"/>
        </w:rPr>
        <w:t xml:space="preserve">Case Study Project: </w:t>
      </w:r>
      <w:r w:rsidR="1F2C8ED1" w:rsidRPr="00117770">
        <w:rPr>
          <w:rFonts w:ascii="Times New Roman" w:hAnsi="Times New Roman" w:cs="Times New Roman"/>
          <w:b/>
          <w:bCs/>
          <w:sz w:val="28"/>
          <w:szCs w:val="28"/>
        </w:rPr>
        <w:t>S</w:t>
      </w:r>
      <w:r w:rsidR="28C968BB" w:rsidRPr="00117770">
        <w:rPr>
          <w:rFonts w:ascii="Times New Roman" w:hAnsi="Times New Roman" w:cs="Times New Roman"/>
          <w:b/>
          <w:bCs/>
          <w:sz w:val="28"/>
          <w:szCs w:val="28"/>
        </w:rPr>
        <w:t>occer Performance and Health Analytics</w:t>
      </w:r>
      <w:r w:rsidR="21C600ED" w:rsidRPr="00117770">
        <w:rPr>
          <w:rFonts w:ascii="Times New Roman" w:hAnsi="Times New Roman" w:cs="Times New Roman"/>
          <w:b/>
          <w:bCs/>
          <w:sz w:val="28"/>
          <w:szCs w:val="28"/>
        </w:rPr>
        <w:t xml:space="preserve"> </w:t>
      </w:r>
    </w:p>
    <w:p w14:paraId="5A0A9D2F" w14:textId="6BD6F871" w:rsidR="673977F2" w:rsidRPr="0097544F" w:rsidRDefault="673977F2" w:rsidP="005A3A1E">
      <w:pPr>
        <w:spacing w:line="360" w:lineRule="auto"/>
        <w:jc w:val="center"/>
        <w:rPr>
          <w:rFonts w:ascii="Times New Roman" w:hAnsi="Times New Roman" w:cs="Times New Roman"/>
        </w:rPr>
      </w:pPr>
    </w:p>
    <w:p w14:paraId="3DF4A93B" w14:textId="678DEF84" w:rsidR="1849EF51" w:rsidRPr="0097544F" w:rsidRDefault="21C600ED" w:rsidP="005A3A1E">
      <w:pPr>
        <w:spacing w:line="360" w:lineRule="auto"/>
        <w:jc w:val="center"/>
        <w:rPr>
          <w:rFonts w:ascii="Times New Roman" w:hAnsi="Times New Roman" w:cs="Times New Roman"/>
        </w:rPr>
      </w:pPr>
      <w:r w:rsidRPr="0097544F">
        <w:rPr>
          <w:rFonts w:ascii="Times New Roman" w:hAnsi="Times New Roman" w:cs="Times New Roman"/>
        </w:rPr>
        <w:t>Tyshonne Tollie, Emma Meacher, Nicholas Ricci, Emma Tate, Mackenzie Petermann</w:t>
      </w:r>
    </w:p>
    <w:p w14:paraId="4EF8C96D" w14:textId="65F24BF6" w:rsidR="4FDC1ED0" w:rsidRPr="0097544F" w:rsidRDefault="4FDC1ED0" w:rsidP="005A3A1E">
      <w:pPr>
        <w:spacing w:line="360" w:lineRule="auto"/>
        <w:jc w:val="center"/>
        <w:rPr>
          <w:rFonts w:ascii="Times New Roman" w:hAnsi="Times New Roman" w:cs="Times New Roman"/>
        </w:rPr>
      </w:pPr>
    </w:p>
    <w:p w14:paraId="39602421" w14:textId="775983D0" w:rsidR="28C968BB" w:rsidRPr="0097544F" w:rsidRDefault="28C968BB" w:rsidP="005A3A1E">
      <w:pPr>
        <w:spacing w:line="360" w:lineRule="auto"/>
        <w:jc w:val="center"/>
        <w:rPr>
          <w:rFonts w:ascii="Times New Roman" w:hAnsi="Times New Roman" w:cs="Times New Roman"/>
        </w:rPr>
      </w:pPr>
      <w:r w:rsidRPr="0097544F">
        <w:rPr>
          <w:rFonts w:ascii="Times New Roman" w:hAnsi="Times New Roman" w:cs="Times New Roman"/>
        </w:rPr>
        <w:t>BUS 6860 Data Analytics</w:t>
      </w:r>
    </w:p>
    <w:p w14:paraId="4B3CBE2A" w14:textId="5CBD2766" w:rsidR="4FDC1ED0" w:rsidRPr="0097544F" w:rsidRDefault="4FDC1ED0" w:rsidP="005A3A1E">
      <w:pPr>
        <w:spacing w:line="360" w:lineRule="auto"/>
        <w:jc w:val="center"/>
        <w:rPr>
          <w:rFonts w:ascii="Times New Roman" w:hAnsi="Times New Roman" w:cs="Times New Roman"/>
        </w:rPr>
      </w:pPr>
    </w:p>
    <w:p w14:paraId="066FEE26" w14:textId="7D25D134" w:rsidR="62DBDF57" w:rsidRPr="0097544F" w:rsidRDefault="62DBDF57" w:rsidP="005A3A1E">
      <w:pPr>
        <w:spacing w:line="360" w:lineRule="auto"/>
        <w:jc w:val="center"/>
        <w:rPr>
          <w:rFonts w:ascii="Times New Roman" w:hAnsi="Times New Roman" w:cs="Times New Roman"/>
        </w:rPr>
      </w:pPr>
      <w:r w:rsidRPr="0097544F">
        <w:rPr>
          <w:rFonts w:ascii="Times New Roman" w:hAnsi="Times New Roman" w:cs="Times New Roman"/>
        </w:rPr>
        <w:t>Dr. Griselle Centeno</w:t>
      </w:r>
    </w:p>
    <w:p w14:paraId="21D54065" w14:textId="399AF8A2" w:rsidR="16E8DD27" w:rsidRPr="0097544F" w:rsidRDefault="16E8DD27" w:rsidP="005A3A1E">
      <w:pPr>
        <w:spacing w:line="360" w:lineRule="auto"/>
        <w:jc w:val="center"/>
        <w:rPr>
          <w:rFonts w:ascii="Times New Roman" w:hAnsi="Times New Roman" w:cs="Times New Roman"/>
        </w:rPr>
      </w:pPr>
    </w:p>
    <w:p w14:paraId="73F0DA6E" w14:textId="1E868C91" w:rsidR="62DBDF57" w:rsidRPr="0097544F" w:rsidRDefault="62DBDF57" w:rsidP="005A3A1E">
      <w:pPr>
        <w:spacing w:line="360" w:lineRule="auto"/>
        <w:jc w:val="center"/>
        <w:rPr>
          <w:rFonts w:ascii="Times New Roman" w:hAnsi="Times New Roman" w:cs="Times New Roman"/>
          <w:vertAlign w:val="superscript"/>
        </w:rPr>
      </w:pPr>
      <w:r w:rsidRPr="0097544F">
        <w:rPr>
          <w:rFonts w:ascii="Times New Roman" w:hAnsi="Times New Roman" w:cs="Times New Roman"/>
        </w:rPr>
        <w:t xml:space="preserve">June </w:t>
      </w:r>
      <w:r w:rsidR="001107E7">
        <w:rPr>
          <w:rFonts w:ascii="Times New Roman" w:hAnsi="Times New Roman" w:cs="Times New Roman"/>
        </w:rPr>
        <w:t>16</w:t>
      </w:r>
      <w:r w:rsidRPr="0097544F">
        <w:rPr>
          <w:rFonts w:ascii="Times New Roman" w:hAnsi="Times New Roman" w:cs="Times New Roman"/>
        </w:rPr>
        <w:t>, 2025</w:t>
      </w:r>
    </w:p>
    <w:p w14:paraId="17D4FB12" w14:textId="305B9132" w:rsidR="0682F2A1" w:rsidRPr="0097544F" w:rsidRDefault="0682F2A1" w:rsidP="005A3A1E">
      <w:pPr>
        <w:spacing w:line="360" w:lineRule="auto"/>
        <w:jc w:val="center"/>
        <w:rPr>
          <w:rFonts w:ascii="Times New Roman" w:hAnsi="Times New Roman" w:cs="Times New Roman"/>
        </w:rPr>
      </w:pPr>
    </w:p>
    <w:p w14:paraId="3CAF8B1A" w14:textId="75FE3414" w:rsidR="0682F2A1" w:rsidRPr="0097544F" w:rsidRDefault="0682F2A1" w:rsidP="005A3A1E">
      <w:pPr>
        <w:spacing w:line="360" w:lineRule="auto"/>
        <w:jc w:val="center"/>
        <w:rPr>
          <w:rFonts w:ascii="Times New Roman" w:hAnsi="Times New Roman" w:cs="Times New Roman"/>
        </w:rPr>
      </w:pPr>
    </w:p>
    <w:p w14:paraId="37C1BD84" w14:textId="7A538331" w:rsidR="0682F2A1" w:rsidRPr="0097544F" w:rsidRDefault="0682F2A1" w:rsidP="005A3A1E">
      <w:pPr>
        <w:spacing w:line="360" w:lineRule="auto"/>
        <w:jc w:val="center"/>
        <w:rPr>
          <w:rFonts w:ascii="Times New Roman" w:hAnsi="Times New Roman" w:cs="Times New Roman"/>
        </w:rPr>
      </w:pPr>
    </w:p>
    <w:p w14:paraId="208B5C43" w14:textId="6B439031" w:rsidR="0682F2A1" w:rsidRPr="0097544F" w:rsidRDefault="0682F2A1" w:rsidP="005A3A1E">
      <w:pPr>
        <w:spacing w:line="360" w:lineRule="auto"/>
        <w:jc w:val="center"/>
        <w:rPr>
          <w:rFonts w:ascii="Times New Roman" w:hAnsi="Times New Roman" w:cs="Times New Roman"/>
        </w:rPr>
      </w:pPr>
    </w:p>
    <w:p w14:paraId="05684274" w14:textId="2F0EA377" w:rsidR="0682F2A1" w:rsidRPr="0097544F" w:rsidRDefault="0682F2A1" w:rsidP="005A3A1E">
      <w:pPr>
        <w:spacing w:line="360" w:lineRule="auto"/>
        <w:jc w:val="center"/>
        <w:rPr>
          <w:rFonts w:ascii="Times New Roman" w:hAnsi="Times New Roman" w:cs="Times New Roman"/>
        </w:rPr>
      </w:pPr>
    </w:p>
    <w:p w14:paraId="384471CD" w14:textId="30AB67FA" w:rsidR="0682F2A1" w:rsidRPr="0097544F" w:rsidRDefault="0682F2A1" w:rsidP="005A3A1E">
      <w:pPr>
        <w:spacing w:line="360" w:lineRule="auto"/>
        <w:jc w:val="center"/>
        <w:rPr>
          <w:rFonts w:ascii="Times New Roman" w:hAnsi="Times New Roman" w:cs="Times New Roman"/>
        </w:rPr>
      </w:pPr>
    </w:p>
    <w:p w14:paraId="1811B089" w14:textId="133E55F7" w:rsidR="0682F2A1" w:rsidRPr="0097544F" w:rsidRDefault="0682F2A1" w:rsidP="005A3A1E">
      <w:pPr>
        <w:spacing w:line="360" w:lineRule="auto"/>
        <w:jc w:val="center"/>
        <w:rPr>
          <w:rFonts w:ascii="Times New Roman" w:hAnsi="Times New Roman" w:cs="Times New Roman"/>
        </w:rPr>
      </w:pPr>
    </w:p>
    <w:p w14:paraId="4124A939" w14:textId="77777777" w:rsidR="0097544F" w:rsidRPr="0097544F" w:rsidRDefault="0097544F" w:rsidP="005A3A1E">
      <w:pPr>
        <w:spacing w:line="360" w:lineRule="auto"/>
        <w:rPr>
          <w:rFonts w:ascii="Times New Roman" w:hAnsi="Times New Roman" w:cs="Times New Roman"/>
        </w:rPr>
      </w:pPr>
    </w:p>
    <w:p w14:paraId="301CCAA0" w14:textId="652C0F56" w:rsidR="287C83E1" w:rsidRPr="005B0C37" w:rsidRDefault="284B2A7D" w:rsidP="005A3A1E">
      <w:pPr>
        <w:spacing w:line="360" w:lineRule="auto"/>
        <w:jc w:val="center"/>
        <w:rPr>
          <w:rFonts w:ascii="Times New Roman" w:hAnsi="Times New Roman" w:cs="Times New Roman"/>
          <w:sz w:val="28"/>
          <w:szCs w:val="28"/>
        </w:rPr>
      </w:pPr>
      <w:r w:rsidRPr="005B0C37">
        <w:rPr>
          <w:rFonts w:ascii="Times New Roman" w:hAnsi="Times New Roman" w:cs="Times New Roman"/>
          <w:sz w:val="28"/>
          <w:szCs w:val="28"/>
        </w:rPr>
        <w:t>Table of Contents</w:t>
      </w:r>
    </w:p>
    <w:p w14:paraId="4D5F2D8B" w14:textId="010EB0F7" w:rsidR="25B06472" w:rsidRPr="005B0C37" w:rsidRDefault="284B2A7D" w:rsidP="005A3A1E">
      <w:pPr>
        <w:spacing w:line="360" w:lineRule="auto"/>
        <w:jc w:val="center"/>
        <w:rPr>
          <w:rFonts w:ascii="Times New Roman" w:hAnsi="Times New Roman" w:cs="Times New Roman"/>
        </w:rPr>
      </w:pPr>
      <w:hyperlink w:anchor="Introduction" w:history="1">
        <w:r w:rsidRPr="005B0C37">
          <w:rPr>
            <w:rStyle w:val="Hyperlink"/>
            <w:rFonts w:ascii="Times New Roman" w:hAnsi="Times New Roman" w:cs="Times New Roman"/>
          </w:rPr>
          <w:t>Introductio</w:t>
        </w:r>
        <w:r w:rsidR="2BCE4DA4" w:rsidRPr="005B0C37">
          <w:rPr>
            <w:rStyle w:val="Hyperlink"/>
            <w:rFonts w:ascii="Times New Roman" w:hAnsi="Times New Roman" w:cs="Times New Roman"/>
          </w:rPr>
          <w:t>n</w:t>
        </w:r>
      </w:hyperlink>
      <w:proofErr w:type="gramStart"/>
      <w:r w:rsidR="005B0C37" w:rsidRPr="005B0C37">
        <w:rPr>
          <w:rFonts w:ascii="Times New Roman" w:hAnsi="Times New Roman" w:cs="Times New Roman"/>
        </w:rPr>
        <w:t>…..</w:t>
      </w:r>
      <w:proofErr w:type="gramEnd"/>
      <w:r w:rsidR="005B0C37" w:rsidRPr="005B0C37">
        <w:rPr>
          <w:rFonts w:ascii="Times New Roman" w:hAnsi="Times New Roman" w:cs="Times New Roman"/>
        </w:rPr>
        <w:t>…………………………………………………………………………</w:t>
      </w:r>
      <w:r w:rsidR="005B0C37">
        <w:rPr>
          <w:rFonts w:ascii="Times New Roman" w:hAnsi="Times New Roman" w:cs="Times New Roman"/>
        </w:rPr>
        <w:t>…………</w:t>
      </w:r>
      <w:r w:rsidR="005B0C37" w:rsidRPr="005B0C37">
        <w:rPr>
          <w:rFonts w:ascii="Times New Roman" w:hAnsi="Times New Roman" w:cs="Times New Roman"/>
        </w:rPr>
        <w:t>3</w:t>
      </w:r>
    </w:p>
    <w:p w14:paraId="447F2B6B" w14:textId="5FC58376" w:rsidR="00BD5059" w:rsidRPr="005B0C37" w:rsidRDefault="61FAAE73" w:rsidP="005B0C37">
      <w:pPr>
        <w:spacing w:line="360" w:lineRule="auto"/>
        <w:rPr>
          <w:rFonts w:ascii="Times New Roman" w:hAnsi="Times New Roman" w:cs="Times New Roman"/>
        </w:rPr>
      </w:pPr>
      <w:hyperlink w:anchor="Part1ExploringtheDataset" w:history="1">
        <w:r w:rsidRPr="005B0C37">
          <w:rPr>
            <w:rStyle w:val="Hyperlink"/>
            <w:rFonts w:ascii="Times New Roman" w:hAnsi="Times New Roman" w:cs="Times New Roman"/>
          </w:rPr>
          <w:t xml:space="preserve">Part 1 </w:t>
        </w:r>
        <w:r w:rsidR="284B2A7D" w:rsidRPr="005B0C37">
          <w:rPr>
            <w:rStyle w:val="Hyperlink"/>
            <w:rFonts w:ascii="Times New Roman" w:hAnsi="Times New Roman" w:cs="Times New Roman"/>
          </w:rPr>
          <w:t>Exploring th</w:t>
        </w:r>
        <w:r w:rsidR="005B0C37">
          <w:rPr>
            <w:rStyle w:val="Hyperlink"/>
            <w:rFonts w:ascii="Times New Roman" w:hAnsi="Times New Roman" w:cs="Times New Roman"/>
          </w:rPr>
          <w:t xml:space="preserve">e </w:t>
        </w:r>
        <w:r w:rsidR="284B2A7D" w:rsidRPr="005B0C37">
          <w:rPr>
            <w:rStyle w:val="Hyperlink"/>
            <w:rFonts w:ascii="Times New Roman" w:hAnsi="Times New Roman" w:cs="Times New Roman"/>
          </w:rPr>
          <w:t>Dataset</w:t>
        </w:r>
      </w:hyperlink>
      <w:r w:rsidR="005B0C37" w:rsidRPr="005B0C37">
        <w:rPr>
          <w:rFonts w:ascii="Times New Roman" w:hAnsi="Times New Roman" w:cs="Times New Roman"/>
        </w:rPr>
        <w:t>…………………</w:t>
      </w:r>
      <w:r w:rsidR="005B0C37">
        <w:rPr>
          <w:rFonts w:ascii="Times New Roman" w:hAnsi="Times New Roman" w:cs="Times New Roman"/>
        </w:rPr>
        <w:t>………………...</w:t>
      </w:r>
      <w:r w:rsidR="005B0C37" w:rsidRPr="005B0C37">
        <w:rPr>
          <w:rFonts w:ascii="Times New Roman" w:hAnsi="Times New Roman" w:cs="Times New Roman"/>
        </w:rPr>
        <w:t>…………………………………</w:t>
      </w:r>
      <w:r w:rsidR="005B0C37">
        <w:rPr>
          <w:rFonts w:ascii="Times New Roman" w:hAnsi="Times New Roman" w:cs="Times New Roman"/>
        </w:rPr>
        <w:t>.</w:t>
      </w:r>
      <w:r w:rsidR="005B0C37" w:rsidRPr="005B0C37">
        <w:rPr>
          <w:rFonts w:ascii="Times New Roman" w:hAnsi="Times New Roman" w:cs="Times New Roman"/>
        </w:rPr>
        <w:t>4</w:t>
      </w:r>
    </w:p>
    <w:p w14:paraId="0637D0E8" w14:textId="754BC2D5" w:rsidR="00BD5059" w:rsidRPr="005B0C37" w:rsidRDefault="00BD5059" w:rsidP="005A3A1E">
      <w:pPr>
        <w:spacing w:line="360" w:lineRule="auto"/>
        <w:jc w:val="center"/>
        <w:rPr>
          <w:rFonts w:ascii="Times New Roman" w:hAnsi="Times New Roman" w:cs="Times New Roman"/>
        </w:rPr>
      </w:pPr>
      <w:r w:rsidRPr="005B0C37">
        <w:rPr>
          <w:rFonts w:ascii="Times New Roman" w:hAnsi="Times New Roman" w:cs="Times New Roman"/>
        </w:rPr>
        <w:t>1a: Descriptions of Each Chosen Metric</w:t>
      </w:r>
      <w:r w:rsidR="005B0C37" w:rsidRPr="005B0C37">
        <w:rPr>
          <w:rFonts w:ascii="Times New Roman" w:hAnsi="Times New Roman" w:cs="Times New Roman"/>
        </w:rPr>
        <w:t>………………………………………………………….</w:t>
      </w:r>
      <w:r w:rsidR="007C1FE5">
        <w:rPr>
          <w:rFonts w:ascii="Times New Roman" w:hAnsi="Times New Roman" w:cs="Times New Roman"/>
        </w:rPr>
        <w:t>4</w:t>
      </w:r>
    </w:p>
    <w:p w14:paraId="6B39EEE8" w14:textId="33BC104F" w:rsidR="00BD5059" w:rsidRPr="005B0C37" w:rsidRDefault="005B0C37" w:rsidP="005B0C37">
      <w:pPr>
        <w:spacing w:line="360" w:lineRule="auto"/>
        <w:rPr>
          <w:rFonts w:ascii="Times New Roman" w:hAnsi="Times New Roman" w:cs="Times New Roman"/>
        </w:rPr>
      </w:pPr>
      <w:r>
        <w:rPr>
          <w:rFonts w:ascii="Times New Roman" w:hAnsi="Times New Roman" w:cs="Times New Roman"/>
        </w:rPr>
        <w:t xml:space="preserve"> </w:t>
      </w:r>
      <w:r w:rsidR="00BD5059" w:rsidRPr="005B0C37">
        <w:rPr>
          <w:rFonts w:ascii="Times New Roman" w:hAnsi="Times New Roman" w:cs="Times New Roman"/>
        </w:rPr>
        <w:t>1b: General Analysis of Metrics</w:t>
      </w:r>
      <w:r w:rsidRPr="005B0C37">
        <w:rPr>
          <w:rFonts w:ascii="Times New Roman" w:hAnsi="Times New Roman" w:cs="Times New Roman"/>
        </w:rPr>
        <w:t>…………………</w:t>
      </w:r>
      <w:r>
        <w:rPr>
          <w:rFonts w:ascii="Times New Roman" w:hAnsi="Times New Roman" w:cs="Times New Roman"/>
        </w:rPr>
        <w:t>………………………………………………6</w:t>
      </w:r>
    </w:p>
    <w:p w14:paraId="16A45CC0" w14:textId="7946B1CD" w:rsidR="00BD5059" w:rsidRPr="005B0C37" w:rsidRDefault="005B0C37" w:rsidP="005B0C37">
      <w:pPr>
        <w:spacing w:line="360" w:lineRule="auto"/>
        <w:rPr>
          <w:rFonts w:ascii="Times New Roman" w:hAnsi="Times New Roman" w:cs="Times New Roman"/>
        </w:rPr>
      </w:pPr>
      <w:r>
        <w:rPr>
          <w:rFonts w:ascii="Times New Roman" w:hAnsi="Times New Roman" w:cs="Times New Roman"/>
        </w:rPr>
        <w:t xml:space="preserve"> </w:t>
      </w:r>
      <w:r w:rsidR="00BD5059" w:rsidRPr="005B0C37">
        <w:rPr>
          <w:rFonts w:ascii="Times New Roman" w:hAnsi="Times New Roman" w:cs="Times New Roman"/>
        </w:rPr>
        <w:t>2a: Match and Opponent Analysis</w:t>
      </w:r>
      <w:r>
        <w:rPr>
          <w:rFonts w:ascii="Times New Roman" w:hAnsi="Times New Roman" w:cs="Times New Roman"/>
        </w:rPr>
        <w:t>………………………………………………………………</w:t>
      </w:r>
      <w:r w:rsidR="007C1FE5">
        <w:rPr>
          <w:rFonts w:ascii="Times New Roman" w:hAnsi="Times New Roman" w:cs="Times New Roman"/>
        </w:rPr>
        <w:t>12</w:t>
      </w:r>
    </w:p>
    <w:p w14:paraId="6445918B" w14:textId="697BBD0D" w:rsidR="00BD5059" w:rsidRPr="005B0C37" w:rsidRDefault="005B0C37" w:rsidP="005B0C37">
      <w:pPr>
        <w:spacing w:line="360" w:lineRule="auto"/>
        <w:rPr>
          <w:rFonts w:ascii="Times New Roman" w:hAnsi="Times New Roman" w:cs="Times New Roman"/>
        </w:rPr>
      </w:pPr>
      <w:r>
        <w:rPr>
          <w:rFonts w:ascii="Times New Roman" w:hAnsi="Times New Roman" w:cs="Times New Roman"/>
        </w:rPr>
        <w:t xml:space="preserve"> </w:t>
      </w:r>
      <w:r w:rsidR="00BD5059" w:rsidRPr="005B0C37">
        <w:rPr>
          <w:rFonts w:ascii="Times New Roman" w:hAnsi="Times New Roman" w:cs="Times New Roman"/>
        </w:rPr>
        <w:t>2b: Location-Based Trends</w:t>
      </w:r>
      <w:r>
        <w:rPr>
          <w:rFonts w:ascii="Times New Roman" w:hAnsi="Times New Roman" w:cs="Times New Roman"/>
        </w:rPr>
        <w:t>……………………………………………………………………</w:t>
      </w:r>
      <w:r w:rsidR="007C1FE5">
        <w:rPr>
          <w:rFonts w:ascii="Times New Roman" w:hAnsi="Times New Roman" w:cs="Times New Roman"/>
        </w:rPr>
        <w:t>..</w:t>
      </w:r>
      <w:r w:rsidR="00A15226">
        <w:rPr>
          <w:rFonts w:ascii="Times New Roman" w:hAnsi="Times New Roman" w:cs="Times New Roman"/>
        </w:rPr>
        <w:t>.</w:t>
      </w:r>
      <w:r w:rsidR="007C1FE5">
        <w:rPr>
          <w:rFonts w:ascii="Times New Roman" w:hAnsi="Times New Roman" w:cs="Times New Roman"/>
        </w:rPr>
        <w:t>17</w:t>
      </w:r>
    </w:p>
    <w:p w14:paraId="3CC4592E" w14:textId="26FA23D1" w:rsidR="00BD5059" w:rsidRPr="005B0C37" w:rsidRDefault="005B0C37" w:rsidP="005B0C37">
      <w:pPr>
        <w:spacing w:line="360" w:lineRule="auto"/>
        <w:rPr>
          <w:rFonts w:ascii="Times New Roman" w:hAnsi="Times New Roman" w:cs="Times New Roman"/>
        </w:rPr>
      </w:pPr>
      <w:r>
        <w:rPr>
          <w:rFonts w:ascii="Times New Roman" w:hAnsi="Times New Roman" w:cs="Times New Roman"/>
        </w:rPr>
        <w:t xml:space="preserve"> </w:t>
      </w:r>
      <w:r w:rsidR="00BD5059" w:rsidRPr="005B0C37">
        <w:rPr>
          <w:rFonts w:ascii="Times New Roman" w:hAnsi="Times New Roman" w:cs="Times New Roman"/>
        </w:rPr>
        <w:t>3a: Injury Analysis</w:t>
      </w:r>
      <w:r>
        <w:rPr>
          <w:rFonts w:ascii="Times New Roman" w:hAnsi="Times New Roman" w:cs="Times New Roman"/>
        </w:rPr>
        <w:t>……………………………………………………………………………</w:t>
      </w:r>
      <w:r w:rsidR="007C1FE5">
        <w:rPr>
          <w:rFonts w:ascii="Times New Roman" w:hAnsi="Times New Roman" w:cs="Times New Roman"/>
        </w:rPr>
        <w:t>…21</w:t>
      </w:r>
    </w:p>
    <w:p w14:paraId="3C7F3900" w14:textId="3C96A5D4" w:rsidR="005B0C37" w:rsidRDefault="005B0C37" w:rsidP="005B0C37">
      <w:pPr>
        <w:spacing w:line="360" w:lineRule="auto"/>
        <w:rPr>
          <w:rFonts w:ascii="Times New Roman" w:hAnsi="Times New Roman" w:cs="Times New Roman"/>
        </w:rPr>
      </w:pPr>
      <w:r>
        <w:rPr>
          <w:rFonts w:ascii="Times New Roman" w:hAnsi="Times New Roman" w:cs="Times New Roman"/>
        </w:rPr>
        <w:t xml:space="preserve"> </w:t>
      </w:r>
      <w:r w:rsidR="00BD5059" w:rsidRPr="005B0C37">
        <w:rPr>
          <w:rFonts w:ascii="Times New Roman" w:hAnsi="Times New Roman" w:cs="Times New Roman"/>
        </w:rPr>
        <w:t>3b: Health and Fitness</w:t>
      </w:r>
      <w:r>
        <w:rPr>
          <w:rFonts w:ascii="Times New Roman" w:hAnsi="Times New Roman" w:cs="Times New Roman"/>
        </w:rPr>
        <w:t>………………………………………………………………………</w:t>
      </w:r>
      <w:proofErr w:type="gramStart"/>
      <w:r>
        <w:rPr>
          <w:rFonts w:ascii="Times New Roman" w:hAnsi="Times New Roman" w:cs="Times New Roman"/>
        </w:rPr>
        <w:t>…</w:t>
      </w:r>
      <w:r w:rsidR="007C1FE5">
        <w:rPr>
          <w:rFonts w:ascii="Times New Roman" w:hAnsi="Times New Roman" w:cs="Times New Roman"/>
        </w:rPr>
        <w:t>..</w:t>
      </w:r>
      <w:proofErr w:type="gramEnd"/>
      <w:r w:rsidR="007C1FE5">
        <w:rPr>
          <w:rFonts w:ascii="Times New Roman" w:hAnsi="Times New Roman" w:cs="Times New Roman"/>
        </w:rPr>
        <w:t>24</w:t>
      </w:r>
    </w:p>
    <w:p w14:paraId="70C9655E" w14:textId="554F53C0" w:rsidR="005B0C37" w:rsidRDefault="40D0C64A" w:rsidP="005B0C37">
      <w:pPr>
        <w:spacing w:line="360" w:lineRule="auto"/>
        <w:rPr>
          <w:rFonts w:ascii="Times New Roman" w:hAnsi="Times New Roman" w:cs="Times New Roman"/>
        </w:rPr>
      </w:pPr>
      <w:hyperlink w:anchor="Part2DescriptiveAnalytics" w:history="1">
        <w:r w:rsidRPr="005B0C37">
          <w:rPr>
            <w:rStyle w:val="Hyperlink"/>
            <w:rFonts w:ascii="Times New Roman" w:hAnsi="Times New Roman" w:cs="Times New Roman"/>
          </w:rPr>
          <w:t xml:space="preserve">Part 2 </w:t>
        </w:r>
        <w:r w:rsidR="284B2A7D" w:rsidRPr="005B0C37">
          <w:rPr>
            <w:rStyle w:val="Hyperlink"/>
            <w:rFonts w:ascii="Times New Roman" w:hAnsi="Times New Roman" w:cs="Times New Roman"/>
          </w:rPr>
          <w:t>Descriptive Analytics</w:t>
        </w:r>
      </w:hyperlink>
      <w:r w:rsidR="005B0C37">
        <w:rPr>
          <w:rFonts w:ascii="Times New Roman" w:hAnsi="Times New Roman" w:cs="Times New Roman"/>
        </w:rPr>
        <w:t>…………………………………………………………………</w:t>
      </w:r>
      <w:proofErr w:type="gramStart"/>
      <w:r w:rsidR="005B0C37">
        <w:rPr>
          <w:rFonts w:ascii="Times New Roman" w:hAnsi="Times New Roman" w:cs="Times New Roman"/>
        </w:rPr>
        <w:t>…</w:t>
      </w:r>
      <w:r w:rsidR="007C1FE5">
        <w:rPr>
          <w:rFonts w:ascii="Times New Roman" w:hAnsi="Times New Roman" w:cs="Times New Roman"/>
        </w:rPr>
        <w:t>..</w:t>
      </w:r>
      <w:proofErr w:type="gramEnd"/>
      <w:r w:rsidR="007C1FE5">
        <w:rPr>
          <w:rFonts w:ascii="Times New Roman" w:hAnsi="Times New Roman" w:cs="Times New Roman"/>
        </w:rPr>
        <w:t>26</w:t>
      </w:r>
    </w:p>
    <w:p w14:paraId="5AD74EC0" w14:textId="4C5A093C" w:rsidR="00F00F3F" w:rsidRPr="005B0C37" w:rsidRDefault="005B0C37" w:rsidP="005B0C37">
      <w:pPr>
        <w:spacing w:line="360" w:lineRule="auto"/>
        <w:rPr>
          <w:rFonts w:ascii="Times New Roman" w:hAnsi="Times New Roman" w:cs="Times New Roman"/>
        </w:rPr>
      </w:pPr>
      <w:r>
        <w:rPr>
          <w:rFonts w:ascii="Times New Roman" w:hAnsi="Times New Roman" w:cs="Times New Roman"/>
        </w:rPr>
        <w:t xml:space="preserve"> </w:t>
      </w:r>
      <w:r w:rsidR="00F25181" w:rsidRPr="005B0C37">
        <w:rPr>
          <w:rFonts w:ascii="Times New Roman" w:hAnsi="Times New Roman" w:cs="Times New Roman"/>
        </w:rPr>
        <w:t xml:space="preserve">4a. </w:t>
      </w:r>
      <w:r w:rsidR="28CE8C46" w:rsidRPr="005B0C37">
        <w:rPr>
          <w:rFonts w:ascii="Times New Roman" w:hAnsi="Times New Roman" w:cs="Times New Roman"/>
        </w:rPr>
        <w:t>Summary Statistics</w:t>
      </w:r>
      <w:r>
        <w:rPr>
          <w:rFonts w:ascii="Times New Roman" w:hAnsi="Times New Roman" w:cs="Times New Roman"/>
        </w:rPr>
        <w:t>………………………………………………………………………</w:t>
      </w:r>
      <w:r w:rsidR="007C1FE5">
        <w:rPr>
          <w:rFonts w:ascii="Times New Roman" w:hAnsi="Times New Roman" w:cs="Times New Roman"/>
        </w:rPr>
        <w:t>….27</w:t>
      </w:r>
    </w:p>
    <w:p w14:paraId="50305E39" w14:textId="00A312B0" w:rsidR="00F25181" w:rsidRPr="005B0C37" w:rsidRDefault="005B0C37" w:rsidP="005B0C37">
      <w:pPr>
        <w:spacing w:line="360" w:lineRule="auto"/>
        <w:rPr>
          <w:rFonts w:ascii="Times New Roman" w:hAnsi="Times New Roman" w:cs="Times New Roman"/>
        </w:rPr>
      </w:pPr>
      <w:r>
        <w:rPr>
          <w:rFonts w:ascii="Times New Roman" w:hAnsi="Times New Roman" w:cs="Times New Roman"/>
        </w:rPr>
        <w:t xml:space="preserve"> </w:t>
      </w:r>
      <w:r w:rsidR="00F25181" w:rsidRPr="005B0C37">
        <w:rPr>
          <w:rFonts w:ascii="Times New Roman" w:hAnsi="Times New Roman" w:cs="Times New Roman"/>
        </w:rPr>
        <w:t xml:space="preserve">4b. </w:t>
      </w:r>
      <w:r w:rsidR="2682467A" w:rsidRPr="005B0C37">
        <w:rPr>
          <w:rFonts w:ascii="Times New Roman" w:hAnsi="Times New Roman" w:cs="Times New Roman"/>
        </w:rPr>
        <w:t>Workload Patterns</w:t>
      </w:r>
      <w:r>
        <w:rPr>
          <w:rFonts w:ascii="Times New Roman" w:hAnsi="Times New Roman" w:cs="Times New Roman"/>
        </w:rPr>
        <w:t>…………………………………………………………………………...</w:t>
      </w:r>
      <w:r w:rsidR="00A15226">
        <w:rPr>
          <w:rFonts w:ascii="Times New Roman" w:hAnsi="Times New Roman" w:cs="Times New Roman"/>
        </w:rPr>
        <w:t>28</w:t>
      </w:r>
    </w:p>
    <w:p w14:paraId="3F3EC959" w14:textId="4CDFBFD4" w:rsidR="00F25181" w:rsidRPr="005B0C37" w:rsidRDefault="005B0C37" w:rsidP="005B0C37">
      <w:pPr>
        <w:spacing w:line="360" w:lineRule="auto"/>
        <w:rPr>
          <w:rFonts w:ascii="Times New Roman" w:hAnsi="Times New Roman" w:cs="Times New Roman"/>
        </w:rPr>
      </w:pPr>
      <w:r>
        <w:rPr>
          <w:rFonts w:ascii="Times New Roman" w:hAnsi="Times New Roman" w:cs="Times New Roman"/>
        </w:rPr>
        <w:t xml:space="preserve"> </w:t>
      </w:r>
      <w:r w:rsidR="00F25181" w:rsidRPr="005B0C37">
        <w:rPr>
          <w:rFonts w:ascii="Times New Roman" w:hAnsi="Times New Roman" w:cs="Times New Roman"/>
        </w:rPr>
        <w:t>4c.</w:t>
      </w:r>
      <w:r w:rsidR="5DAFA4A6" w:rsidRPr="005B0C37">
        <w:rPr>
          <w:rFonts w:ascii="Times New Roman" w:hAnsi="Times New Roman" w:cs="Times New Roman"/>
        </w:rPr>
        <w:t xml:space="preserve"> Descriptive Statistics</w:t>
      </w:r>
      <w:r>
        <w:rPr>
          <w:rFonts w:ascii="Times New Roman" w:hAnsi="Times New Roman" w:cs="Times New Roman"/>
        </w:rPr>
        <w:t>……………………………………………………………………</w:t>
      </w:r>
      <w:proofErr w:type="gramStart"/>
      <w:r>
        <w:rPr>
          <w:rFonts w:ascii="Times New Roman" w:hAnsi="Times New Roman" w:cs="Times New Roman"/>
        </w:rPr>
        <w:t>…</w:t>
      </w:r>
      <w:r w:rsidR="00A15226">
        <w:rPr>
          <w:rFonts w:ascii="Times New Roman" w:hAnsi="Times New Roman" w:cs="Times New Roman"/>
        </w:rPr>
        <w:t>..</w:t>
      </w:r>
      <w:proofErr w:type="gramEnd"/>
      <w:r w:rsidR="00A15226">
        <w:rPr>
          <w:rFonts w:ascii="Times New Roman" w:hAnsi="Times New Roman" w:cs="Times New Roman"/>
        </w:rPr>
        <w:t>30</w:t>
      </w:r>
    </w:p>
    <w:p w14:paraId="2BA0022E" w14:textId="6248015B" w:rsidR="00F25181" w:rsidRPr="005B0C37" w:rsidRDefault="005B0C37" w:rsidP="005B0C37">
      <w:pPr>
        <w:spacing w:line="360" w:lineRule="auto"/>
        <w:rPr>
          <w:rFonts w:ascii="Times New Roman" w:hAnsi="Times New Roman" w:cs="Times New Roman"/>
        </w:rPr>
      </w:pPr>
      <w:r>
        <w:rPr>
          <w:rFonts w:ascii="Times New Roman" w:hAnsi="Times New Roman" w:cs="Times New Roman"/>
        </w:rPr>
        <w:t xml:space="preserve"> </w:t>
      </w:r>
      <w:r w:rsidR="00F25181" w:rsidRPr="005B0C37">
        <w:rPr>
          <w:rFonts w:ascii="Times New Roman" w:hAnsi="Times New Roman" w:cs="Times New Roman"/>
        </w:rPr>
        <w:t>5a.</w:t>
      </w:r>
      <w:r w:rsidR="0C19932E" w:rsidRPr="005B0C37">
        <w:rPr>
          <w:rFonts w:ascii="Times New Roman" w:hAnsi="Times New Roman" w:cs="Times New Roman"/>
        </w:rPr>
        <w:t xml:space="preserve"> Continuous Variable Relationship</w:t>
      </w:r>
      <w:r>
        <w:rPr>
          <w:rFonts w:ascii="Times New Roman" w:hAnsi="Times New Roman" w:cs="Times New Roman"/>
        </w:rPr>
        <w:t>………………………………………………………</w:t>
      </w:r>
      <w:proofErr w:type="gramStart"/>
      <w:r>
        <w:rPr>
          <w:rFonts w:ascii="Times New Roman" w:hAnsi="Times New Roman" w:cs="Times New Roman"/>
        </w:rPr>
        <w:t>…..</w:t>
      </w:r>
      <w:proofErr w:type="gramEnd"/>
      <w:r w:rsidR="00A15226">
        <w:rPr>
          <w:rFonts w:ascii="Times New Roman" w:hAnsi="Times New Roman" w:cs="Times New Roman"/>
        </w:rPr>
        <w:t>31</w:t>
      </w:r>
    </w:p>
    <w:p w14:paraId="4372C05B" w14:textId="0030028E" w:rsidR="00F25181" w:rsidRPr="005B0C37" w:rsidRDefault="005B0C37" w:rsidP="005B0C37">
      <w:pPr>
        <w:spacing w:line="360" w:lineRule="auto"/>
        <w:rPr>
          <w:rFonts w:ascii="Times New Roman" w:hAnsi="Times New Roman" w:cs="Times New Roman"/>
        </w:rPr>
      </w:pPr>
      <w:r>
        <w:rPr>
          <w:rFonts w:ascii="Times New Roman" w:hAnsi="Times New Roman" w:cs="Times New Roman"/>
        </w:rPr>
        <w:t xml:space="preserve"> </w:t>
      </w:r>
      <w:r w:rsidR="00F25181" w:rsidRPr="005B0C37">
        <w:rPr>
          <w:rFonts w:ascii="Times New Roman" w:hAnsi="Times New Roman" w:cs="Times New Roman"/>
        </w:rPr>
        <w:t>5b.</w:t>
      </w:r>
      <w:r w:rsidR="13A1ABAD" w:rsidRPr="005B0C37">
        <w:rPr>
          <w:rFonts w:ascii="Times New Roman" w:hAnsi="Times New Roman" w:cs="Times New Roman"/>
        </w:rPr>
        <w:t xml:space="preserve"> Categorial Breakdown</w:t>
      </w:r>
      <w:r>
        <w:rPr>
          <w:rFonts w:ascii="Times New Roman" w:hAnsi="Times New Roman" w:cs="Times New Roman"/>
        </w:rPr>
        <w:t>………………………………………………………………………</w:t>
      </w:r>
      <w:r w:rsidR="00A15226">
        <w:rPr>
          <w:rFonts w:ascii="Times New Roman" w:hAnsi="Times New Roman" w:cs="Times New Roman"/>
        </w:rPr>
        <w:t>32</w:t>
      </w:r>
    </w:p>
    <w:p w14:paraId="31313FF3" w14:textId="63489998" w:rsidR="00F25181" w:rsidRPr="005B0C37" w:rsidRDefault="005B0C37" w:rsidP="005B0C37">
      <w:pPr>
        <w:spacing w:line="360" w:lineRule="auto"/>
        <w:rPr>
          <w:rFonts w:ascii="Times New Roman" w:hAnsi="Times New Roman" w:cs="Times New Roman"/>
        </w:rPr>
      </w:pPr>
      <w:r>
        <w:rPr>
          <w:rFonts w:ascii="Times New Roman" w:hAnsi="Times New Roman" w:cs="Times New Roman"/>
        </w:rPr>
        <w:t xml:space="preserve"> </w:t>
      </w:r>
      <w:r w:rsidR="00F25181" w:rsidRPr="005B0C37">
        <w:rPr>
          <w:rFonts w:ascii="Times New Roman" w:hAnsi="Times New Roman" w:cs="Times New Roman"/>
        </w:rPr>
        <w:t>5c.</w:t>
      </w:r>
      <w:r w:rsidR="3B3BB38B" w:rsidRPr="005B0C37">
        <w:rPr>
          <w:rFonts w:ascii="Times New Roman" w:hAnsi="Times New Roman" w:cs="Times New Roman"/>
        </w:rPr>
        <w:t xml:space="preserve"> Additional Insights</w:t>
      </w:r>
      <w:r>
        <w:rPr>
          <w:rFonts w:ascii="Times New Roman" w:hAnsi="Times New Roman" w:cs="Times New Roman"/>
        </w:rPr>
        <w:t>………………………………………………………………………</w:t>
      </w:r>
      <w:proofErr w:type="gramStart"/>
      <w:r w:rsidR="00A15226">
        <w:rPr>
          <w:rFonts w:ascii="Times New Roman" w:hAnsi="Times New Roman" w:cs="Times New Roman"/>
        </w:rPr>
        <w:t>…..</w:t>
      </w:r>
      <w:proofErr w:type="gramEnd"/>
      <w:r w:rsidR="00A15226">
        <w:rPr>
          <w:rFonts w:ascii="Times New Roman" w:hAnsi="Times New Roman" w:cs="Times New Roman"/>
        </w:rPr>
        <w:t>33</w:t>
      </w:r>
    </w:p>
    <w:p w14:paraId="291D3DA7" w14:textId="42A5692B" w:rsidR="30C4B4B5" w:rsidRPr="005B0C37" w:rsidRDefault="3EE4002F" w:rsidP="005B0C37">
      <w:pPr>
        <w:spacing w:line="360" w:lineRule="auto"/>
        <w:rPr>
          <w:rFonts w:ascii="Times New Roman" w:hAnsi="Times New Roman" w:cs="Times New Roman"/>
        </w:rPr>
      </w:pPr>
      <w:hyperlink w:anchor="Part3PredictiveAnalytics" w:history="1">
        <w:r w:rsidRPr="005B0C37">
          <w:rPr>
            <w:rStyle w:val="Hyperlink"/>
            <w:rFonts w:ascii="Times New Roman" w:hAnsi="Times New Roman" w:cs="Times New Roman"/>
          </w:rPr>
          <w:t xml:space="preserve">Part 3 </w:t>
        </w:r>
        <w:r w:rsidR="284B2A7D" w:rsidRPr="005B0C37">
          <w:rPr>
            <w:rStyle w:val="Hyperlink"/>
            <w:rFonts w:ascii="Times New Roman" w:hAnsi="Times New Roman" w:cs="Times New Roman"/>
          </w:rPr>
          <w:t>Predictive Analytics</w:t>
        </w:r>
      </w:hyperlink>
      <w:r w:rsidR="007C1FE5">
        <w:rPr>
          <w:rFonts w:ascii="Times New Roman" w:hAnsi="Times New Roman" w:cs="Times New Roman"/>
        </w:rPr>
        <w:t>……………………………………………………………………….</w:t>
      </w:r>
      <w:r w:rsidR="00A15226">
        <w:rPr>
          <w:rFonts w:ascii="Times New Roman" w:hAnsi="Times New Roman" w:cs="Times New Roman"/>
        </w:rPr>
        <w:t>35</w:t>
      </w:r>
    </w:p>
    <w:p w14:paraId="247DC57D" w14:textId="7E6E8F95" w:rsidR="00F00F3F" w:rsidRPr="005B0C37" w:rsidRDefault="005B0C37" w:rsidP="005B0C37">
      <w:pPr>
        <w:spacing w:line="360" w:lineRule="auto"/>
        <w:rPr>
          <w:rFonts w:ascii="Times New Roman" w:hAnsi="Times New Roman" w:cs="Times New Roman"/>
        </w:rPr>
      </w:pPr>
      <w:r>
        <w:rPr>
          <w:rFonts w:ascii="Times New Roman" w:hAnsi="Times New Roman" w:cs="Times New Roman"/>
        </w:rPr>
        <w:t xml:space="preserve"> </w:t>
      </w:r>
      <w:r w:rsidR="009E49F7" w:rsidRPr="005B0C37">
        <w:rPr>
          <w:rFonts w:ascii="Times New Roman" w:hAnsi="Times New Roman" w:cs="Times New Roman"/>
        </w:rPr>
        <w:t xml:space="preserve">6. </w:t>
      </w:r>
      <w:r w:rsidR="00A11DB1" w:rsidRPr="005B0C37">
        <w:rPr>
          <w:rFonts w:ascii="Times New Roman" w:hAnsi="Times New Roman" w:cs="Times New Roman"/>
        </w:rPr>
        <w:t>Regression Modeling</w:t>
      </w:r>
      <w:r>
        <w:rPr>
          <w:rFonts w:ascii="Times New Roman" w:hAnsi="Times New Roman" w:cs="Times New Roman"/>
        </w:rPr>
        <w:t>…………………………………………………………………………</w:t>
      </w:r>
      <w:r w:rsidR="00A15226">
        <w:rPr>
          <w:rFonts w:ascii="Times New Roman" w:hAnsi="Times New Roman" w:cs="Times New Roman"/>
        </w:rPr>
        <w:t>35</w:t>
      </w:r>
    </w:p>
    <w:p w14:paraId="41AD1928" w14:textId="48862FA4" w:rsidR="009E49F7" w:rsidRPr="005B0C37" w:rsidRDefault="005B0C37" w:rsidP="005B0C37">
      <w:pPr>
        <w:spacing w:line="360" w:lineRule="auto"/>
        <w:rPr>
          <w:rFonts w:ascii="Times New Roman" w:hAnsi="Times New Roman" w:cs="Times New Roman"/>
        </w:rPr>
      </w:pPr>
      <w:r>
        <w:rPr>
          <w:rFonts w:ascii="Times New Roman" w:hAnsi="Times New Roman" w:cs="Times New Roman"/>
        </w:rPr>
        <w:t xml:space="preserve"> </w:t>
      </w:r>
      <w:r w:rsidR="009E49F7" w:rsidRPr="005B0C37">
        <w:rPr>
          <w:rFonts w:ascii="Times New Roman" w:hAnsi="Times New Roman" w:cs="Times New Roman"/>
        </w:rPr>
        <w:t xml:space="preserve">7. </w:t>
      </w:r>
      <w:r w:rsidR="00A11DB1" w:rsidRPr="005B0C37">
        <w:rPr>
          <w:rFonts w:ascii="Times New Roman" w:hAnsi="Times New Roman" w:cs="Times New Roman"/>
        </w:rPr>
        <w:t>Model Interpretation</w:t>
      </w:r>
      <w:r>
        <w:rPr>
          <w:rFonts w:ascii="Times New Roman" w:hAnsi="Times New Roman" w:cs="Times New Roman"/>
        </w:rPr>
        <w:t>………………………………………………………………………….</w:t>
      </w:r>
      <w:r w:rsidR="00A15226">
        <w:rPr>
          <w:rFonts w:ascii="Times New Roman" w:hAnsi="Times New Roman" w:cs="Times New Roman"/>
        </w:rPr>
        <w:t>3</w:t>
      </w:r>
      <w:r>
        <w:rPr>
          <w:rFonts w:ascii="Times New Roman" w:hAnsi="Times New Roman" w:cs="Times New Roman"/>
        </w:rPr>
        <w:t>9</w:t>
      </w:r>
    </w:p>
    <w:p w14:paraId="209A397D" w14:textId="1886FF55" w:rsidR="005B0C37" w:rsidRDefault="005B0C37" w:rsidP="005B0C37">
      <w:pPr>
        <w:spacing w:line="360" w:lineRule="auto"/>
        <w:rPr>
          <w:rFonts w:ascii="Times New Roman" w:hAnsi="Times New Roman" w:cs="Times New Roman"/>
        </w:rPr>
      </w:pPr>
      <w:r>
        <w:rPr>
          <w:rFonts w:ascii="Times New Roman" w:hAnsi="Times New Roman" w:cs="Times New Roman"/>
        </w:rPr>
        <w:t xml:space="preserve"> </w:t>
      </w:r>
      <w:r w:rsidR="009E49F7" w:rsidRPr="005B0C37">
        <w:rPr>
          <w:rFonts w:ascii="Times New Roman" w:hAnsi="Times New Roman" w:cs="Times New Roman"/>
        </w:rPr>
        <w:t xml:space="preserve">8. </w:t>
      </w:r>
      <w:r w:rsidR="00A11DB1" w:rsidRPr="005B0C37">
        <w:rPr>
          <w:rFonts w:ascii="Times New Roman" w:hAnsi="Times New Roman" w:cs="Times New Roman"/>
        </w:rPr>
        <w:t>Multicollinearity Check</w:t>
      </w:r>
      <w:r>
        <w:rPr>
          <w:rFonts w:ascii="Times New Roman" w:hAnsi="Times New Roman" w:cs="Times New Roman"/>
        </w:rPr>
        <w:t>………………………………………………………………………</w:t>
      </w:r>
      <w:r w:rsidR="00A15226">
        <w:rPr>
          <w:rFonts w:ascii="Times New Roman" w:hAnsi="Times New Roman" w:cs="Times New Roman"/>
        </w:rPr>
        <w:t>4</w:t>
      </w:r>
      <w:r>
        <w:rPr>
          <w:rFonts w:ascii="Times New Roman" w:hAnsi="Times New Roman" w:cs="Times New Roman"/>
        </w:rPr>
        <w:t>0</w:t>
      </w:r>
    </w:p>
    <w:p w14:paraId="493ECFD4" w14:textId="1499C087" w:rsidR="00B632EA" w:rsidRPr="005B0C37" w:rsidRDefault="0616A045" w:rsidP="005B0C37">
      <w:pPr>
        <w:spacing w:line="360" w:lineRule="auto"/>
        <w:rPr>
          <w:rFonts w:ascii="Times New Roman" w:hAnsi="Times New Roman" w:cs="Times New Roman"/>
        </w:rPr>
      </w:pPr>
      <w:hyperlink w:anchor="SummaryofPart1toPart3" w:history="1">
        <w:r w:rsidRPr="005B0C37">
          <w:rPr>
            <w:rStyle w:val="Hyperlink"/>
            <w:rFonts w:ascii="Times New Roman" w:hAnsi="Times New Roman" w:cs="Times New Roman"/>
          </w:rPr>
          <w:t xml:space="preserve">Summary </w:t>
        </w:r>
        <w:r w:rsidR="00250967" w:rsidRPr="005B0C37">
          <w:rPr>
            <w:rStyle w:val="Hyperlink"/>
            <w:rFonts w:ascii="Times New Roman" w:hAnsi="Times New Roman" w:cs="Times New Roman"/>
          </w:rPr>
          <w:t>of Part</w:t>
        </w:r>
        <w:r w:rsidR="37067536" w:rsidRPr="005B0C37">
          <w:rPr>
            <w:rStyle w:val="Hyperlink"/>
            <w:rFonts w:ascii="Times New Roman" w:hAnsi="Times New Roman" w:cs="Times New Roman"/>
          </w:rPr>
          <w:t xml:space="preserve"> 1 to Part 3</w:t>
        </w:r>
      </w:hyperlink>
      <w:r w:rsidR="005B0C37">
        <w:rPr>
          <w:rFonts w:ascii="Times New Roman" w:hAnsi="Times New Roman" w:cs="Times New Roman"/>
        </w:rPr>
        <w:t>…………………………………………………………………</w:t>
      </w:r>
      <w:proofErr w:type="gramStart"/>
      <w:r w:rsidR="005B0C37">
        <w:rPr>
          <w:rFonts w:ascii="Times New Roman" w:hAnsi="Times New Roman" w:cs="Times New Roman"/>
        </w:rPr>
        <w:t>…..</w:t>
      </w:r>
      <w:proofErr w:type="gramEnd"/>
      <w:r w:rsidR="00A15226">
        <w:rPr>
          <w:rFonts w:ascii="Times New Roman" w:hAnsi="Times New Roman" w:cs="Times New Roman"/>
        </w:rPr>
        <w:t>42</w:t>
      </w:r>
    </w:p>
    <w:p w14:paraId="637B0C03" w14:textId="2BB3799E" w:rsidR="0047173B" w:rsidRPr="005B0C37" w:rsidRDefault="0616A045" w:rsidP="005B0C37">
      <w:pPr>
        <w:spacing w:line="360" w:lineRule="auto"/>
        <w:rPr>
          <w:rFonts w:ascii="Times New Roman" w:hAnsi="Times New Roman" w:cs="Times New Roman"/>
        </w:rPr>
      </w:pPr>
      <w:hyperlink w:anchor="ChallengesandLessonsLearned" w:history="1">
        <w:r w:rsidRPr="005B0C37">
          <w:rPr>
            <w:rStyle w:val="Hyperlink"/>
            <w:rFonts w:ascii="Times New Roman" w:hAnsi="Times New Roman" w:cs="Times New Roman"/>
          </w:rPr>
          <w:t>Challenges and Lessons Learned</w:t>
        </w:r>
      </w:hyperlink>
      <w:bookmarkStart w:id="0" w:name="Introduction"/>
      <w:r w:rsidR="007C1FE5">
        <w:rPr>
          <w:rFonts w:ascii="Times New Roman" w:hAnsi="Times New Roman" w:cs="Times New Roman"/>
        </w:rPr>
        <w:t>……………………………………………………………</w:t>
      </w:r>
      <w:proofErr w:type="gramStart"/>
      <w:r w:rsidR="007C1FE5">
        <w:rPr>
          <w:rFonts w:ascii="Times New Roman" w:hAnsi="Times New Roman" w:cs="Times New Roman"/>
        </w:rPr>
        <w:t>…..</w:t>
      </w:r>
      <w:proofErr w:type="gramEnd"/>
      <w:r w:rsidR="007C1FE5">
        <w:rPr>
          <w:rFonts w:ascii="Times New Roman" w:hAnsi="Times New Roman" w:cs="Times New Roman"/>
        </w:rPr>
        <w:t>44</w:t>
      </w:r>
    </w:p>
    <w:p w14:paraId="07837A87" w14:textId="08EF6825" w:rsidR="3DB53B7B" w:rsidRPr="0097544F" w:rsidRDefault="3DB53B7B" w:rsidP="005A3A1E">
      <w:pPr>
        <w:spacing w:line="360" w:lineRule="auto"/>
        <w:jc w:val="center"/>
        <w:rPr>
          <w:rFonts w:ascii="Times New Roman" w:hAnsi="Times New Roman" w:cs="Times New Roman"/>
          <w:b/>
          <w:sz w:val="28"/>
          <w:szCs w:val="28"/>
        </w:rPr>
      </w:pPr>
      <w:r w:rsidRPr="0097544F">
        <w:rPr>
          <w:rFonts w:ascii="Times New Roman" w:hAnsi="Times New Roman" w:cs="Times New Roman"/>
          <w:b/>
          <w:sz w:val="28"/>
          <w:szCs w:val="28"/>
        </w:rPr>
        <w:t>Introduction</w:t>
      </w:r>
    </w:p>
    <w:bookmarkEnd w:id="0"/>
    <w:p w14:paraId="56001E53" w14:textId="77777777" w:rsidR="005A3A1E" w:rsidRDefault="0051158E" w:rsidP="005A3A1E">
      <w:pPr>
        <w:spacing w:line="360" w:lineRule="auto"/>
        <w:rPr>
          <w:rFonts w:ascii="Times New Roman" w:hAnsi="Times New Roman" w:cs="Times New Roman"/>
        </w:rPr>
      </w:pPr>
      <w:r w:rsidRPr="0097544F">
        <w:rPr>
          <w:rFonts w:ascii="Times New Roman" w:hAnsi="Times New Roman" w:cs="Times New Roman"/>
        </w:rPr>
        <w:t xml:space="preserve">   </w:t>
      </w:r>
      <w:r w:rsidR="00FF4F31" w:rsidRPr="0097544F">
        <w:rPr>
          <w:rFonts w:ascii="Times New Roman" w:hAnsi="Times New Roman" w:cs="Times New Roman"/>
        </w:rPr>
        <w:t xml:space="preserve">It is </w:t>
      </w:r>
      <w:r w:rsidR="00B7430C" w:rsidRPr="0097544F">
        <w:rPr>
          <w:rFonts w:ascii="Times New Roman" w:hAnsi="Times New Roman" w:cs="Times New Roman"/>
        </w:rPr>
        <w:t>more than clear</w:t>
      </w:r>
      <w:r w:rsidR="00FF4F31" w:rsidRPr="0097544F">
        <w:rPr>
          <w:rFonts w:ascii="Times New Roman" w:hAnsi="Times New Roman" w:cs="Times New Roman"/>
        </w:rPr>
        <w:t xml:space="preserve"> that data analytics </w:t>
      </w:r>
      <w:r w:rsidR="00D926A4" w:rsidRPr="0097544F">
        <w:rPr>
          <w:rFonts w:ascii="Times New Roman" w:hAnsi="Times New Roman" w:cs="Times New Roman"/>
        </w:rPr>
        <w:t xml:space="preserve">has become one of the most important tools in </w:t>
      </w:r>
      <w:r w:rsidR="00CC4755" w:rsidRPr="0097544F">
        <w:rPr>
          <w:rFonts w:ascii="Times New Roman" w:hAnsi="Times New Roman" w:cs="Times New Roman"/>
        </w:rPr>
        <w:t>today’s world.</w:t>
      </w:r>
      <w:r w:rsidR="009009BE" w:rsidRPr="0097544F">
        <w:rPr>
          <w:rFonts w:ascii="Times New Roman" w:hAnsi="Times New Roman" w:cs="Times New Roman"/>
        </w:rPr>
        <w:t xml:space="preserve"> </w:t>
      </w:r>
      <w:r w:rsidR="00D2134A" w:rsidRPr="0097544F">
        <w:rPr>
          <w:rFonts w:ascii="Times New Roman" w:hAnsi="Times New Roman" w:cs="Times New Roman"/>
        </w:rPr>
        <w:t>Currently</w:t>
      </w:r>
      <w:r w:rsidR="00FE1915" w:rsidRPr="0097544F">
        <w:rPr>
          <w:rFonts w:ascii="Times New Roman" w:hAnsi="Times New Roman" w:cs="Times New Roman"/>
        </w:rPr>
        <w:t>,</w:t>
      </w:r>
      <w:r w:rsidR="00A306B3" w:rsidRPr="0097544F">
        <w:rPr>
          <w:rFonts w:ascii="Times New Roman" w:hAnsi="Times New Roman" w:cs="Times New Roman"/>
        </w:rPr>
        <w:t xml:space="preserve"> </w:t>
      </w:r>
      <w:r w:rsidR="00E33165" w:rsidRPr="0097544F">
        <w:rPr>
          <w:rFonts w:ascii="Times New Roman" w:hAnsi="Times New Roman" w:cs="Times New Roman"/>
        </w:rPr>
        <w:t>pretty much every industry</w:t>
      </w:r>
      <w:r w:rsidR="00B7430C" w:rsidRPr="0097544F">
        <w:rPr>
          <w:rFonts w:ascii="Times New Roman" w:hAnsi="Times New Roman" w:cs="Times New Roman"/>
        </w:rPr>
        <w:t xml:space="preserve"> i</w:t>
      </w:r>
      <w:r w:rsidR="002C12DB" w:rsidRPr="0097544F">
        <w:rPr>
          <w:rFonts w:ascii="Times New Roman" w:hAnsi="Times New Roman" w:cs="Times New Roman"/>
        </w:rPr>
        <w:t xml:space="preserve">s </w:t>
      </w:r>
      <w:r w:rsidR="00E33165" w:rsidRPr="0097544F">
        <w:rPr>
          <w:rFonts w:ascii="Times New Roman" w:hAnsi="Times New Roman" w:cs="Times New Roman"/>
        </w:rPr>
        <w:t xml:space="preserve">utilizing data analytics in some capacity. </w:t>
      </w:r>
      <w:r w:rsidR="00DC5F8B" w:rsidRPr="0097544F">
        <w:rPr>
          <w:rFonts w:ascii="Times New Roman" w:hAnsi="Times New Roman" w:cs="Times New Roman"/>
        </w:rPr>
        <w:t xml:space="preserve">Whether </w:t>
      </w:r>
      <w:r w:rsidR="00476E59" w:rsidRPr="0097544F">
        <w:rPr>
          <w:rFonts w:ascii="Times New Roman" w:hAnsi="Times New Roman" w:cs="Times New Roman"/>
        </w:rPr>
        <w:t xml:space="preserve">the focus of the analysis is put </w:t>
      </w:r>
      <w:r w:rsidR="00FE1915" w:rsidRPr="0097544F">
        <w:rPr>
          <w:rFonts w:ascii="Times New Roman" w:hAnsi="Times New Roman" w:cs="Times New Roman"/>
        </w:rPr>
        <w:t>on</w:t>
      </w:r>
      <w:r w:rsidR="00476E59" w:rsidRPr="0097544F">
        <w:rPr>
          <w:rFonts w:ascii="Times New Roman" w:hAnsi="Times New Roman" w:cs="Times New Roman"/>
        </w:rPr>
        <w:t xml:space="preserve"> predicting c</w:t>
      </w:r>
      <w:r w:rsidR="001E4E4B" w:rsidRPr="0097544F">
        <w:rPr>
          <w:rFonts w:ascii="Times New Roman" w:hAnsi="Times New Roman" w:cs="Times New Roman"/>
        </w:rPr>
        <w:t xml:space="preserve">ustomer behavior, </w:t>
      </w:r>
      <w:r w:rsidR="00ED4C67" w:rsidRPr="0097544F">
        <w:rPr>
          <w:rFonts w:ascii="Times New Roman" w:hAnsi="Times New Roman" w:cs="Times New Roman"/>
        </w:rPr>
        <w:t>improving outcomes from patients</w:t>
      </w:r>
      <w:r w:rsidR="000C413F" w:rsidRPr="0097544F">
        <w:rPr>
          <w:rFonts w:ascii="Times New Roman" w:hAnsi="Times New Roman" w:cs="Times New Roman"/>
        </w:rPr>
        <w:t xml:space="preserve">, or </w:t>
      </w:r>
      <w:r w:rsidR="0075342E" w:rsidRPr="0097544F">
        <w:rPr>
          <w:rFonts w:ascii="Times New Roman" w:hAnsi="Times New Roman" w:cs="Times New Roman"/>
        </w:rPr>
        <w:t>m</w:t>
      </w:r>
      <w:r w:rsidR="00AF42C7" w:rsidRPr="0097544F">
        <w:rPr>
          <w:rFonts w:ascii="Times New Roman" w:hAnsi="Times New Roman" w:cs="Times New Roman"/>
        </w:rPr>
        <w:t xml:space="preserve">aximizing athletic performance, the ability to collect, analyze, and act on data has become not only essential but also revolutionary. </w:t>
      </w:r>
      <w:r w:rsidR="0002398B" w:rsidRPr="0097544F">
        <w:rPr>
          <w:rFonts w:ascii="Times New Roman" w:hAnsi="Times New Roman" w:cs="Times New Roman"/>
        </w:rPr>
        <w:t xml:space="preserve">In terms of competitive sports, </w:t>
      </w:r>
      <w:r w:rsidR="00126A99" w:rsidRPr="0097544F">
        <w:rPr>
          <w:rFonts w:ascii="Times New Roman" w:hAnsi="Times New Roman" w:cs="Times New Roman"/>
        </w:rPr>
        <w:t xml:space="preserve">analytics has </w:t>
      </w:r>
      <w:r w:rsidR="00133E60" w:rsidRPr="0097544F">
        <w:rPr>
          <w:rFonts w:ascii="Times New Roman" w:hAnsi="Times New Roman" w:cs="Times New Roman"/>
        </w:rPr>
        <w:t>evolved how teams prepare, train, and create game</w:t>
      </w:r>
      <w:r w:rsidR="00FE1915" w:rsidRPr="0097544F">
        <w:rPr>
          <w:rFonts w:ascii="Times New Roman" w:hAnsi="Times New Roman" w:cs="Times New Roman"/>
        </w:rPr>
        <w:t>-</w:t>
      </w:r>
      <w:r w:rsidR="00133E60" w:rsidRPr="0097544F">
        <w:rPr>
          <w:rFonts w:ascii="Times New Roman" w:hAnsi="Times New Roman" w:cs="Times New Roman"/>
        </w:rPr>
        <w:t>winning strategies.</w:t>
      </w:r>
      <w:r w:rsidR="00363A38" w:rsidRPr="0097544F">
        <w:rPr>
          <w:rFonts w:ascii="Times New Roman" w:hAnsi="Times New Roman" w:cs="Times New Roman"/>
        </w:rPr>
        <w:t xml:space="preserve"> </w:t>
      </w:r>
      <w:r w:rsidR="00D74745" w:rsidRPr="0097544F">
        <w:rPr>
          <w:rFonts w:ascii="Times New Roman" w:hAnsi="Times New Roman" w:cs="Times New Roman"/>
        </w:rPr>
        <w:t>However, a</w:t>
      </w:r>
      <w:r w:rsidR="00115569" w:rsidRPr="0097544F">
        <w:rPr>
          <w:rFonts w:ascii="Times New Roman" w:hAnsi="Times New Roman" w:cs="Times New Roman"/>
        </w:rPr>
        <w:t xml:space="preserve"> rich topic of discussion </w:t>
      </w:r>
      <w:r w:rsidR="00D74745" w:rsidRPr="0097544F">
        <w:rPr>
          <w:rFonts w:ascii="Times New Roman" w:hAnsi="Times New Roman" w:cs="Times New Roman"/>
        </w:rPr>
        <w:t xml:space="preserve">that </w:t>
      </w:r>
      <w:proofErr w:type="gramStart"/>
      <w:r w:rsidR="0016234C" w:rsidRPr="0097544F">
        <w:rPr>
          <w:rFonts w:ascii="Times New Roman" w:hAnsi="Times New Roman" w:cs="Times New Roman"/>
        </w:rPr>
        <w:t>warrants</w:t>
      </w:r>
      <w:proofErr w:type="gramEnd"/>
      <w:r w:rsidR="00D74745" w:rsidRPr="0097544F">
        <w:rPr>
          <w:rFonts w:ascii="Times New Roman" w:hAnsi="Times New Roman" w:cs="Times New Roman"/>
        </w:rPr>
        <w:t xml:space="preserve"> exploration </w:t>
      </w:r>
      <w:r w:rsidR="00115569" w:rsidRPr="0097544F">
        <w:rPr>
          <w:rFonts w:ascii="Times New Roman" w:hAnsi="Times New Roman" w:cs="Times New Roman"/>
        </w:rPr>
        <w:t>would have to be found in the study of how data analytics can be applied to soccer</w:t>
      </w:r>
      <w:r w:rsidR="00D74745" w:rsidRPr="0097544F">
        <w:rPr>
          <w:rFonts w:ascii="Times New Roman" w:hAnsi="Times New Roman" w:cs="Times New Roman"/>
        </w:rPr>
        <w:t xml:space="preserve"> specifically</w:t>
      </w:r>
      <w:r w:rsidR="00FE1915" w:rsidRPr="0097544F">
        <w:rPr>
          <w:rFonts w:ascii="Times New Roman" w:hAnsi="Times New Roman" w:cs="Times New Roman"/>
        </w:rPr>
        <w:t>,</w:t>
      </w:r>
      <w:r w:rsidR="00D74745" w:rsidRPr="0097544F">
        <w:rPr>
          <w:rFonts w:ascii="Times New Roman" w:hAnsi="Times New Roman" w:cs="Times New Roman"/>
        </w:rPr>
        <w:t xml:space="preserve"> as this sport is very</w:t>
      </w:r>
      <w:r w:rsidR="00CA2C64" w:rsidRPr="0097544F">
        <w:rPr>
          <w:rFonts w:ascii="Times New Roman" w:hAnsi="Times New Roman" w:cs="Times New Roman"/>
        </w:rPr>
        <w:t xml:space="preserve"> well recognized and played globally</w:t>
      </w:r>
      <w:r w:rsidR="00D74745" w:rsidRPr="0097544F">
        <w:rPr>
          <w:rFonts w:ascii="Times New Roman" w:hAnsi="Times New Roman" w:cs="Times New Roman"/>
        </w:rPr>
        <w:t>.</w:t>
      </w:r>
      <w:r w:rsidR="00CA2C64" w:rsidRPr="0097544F">
        <w:rPr>
          <w:rFonts w:ascii="Times New Roman" w:hAnsi="Times New Roman" w:cs="Times New Roman"/>
        </w:rPr>
        <w:t xml:space="preserve"> Furthermore, </w:t>
      </w:r>
      <w:r w:rsidR="00CB4685" w:rsidRPr="0097544F">
        <w:rPr>
          <w:rFonts w:ascii="Times New Roman" w:hAnsi="Times New Roman" w:cs="Times New Roman"/>
        </w:rPr>
        <w:t xml:space="preserve">the concept of understanding such a </w:t>
      </w:r>
      <w:r w:rsidR="00FE1915" w:rsidRPr="0097544F">
        <w:rPr>
          <w:rFonts w:ascii="Times New Roman" w:hAnsi="Times New Roman" w:cs="Times New Roman"/>
        </w:rPr>
        <w:t>renowned</w:t>
      </w:r>
      <w:r w:rsidR="00CB4685" w:rsidRPr="0097544F">
        <w:rPr>
          <w:rFonts w:ascii="Times New Roman" w:hAnsi="Times New Roman" w:cs="Times New Roman"/>
        </w:rPr>
        <w:t xml:space="preserve"> sport like soccer</w:t>
      </w:r>
      <w:r w:rsidR="003D4977" w:rsidRPr="0097544F">
        <w:rPr>
          <w:rFonts w:ascii="Times New Roman" w:hAnsi="Times New Roman" w:cs="Times New Roman"/>
        </w:rPr>
        <w:t xml:space="preserve"> </w:t>
      </w:r>
      <w:r w:rsidR="0043707F" w:rsidRPr="0097544F">
        <w:rPr>
          <w:rFonts w:ascii="Times New Roman" w:hAnsi="Times New Roman" w:cs="Times New Roman"/>
        </w:rPr>
        <w:t>on an analytical level</w:t>
      </w:r>
      <w:r w:rsidR="006A0387" w:rsidRPr="0097544F">
        <w:rPr>
          <w:rFonts w:ascii="Times New Roman" w:hAnsi="Times New Roman" w:cs="Times New Roman"/>
        </w:rPr>
        <w:t xml:space="preserve"> </w:t>
      </w:r>
      <w:r w:rsidR="00D24D56" w:rsidRPr="0097544F">
        <w:rPr>
          <w:rFonts w:ascii="Times New Roman" w:hAnsi="Times New Roman" w:cs="Times New Roman"/>
        </w:rPr>
        <w:t xml:space="preserve">also makes </w:t>
      </w:r>
      <w:r w:rsidR="00CB4685" w:rsidRPr="0097544F">
        <w:rPr>
          <w:rFonts w:ascii="Times New Roman" w:hAnsi="Times New Roman" w:cs="Times New Roman"/>
        </w:rPr>
        <w:t xml:space="preserve">for </w:t>
      </w:r>
      <w:r w:rsidR="00A43D80" w:rsidRPr="0097544F">
        <w:rPr>
          <w:rFonts w:ascii="Times New Roman" w:hAnsi="Times New Roman" w:cs="Times New Roman"/>
        </w:rPr>
        <w:t>a rich and interesting</w:t>
      </w:r>
      <w:r w:rsidR="008A4877" w:rsidRPr="0097544F">
        <w:rPr>
          <w:rFonts w:ascii="Times New Roman" w:hAnsi="Times New Roman" w:cs="Times New Roman"/>
        </w:rPr>
        <w:t xml:space="preserve"> </w:t>
      </w:r>
      <w:r w:rsidR="00DC0F2A" w:rsidRPr="0097544F">
        <w:rPr>
          <w:rFonts w:ascii="Times New Roman" w:hAnsi="Times New Roman" w:cs="Times New Roman"/>
        </w:rPr>
        <w:t xml:space="preserve">exploration. </w:t>
      </w:r>
      <w:r w:rsidR="002A2D44" w:rsidRPr="0097544F">
        <w:rPr>
          <w:rFonts w:ascii="Times New Roman" w:hAnsi="Times New Roman" w:cs="Times New Roman"/>
        </w:rPr>
        <w:t xml:space="preserve">Additionally, </w:t>
      </w:r>
      <w:r w:rsidR="00571049" w:rsidRPr="0097544F">
        <w:rPr>
          <w:rFonts w:ascii="Times New Roman" w:hAnsi="Times New Roman" w:cs="Times New Roman"/>
        </w:rPr>
        <w:t>given that there are</w:t>
      </w:r>
      <w:r w:rsidR="002A3AF9" w:rsidRPr="0097544F">
        <w:rPr>
          <w:rFonts w:ascii="Times New Roman" w:hAnsi="Times New Roman" w:cs="Times New Roman"/>
        </w:rPr>
        <w:t xml:space="preserve"> numerous health</w:t>
      </w:r>
      <w:r w:rsidR="00FE1915" w:rsidRPr="0097544F">
        <w:rPr>
          <w:rFonts w:ascii="Times New Roman" w:hAnsi="Times New Roman" w:cs="Times New Roman"/>
        </w:rPr>
        <w:t>-</w:t>
      </w:r>
      <w:r w:rsidR="002A3AF9" w:rsidRPr="0097544F">
        <w:rPr>
          <w:rFonts w:ascii="Times New Roman" w:hAnsi="Times New Roman" w:cs="Times New Roman"/>
        </w:rPr>
        <w:t xml:space="preserve">related factors that </w:t>
      </w:r>
      <w:r w:rsidR="00FE2148" w:rsidRPr="0097544F">
        <w:rPr>
          <w:rFonts w:ascii="Times New Roman" w:hAnsi="Times New Roman" w:cs="Times New Roman"/>
        </w:rPr>
        <w:t xml:space="preserve">are prevalent in soccer, an </w:t>
      </w:r>
      <w:r w:rsidR="002A2D44" w:rsidRPr="0097544F">
        <w:rPr>
          <w:rFonts w:ascii="Times New Roman" w:hAnsi="Times New Roman" w:cs="Times New Roman"/>
        </w:rPr>
        <w:t xml:space="preserve">even more interesting </w:t>
      </w:r>
      <w:r w:rsidR="00FE2148" w:rsidRPr="0097544F">
        <w:rPr>
          <w:rFonts w:ascii="Times New Roman" w:hAnsi="Times New Roman" w:cs="Times New Roman"/>
        </w:rPr>
        <w:t xml:space="preserve">exploration </w:t>
      </w:r>
      <w:r w:rsidR="002A2D44" w:rsidRPr="0097544F">
        <w:rPr>
          <w:rFonts w:ascii="Times New Roman" w:hAnsi="Times New Roman" w:cs="Times New Roman"/>
        </w:rPr>
        <w:t xml:space="preserve">is </w:t>
      </w:r>
      <w:r w:rsidR="00571049" w:rsidRPr="0097544F">
        <w:rPr>
          <w:rFonts w:ascii="Times New Roman" w:hAnsi="Times New Roman" w:cs="Times New Roman"/>
        </w:rPr>
        <w:t>the relation between</w:t>
      </w:r>
      <w:r w:rsidR="00DF1F93" w:rsidRPr="0097544F">
        <w:rPr>
          <w:rFonts w:ascii="Times New Roman" w:hAnsi="Times New Roman" w:cs="Times New Roman"/>
        </w:rPr>
        <w:t xml:space="preserve"> soccer performance an</w:t>
      </w:r>
      <w:r w:rsidR="00571049" w:rsidRPr="0097544F">
        <w:rPr>
          <w:rFonts w:ascii="Times New Roman" w:hAnsi="Times New Roman" w:cs="Times New Roman"/>
        </w:rPr>
        <w:t>d health analytics</w:t>
      </w:r>
      <w:r w:rsidR="00D8724F" w:rsidRPr="0097544F">
        <w:rPr>
          <w:rFonts w:ascii="Times New Roman" w:hAnsi="Times New Roman" w:cs="Times New Roman"/>
        </w:rPr>
        <w:t xml:space="preserve">. </w:t>
      </w:r>
      <w:r w:rsidR="006A1F88" w:rsidRPr="0097544F">
        <w:rPr>
          <w:rFonts w:ascii="Times New Roman" w:hAnsi="Times New Roman" w:cs="Times New Roman"/>
        </w:rPr>
        <w:t>Therefore,</w:t>
      </w:r>
      <w:r w:rsidR="00D54D21" w:rsidRPr="0097544F">
        <w:rPr>
          <w:rFonts w:ascii="Times New Roman" w:hAnsi="Times New Roman" w:cs="Times New Roman"/>
        </w:rPr>
        <w:t xml:space="preserve"> </w:t>
      </w:r>
      <w:r w:rsidR="004164A5" w:rsidRPr="0097544F">
        <w:rPr>
          <w:rFonts w:ascii="Times New Roman" w:hAnsi="Times New Roman" w:cs="Times New Roman"/>
        </w:rPr>
        <w:t xml:space="preserve">understanding </w:t>
      </w:r>
      <w:r w:rsidR="002410A7" w:rsidRPr="0097544F">
        <w:rPr>
          <w:rFonts w:ascii="Times New Roman" w:hAnsi="Times New Roman" w:cs="Times New Roman"/>
        </w:rPr>
        <w:t xml:space="preserve">how </w:t>
      </w:r>
      <w:r w:rsidR="004164A5" w:rsidRPr="0097544F">
        <w:rPr>
          <w:rFonts w:ascii="Times New Roman" w:hAnsi="Times New Roman" w:cs="Times New Roman"/>
        </w:rPr>
        <w:t>key performance indicators</w:t>
      </w:r>
      <w:r w:rsidR="002410A7" w:rsidRPr="0097544F">
        <w:rPr>
          <w:rFonts w:ascii="Times New Roman" w:hAnsi="Times New Roman" w:cs="Times New Roman"/>
        </w:rPr>
        <w:t xml:space="preserve">, demographics, and fitness data </w:t>
      </w:r>
      <w:r w:rsidR="00057516" w:rsidRPr="0097544F">
        <w:rPr>
          <w:rFonts w:ascii="Times New Roman" w:hAnsi="Times New Roman" w:cs="Times New Roman"/>
        </w:rPr>
        <w:t xml:space="preserve">relate to </w:t>
      </w:r>
      <w:r w:rsidR="00D00C2F" w:rsidRPr="0097544F">
        <w:rPr>
          <w:rFonts w:ascii="Times New Roman" w:hAnsi="Times New Roman" w:cs="Times New Roman"/>
        </w:rPr>
        <w:t>soccer effectiveness both on an individual and team level</w:t>
      </w:r>
      <w:r w:rsidR="00132332" w:rsidRPr="0097544F">
        <w:rPr>
          <w:rFonts w:ascii="Times New Roman" w:hAnsi="Times New Roman" w:cs="Times New Roman"/>
        </w:rPr>
        <w:t xml:space="preserve"> would</w:t>
      </w:r>
      <w:r w:rsidR="00D54D21" w:rsidRPr="0097544F">
        <w:rPr>
          <w:rFonts w:ascii="Times New Roman" w:hAnsi="Times New Roman" w:cs="Times New Roman"/>
        </w:rPr>
        <w:t xml:space="preserve"> </w:t>
      </w:r>
      <w:r w:rsidR="00D1554E" w:rsidRPr="0097544F">
        <w:rPr>
          <w:rFonts w:ascii="Times New Roman" w:hAnsi="Times New Roman" w:cs="Times New Roman"/>
        </w:rPr>
        <w:t xml:space="preserve">be quite an interesting deep dive </w:t>
      </w:r>
      <w:r w:rsidR="00E36043" w:rsidRPr="0097544F">
        <w:rPr>
          <w:rFonts w:ascii="Times New Roman" w:hAnsi="Times New Roman" w:cs="Times New Roman"/>
        </w:rPr>
        <w:t xml:space="preserve">that could potentially provide very valuable insights. </w:t>
      </w:r>
    </w:p>
    <w:p w14:paraId="610C348E" w14:textId="79FD6EAA" w:rsidR="7970486C" w:rsidRPr="0097544F" w:rsidRDefault="005A3A1E" w:rsidP="005A3A1E">
      <w:pPr>
        <w:spacing w:line="360" w:lineRule="auto"/>
        <w:rPr>
          <w:rFonts w:ascii="Times New Roman" w:hAnsi="Times New Roman" w:cs="Times New Roman"/>
        </w:rPr>
      </w:pPr>
      <w:r>
        <w:rPr>
          <w:rFonts w:ascii="Times New Roman" w:hAnsi="Times New Roman" w:cs="Times New Roman"/>
        </w:rPr>
        <w:t xml:space="preserve">   </w:t>
      </w:r>
      <w:r w:rsidR="00821DD6" w:rsidRPr="0097544F">
        <w:rPr>
          <w:rFonts w:ascii="Times New Roman" w:hAnsi="Times New Roman" w:cs="Times New Roman"/>
        </w:rPr>
        <w:t xml:space="preserve">Therefore, </w:t>
      </w:r>
      <w:proofErr w:type="gramStart"/>
      <w:r w:rsidR="00821DD6" w:rsidRPr="0097544F">
        <w:rPr>
          <w:rFonts w:ascii="Times New Roman" w:hAnsi="Times New Roman" w:cs="Times New Roman"/>
        </w:rPr>
        <w:t>in light of</w:t>
      </w:r>
      <w:proofErr w:type="gramEnd"/>
      <w:r w:rsidR="00821DD6" w:rsidRPr="0097544F">
        <w:rPr>
          <w:rFonts w:ascii="Times New Roman" w:hAnsi="Times New Roman" w:cs="Times New Roman"/>
        </w:rPr>
        <w:t xml:space="preserve"> all of this, </w:t>
      </w:r>
      <w:r w:rsidR="000F1460" w:rsidRPr="0097544F">
        <w:rPr>
          <w:rFonts w:ascii="Times New Roman" w:hAnsi="Times New Roman" w:cs="Times New Roman"/>
        </w:rPr>
        <w:t xml:space="preserve">this case study serves to provide </w:t>
      </w:r>
      <w:r w:rsidR="0034024D" w:rsidRPr="0097544F">
        <w:rPr>
          <w:rFonts w:ascii="Times New Roman" w:hAnsi="Times New Roman" w:cs="Times New Roman"/>
        </w:rPr>
        <w:t xml:space="preserve">a three-pronged analysis </w:t>
      </w:r>
      <w:r w:rsidR="00FE1915" w:rsidRPr="0097544F">
        <w:rPr>
          <w:rFonts w:ascii="Times New Roman" w:hAnsi="Times New Roman" w:cs="Times New Roman"/>
        </w:rPr>
        <w:t>of</w:t>
      </w:r>
      <w:r w:rsidR="0034024D" w:rsidRPr="0097544F">
        <w:rPr>
          <w:rFonts w:ascii="Times New Roman" w:hAnsi="Times New Roman" w:cs="Times New Roman"/>
        </w:rPr>
        <w:t xml:space="preserve"> this relationship. </w:t>
      </w:r>
      <w:r w:rsidR="00A31491" w:rsidRPr="0097544F">
        <w:rPr>
          <w:rFonts w:ascii="Times New Roman" w:hAnsi="Times New Roman" w:cs="Times New Roman"/>
        </w:rPr>
        <w:t xml:space="preserve">This analysis will serve to explore a dataset involving soccer performance and health analytics, conduct descriptive analytics on </w:t>
      </w:r>
      <w:r w:rsidR="00C93A13" w:rsidRPr="0097544F">
        <w:rPr>
          <w:rFonts w:ascii="Times New Roman" w:hAnsi="Times New Roman" w:cs="Times New Roman"/>
        </w:rPr>
        <w:t xml:space="preserve">the </w:t>
      </w:r>
      <w:r w:rsidR="00A31491" w:rsidRPr="0097544F">
        <w:rPr>
          <w:rFonts w:ascii="Times New Roman" w:hAnsi="Times New Roman" w:cs="Times New Roman"/>
        </w:rPr>
        <w:t xml:space="preserve">data, and </w:t>
      </w:r>
      <w:r w:rsidR="00C93A13" w:rsidRPr="0097544F">
        <w:rPr>
          <w:rFonts w:ascii="Times New Roman" w:hAnsi="Times New Roman" w:cs="Times New Roman"/>
        </w:rPr>
        <w:t>apply predictive modeling to the data</w:t>
      </w:r>
      <w:r w:rsidR="006710FB" w:rsidRPr="0097544F">
        <w:rPr>
          <w:rFonts w:ascii="Times New Roman" w:hAnsi="Times New Roman" w:cs="Times New Roman"/>
        </w:rPr>
        <w:t>. In the first phase, the team chose four paramount metrics</w:t>
      </w:r>
      <w:r w:rsidR="00C97E62" w:rsidRPr="0097544F">
        <w:rPr>
          <w:rFonts w:ascii="Times New Roman" w:hAnsi="Times New Roman" w:cs="Times New Roman"/>
        </w:rPr>
        <w:t xml:space="preserve">: </w:t>
      </w:r>
      <w:r w:rsidR="00FE1915" w:rsidRPr="0097544F">
        <w:rPr>
          <w:rFonts w:ascii="Times New Roman" w:hAnsi="Times New Roman" w:cs="Times New Roman"/>
        </w:rPr>
        <w:t>goals scored, pass accuracy, injury type, and nationality. Furthermore, “nationality</w:t>
      </w:r>
      <w:r w:rsidR="00F56194" w:rsidRPr="0097544F">
        <w:rPr>
          <w:rFonts w:ascii="Times New Roman" w:hAnsi="Times New Roman" w:cs="Times New Roman"/>
        </w:rPr>
        <w:t xml:space="preserve">” was chosen </w:t>
      </w:r>
      <w:proofErr w:type="gramStart"/>
      <w:r w:rsidR="00F56194" w:rsidRPr="0097544F">
        <w:rPr>
          <w:rFonts w:ascii="Times New Roman" w:hAnsi="Times New Roman" w:cs="Times New Roman"/>
        </w:rPr>
        <w:t>in order to</w:t>
      </w:r>
      <w:proofErr w:type="gramEnd"/>
      <w:r w:rsidR="00F56194" w:rsidRPr="0097544F">
        <w:rPr>
          <w:rFonts w:ascii="Times New Roman" w:hAnsi="Times New Roman" w:cs="Times New Roman"/>
        </w:rPr>
        <w:t xml:space="preserve"> represent the diverse aspects of player performance, physical condition, and background. </w:t>
      </w:r>
      <w:r w:rsidR="006B0537" w:rsidRPr="0097544F">
        <w:rPr>
          <w:rFonts w:ascii="Times New Roman" w:hAnsi="Times New Roman" w:cs="Times New Roman"/>
        </w:rPr>
        <w:t>The second phase</w:t>
      </w:r>
      <w:r w:rsidR="006C35F0" w:rsidRPr="0097544F">
        <w:rPr>
          <w:rFonts w:ascii="Times New Roman" w:hAnsi="Times New Roman" w:cs="Times New Roman"/>
        </w:rPr>
        <w:t xml:space="preserve">, which </w:t>
      </w:r>
      <w:r w:rsidR="000E4441" w:rsidRPr="0097544F">
        <w:rPr>
          <w:rFonts w:ascii="Times New Roman" w:hAnsi="Times New Roman" w:cs="Times New Roman"/>
        </w:rPr>
        <w:t>applies descriptive analytics</w:t>
      </w:r>
      <w:r w:rsidR="00451D5E" w:rsidRPr="0097544F">
        <w:rPr>
          <w:rFonts w:ascii="Times New Roman" w:hAnsi="Times New Roman" w:cs="Times New Roman"/>
        </w:rPr>
        <w:t xml:space="preserve">, serves to </w:t>
      </w:r>
      <w:r w:rsidR="005A6E2D" w:rsidRPr="0097544F">
        <w:rPr>
          <w:rFonts w:ascii="Times New Roman" w:hAnsi="Times New Roman" w:cs="Times New Roman"/>
        </w:rPr>
        <w:t>uncover t</w:t>
      </w:r>
      <w:r w:rsidR="00563828" w:rsidRPr="0097544F">
        <w:rPr>
          <w:rFonts w:ascii="Times New Roman" w:hAnsi="Times New Roman" w:cs="Times New Roman"/>
        </w:rPr>
        <w:t xml:space="preserve">rends in the data involving these metrics and tries to understand the data from a </w:t>
      </w:r>
      <w:r w:rsidR="003A0B7D" w:rsidRPr="0097544F">
        <w:rPr>
          <w:rFonts w:ascii="Times New Roman" w:hAnsi="Times New Roman" w:cs="Times New Roman"/>
        </w:rPr>
        <w:t xml:space="preserve">historical point of view. </w:t>
      </w:r>
      <w:r w:rsidR="006D390D" w:rsidRPr="0097544F">
        <w:rPr>
          <w:rFonts w:ascii="Times New Roman" w:hAnsi="Times New Roman" w:cs="Times New Roman"/>
        </w:rPr>
        <w:t xml:space="preserve">Lastly, the third phase </w:t>
      </w:r>
      <w:r w:rsidR="00A41E6E" w:rsidRPr="0097544F">
        <w:rPr>
          <w:rFonts w:ascii="Times New Roman" w:hAnsi="Times New Roman" w:cs="Times New Roman"/>
        </w:rPr>
        <w:t xml:space="preserve">looks to </w:t>
      </w:r>
      <w:r w:rsidR="00BE3252" w:rsidRPr="0097544F">
        <w:rPr>
          <w:rFonts w:ascii="Times New Roman" w:hAnsi="Times New Roman" w:cs="Times New Roman"/>
        </w:rPr>
        <w:t xml:space="preserve">use predictive analytics on the data </w:t>
      </w:r>
      <w:r w:rsidR="0015308C" w:rsidRPr="0097544F">
        <w:rPr>
          <w:rFonts w:ascii="Times New Roman" w:hAnsi="Times New Roman" w:cs="Times New Roman"/>
        </w:rPr>
        <w:t xml:space="preserve">to try to understand the data from a </w:t>
      </w:r>
      <w:r w:rsidR="008527AB" w:rsidRPr="0097544F">
        <w:rPr>
          <w:rFonts w:ascii="Times New Roman" w:hAnsi="Times New Roman" w:cs="Times New Roman"/>
        </w:rPr>
        <w:t>predictive point of view</w:t>
      </w:r>
      <w:r w:rsidR="00FE1915" w:rsidRPr="0097544F">
        <w:rPr>
          <w:rFonts w:ascii="Times New Roman" w:hAnsi="Times New Roman" w:cs="Times New Roman"/>
        </w:rPr>
        <w:t>,</w:t>
      </w:r>
      <w:r w:rsidR="008527AB" w:rsidRPr="0097544F">
        <w:rPr>
          <w:rFonts w:ascii="Times New Roman" w:hAnsi="Times New Roman" w:cs="Times New Roman"/>
        </w:rPr>
        <w:t xml:space="preserve"> where regression is used to try to predict specific values. </w:t>
      </w:r>
      <w:r w:rsidR="003E04BD" w:rsidRPr="0097544F">
        <w:rPr>
          <w:rFonts w:ascii="Times New Roman" w:hAnsi="Times New Roman" w:cs="Times New Roman"/>
        </w:rPr>
        <w:t xml:space="preserve">Ultimately, this case study highlights how data analytics can not only be utilized to understand soccer better but also support </w:t>
      </w:r>
      <w:r w:rsidR="00DD4518" w:rsidRPr="0097544F">
        <w:rPr>
          <w:rFonts w:ascii="Times New Roman" w:hAnsi="Times New Roman" w:cs="Times New Roman"/>
        </w:rPr>
        <w:t>well</w:t>
      </w:r>
      <w:r w:rsidR="00FE1915" w:rsidRPr="0097544F">
        <w:rPr>
          <w:rFonts w:ascii="Times New Roman" w:hAnsi="Times New Roman" w:cs="Times New Roman"/>
        </w:rPr>
        <w:t>-</w:t>
      </w:r>
      <w:r w:rsidR="00DD4518" w:rsidRPr="0097544F">
        <w:rPr>
          <w:rFonts w:ascii="Times New Roman" w:hAnsi="Times New Roman" w:cs="Times New Roman"/>
        </w:rPr>
        <w:t>informed decisions regarding training, player development, and even injury prevention.</w:t>
      </w:r>
    </w:p>
    <w:p w14:paraId="24866BF3" w14:textId="77777777" w:rsidR="0047173B" w:rsidRPr="0097544F" w:rsidRDefault="0047173B" w:rsidP="005A3A1E">
      <w:pPr>
        <w:spacing w:line="360" w:lineRule="auto"/>
        <w:rPr>
          <w:rFonts w:ascii="Times New Roman" w:hAnsi="Times New Roman" w:cs="Times New Roman"/>
          <w:b/>
          <w:sz w:val="28"/>
          <w:szCs w:val="28"/>
        </w:rPr>
      </w:pPr>
    </w:p>
    <w:p w14:paraId="41B2E430" w14:textId="6CAC2EA5" w:rsidR="00FE1915" w:rsidRPr="0097544F" w:rsidRDefault="3DB53B7B" w:rsidP="005A3A1E">
      <w:pPr>
        <w:spacing w:line="360" w:lineRule="auto"/>
        <w:jc w:val="center"/>
        <w:rPr>
          <w:rFonts w:ascii="Times New Roman" w:hAnsi="Times New Roman" w:cs="Times New Roman"/>
          <w:b/>
          <w:sz w:val="28"/>
          <w:szCs w:val="28"/>
        </w:rPr>
      </w:pPr>
      <w:r w:rsidRPr="0097544F">
        <w:rPr>
          <w:rFonts w:ascii="Times New Roman" w:hAnsi="Times New Roman" w:cs="Times New Roman"/>
          <w:b/>
          <w:sz w:val="28"/>
          <w:szCs w:val="28"/>
        </w:rPr>
        <w:t>Part 1</w:t>
      </w:r>
      <w:r w:rsidR="007D021B" w:rsidRPr="0097544F">
        <w:rPr>
          <w:rFonts w:ascii="Times New Roman" w:hAnsi="Times New Roman" w:cs="Times New Roman"/>
          <w:b/>
          <w:sz w:val="28"/>
          <w:szCs w:val="28"/>
        </w:rPr>
        <w:t>:</w:t>
      </w:r>
      <w:r w:rsidRPr="0097544F">
        <w:rPr>
          <w:rFonts w:ascii="Times New Roman" w:hAnsi="Times New Roman" w:cs="Times New Roman"/>
          <w:b/>
          <w:sz w:val="28"/>
          <w:szCs w:val="28"/>
        </w:rPr>
        <w:t xml:space="preserve"> Exploring the Dataset</w:t>
      </w:r>
      <w:bookmarkStart w:id="1" w:name="Part1ExploringtheDataset"/>
    </w:p>
    <w:p w14:paraId="5A68133D" w14:textId="77777777" w:rsidR="001749D5" w:rsidRPr="0097544F" w:rsidRDefault="00B13CC8" w:rsidP="005A3A1E">
      <w:pPr>
        <w:pStyle w:val="p1"/>
        <w:spacing w:line="360" w:lineRule="auto"/>
        <w:divId w:val="1693454611"/>
      </w:pPr>
      <w:r w:rsidRPr="0097544F">
        <w:rPr>
          <w:rStyle w:val="s1"/>
        </w:rPr>
        <w:t xml:space="preserve">In this section, we explore key metrics related to player performance, health, and background to gain a deeper understanding of trends within our soccer dataset. Our analysis focuses on four main variables: </w:t>
      </w:r>
      <w:r w:rsidRPr="0097544F">
        <w:rPr>
          <w:rStyle w:val="s2"/>
        </w:rPr>
        <w:t>Goals Scored</w:t>
      </w:r>
      <w:r w:rsidRPr="0097544F">
        <w:rPr>
          <w:rStyle w:val="s1"/>
        </w:rPr>
        <w:t xml:space="preserve">, </w:t>
      </w:r>
      <w:r w:rsidRPr="0097544F">
        <w:rPr>
          <w:rStyle w:val="s2"/>
        </w:rPr>
        <w:t>Pass Accuracy</w:t>
      </w:r>
      <w:r w:rsidRPr="0097544F">
        <w:rPr>
          <w:rStyle w:val="s1"/>
        </w:rPr>
        <w:t xml:space="preserve">, </w:t>
      </w:r>
      <w:r w:rsidRPr="0097544F">
        <w:rPr>
          <w:rStyle w:val="s2"/>
        </w:rPr>
        <w:t>Injury Type</w:t>
      </w:r>
      <w:r w:rsidRPr="0097544F">
        <w:rPr>
          <w:rStyle w:val="s1"/>
        </w:rPr>
        <w:t xml:space="preserve">, and </w:t>
      </w:r>
      <w:r w:rsidRPr="0097544F">
        <w:rPr>
          <w:rStyle w:val="s2"/>
        </w:rPr>
        <w:t>Nationality</w:t>
      </w:r>
      <w:r w:rsidRPr="0097544F">
        <w:rPr>
          <w:rStyle w:val="s1"/>
        </w:rPr>
        <w:t>. These metrics were selected because they offer a comprehensive view of both individual and team contributions, blending technical performance with physical health and demographic context.</w:t>
      </w:r>
      <w:r w:rsidR="001749D5" w:rsidRPr="0097544F">
        <w:t xml:space="preserve"> </w:t>
      </w:r>
    </w:p>
    <w:p w14:paraId="1459A9C2" w14:textId="32FCE227" w:rsidR="00496D7F" w:rsidRDefault="00B13CC8" w:rsidP="005A3A1E">
      <w:pPr>
        <w:pStyle w:val="p1"/>
        <w:spacing w:line="360" w:lineRule="auto"/>
        <w:divId w:val="1693454611"/>
        <w:rPr>
          <w:rStyle w:val="s1"/>
        </w:rPr>
      </w:pPr>
      <w:r w:rsidRPr="0097544F">
        <w:rPr>
          <w:rStyle w:val="s1"/>
        </w:rPr>
        <w:t>Through descriptive statistics, frequency distributions, and visualizations, we identified patterns that highlight how players perform across different positions, match days, and locations. We also examined how physical metrics such as VO₂ Max, Fatigue Index, and Muscle Strength Score intersect with injury history and on-field outcomes. Together, these insights provide a strong foundation for understanding the dynamic relationship between performance and player wellbeing, laying the groundwork for more advanced predictive modeling in later stages of the project.</w:t>
      </w:r>
    </w:p>
    <w:p w14:paraId="1196EFCC" w14:textId="77777777" w:rsidR="001D28C7" w:rsidRPr="0097544F" w:rsidRDefault="001D28C7" w:rsidP="005A3A1E">
      <w:pPr>
        <w:pStyle w:val="p1"/>
        <w:spacing w:line="360" w:lineRule="auto"/>
        <w:divId w:val="1693454611"/>
      </w:pPr>
    </w:p>
    <w:p w14:paraId="330F1FE0" w14:textId="32700F0E" w:rsidR="00FE1915" w:rsidRDefault="00495E6E" w:rsidP="005A3A1E">
      <w:pPr>
        <w:spacing w:line="360" w:lineRule="auto"/>
        <w:jc w:val="center"/>
        <w:rPr>
          <w:rFonts w:ascii="Times New Roman" w:hAnsi="Times New Roman" w:cs="Times New Roman"/>
          <w:b/>
        </w:rPr>
      </w:pPr>
      <w:bookmarkStart w:id="2" w:name="_Hlk199965081"/>
      <w:r w:rsidRPr="0097544F">
        <w:rPr>
          <w:rFonts w:ascii="Times New Roman" w:hAnsi="Times New Roman" w:cs="Times New Roman"/>
          <w:b/>
        </w:rPr>
        <w:t>1a</w:t>
      </w:r>
      <w:r w:rsidR="007F21BF" w:rsidRPr="0097544F">
        <w:rPr>
          <w:rFonts w:ascii="Times New Roman" w:hAnsi="Times New Roman" w:cs="Times New Roman"/>
          <w:b/>
        </w:rPr>
        <w:t>:</w:t>
      </w:r>
      <w:r w:rsidR="00BA45F5" w:rsidRPr="0097544F">
        <w:rPr>
          <w:rFonts w:ascii="Times New Roman" w:hAnsi="Times New Roman" w:cs="Times New Roman"/>
          <w:b/>
        </w:rPr>
        <w:t xml:space="preserve"> </w:t>
      </w:r>
      <w:r w:rsidR="00D305CB" w:rsidRPr="0097544F">
        <w:rPr>
          <w:rFonts w:ascii="Times New Roman" w:hAnsi="Times New Roman" w:cs="Times New Roman"/>
          <w:b/>
        </w:rPr>
        <w:t xml:space="preserve">Descriptions </w:t>
      </w:r>
      <w:r w:rsidR="00F702EB" w:rsidRPr="0097544F">
        <w:rPr>
          <w:rFonts w:ascii="Times New Roman" w:hAnsi="Times New Roman" w:cs="Times New Roman"/>
          <w:b/>
        </w:rPr>
        <w:t xml:space="preserve">of </w:t>
      </w:r>
      <w:r w:rsidR="00A23386" w:rsidRPr="0097544F">
        <w:rPr>
          <w:rFonts w:ascii="Times New Roman" w:hAnsi="Times New Roman" w:cs="Times New Roman"/>
          <w:b/>
        </w:rPr>
        <w:t>Each Chosen Metric</w:t>
      </w:r>
    </w:p>
    <w:p w14:paraId="4A016A46" w14:textId="41EB1413" w:rsidR="001D28C7" w:rsidRDefault="001D28C7" w:rsidP="001D28C7">
      <w:pPr>
        <w:spacing w:line="360" w:lineRule="auto"/>
        <w:jc w:val="center"/>
        <w:rPr>
          <w:rFonts w:ascii="Times New Roman" w:hAnsi="Times New Roman" w:cs="Times New Roman"/>
          <w:b/>
        </w:rPr>
      </w:pPr>
      <w:r>
        <w:rPr>
          <w:rFonts w:ascii="Times New Roman" w:hAnsi="Times New Roman" w:cs="Times New Roman"/>
          <w:b/>
        </w:rPr>
        <w:t>Brief Overview:</w:t>
      </w:r>
    </w:p>
    <w:p w14:paraId="009C9D52" w14:textId="4B85BA8B" w:rsidR="001D28C7" w:rsidRDefault="001D28C7" w:rsidP="001D28C7">
      <w:pPr>
        <w:spacing w:line="360" w:lineRule="auto"/>
        <w:rPr>
          <w:rFonts w:ascii="Times New Roman" w:hAnsi="Times New Roman" w:cs="Times New Roman"/>
          <w:bCs/>
        </w:rPr>
      </w:pPr>
      <w:r w:rsidRPr="001D28C7">
        <w:rPr>
          <w:rFonts w:ascii="Times New Roman" w:hAnsi="Times New Roman" w:cs="Times New Roman"/>
          <w:bCs/>
        </w:rPr>
        <w:t xml:space="preserve">In this </w:t>
      </w:r>
      <w:r w:rsidR="00604D9B">
        <w:rPr>
          <w:rFonts w:ascii="Times New Roman" w:hAnsi="Times New Roman" w:cs="Times New Roman"/>
          <w:bCs/>
        </w:rPr>
        <w:t>sub</w:t>
      </w:r>
      <w:r w:rsidRPr="001D28C7">
        <w:rPr>
          <w:rFonts w:ascii="Times New Roman" w:hAnsi="Times New Roman" w:cs="Times New Roman"/>
          <w:bCs/>
        </w:rPr>
        <w:t xml:space="preserve">section, our group intends to provide descriptions of each metric that was chosen within the project for our analysis. </w:t>
      </w:r>
    </w:p>
    <w:p w14:paraId="0294AF72" w14:textId="77777777" w:rsidR="001D28C7" w:rsidRPr="001D28C7" w:rsidRDefault="001D28C7" w:rsidP="001D28C7">
      <w:pPr>
        <w:spacing w:line="360" w:lineRule="auto"/>
        <w:rPr>
          <w:rFonts w:ascii="Times New Roman" w:hAnsi="Times New Roman" w:cs="Times New Roman"/>
          <w:bCs/>
        </w:rPr>
      </w:pPr>
    </w:p>
    <w:bookmarkEnd w:id="2"/>
    <w:p w14:paraId="4988EB3F" w14:textId="03EFD5DF" w:rsidR="00CB0E4F" w:rsidRPr="0097544F" w:rsidRDefault="00CB0E4F" w:rsidP="005A3A1E">
      <w:pPr>
        <w:spacing w:line="360" w:lineRule="auto"/>
        <w:rPr>
          <w:rFonts w:ascii="Times New Roman" w:hAnsi="Times New Roman" w:cs="Times New Roman"/>
        </w:rPr>
      </w:pPr>
      <w:r w:rsidRPr="0097544F">
        <w:rPr>
          <w:rFonts w:ascii="Times New Roman" w:hAnsi="Times New Roman" w:cs="Times New Roman"/>
          <w:b/>
          <w:bCs/>
        </w:rPr>
        <w:t>Goals Scored:</w:t>
      </w:r>
      <w:r w:rsidRPr="0097544F">
        <w:rPr>
          <w:rFonts w:ascii="Times New Roman" w:hAnsi="Times New Roman" w:cs="Times New Roman"/>
        </w:rPr>
        <w:t xml:space="preserve"> Measured by the amount of successful goals the player or team scored during a match. This metric is significant to measure each player and team's effectiveness and growth during each match. Players can </w:t>
      </w:r>
      <w:proofErr w:type="gramStart"/>
      <w:r w:rsidRPr="0097544F">
        <w:rPr>
          <w:rFonts w:ascii="Times New Roman" w:hAnsi="Times New Roman" w:cs="Times New Roman"/>
        </w:rPr>
        <w:t>take a look</w:t>
      </w:r>
      <w:proofErr w:type="gramEnd"/>
      <w:r w:rsidRPr="0097544F">
        <w:rPr>
          <w:rFonts w:ascii="Times New Roman" w:hAnsi="Times New Roman" w:cs="Times New Roman"/>
        </w:rPr>
        <w:t xml:space="preserve"> at the goals scored and figure how this speaks to their strengths and where they can get better. This metric is something worth investigating because it provides value to both the player and team by viewing their performance. A higher goal count </w:t>
      </w:r>
      <w:r w:rsidRPr="0097544F">
        <w:rPr>
          <w:rFonts w:ascii="Times New Roman" w:hAnsi="Times New Roman" w:cs="Times New Roman"/>
        </w:rPr>
        <w:lastRenderedPageBreak/>
        <w:t xml:space="preserve">shows they </w:t>
      </w:r>
      <w:proofErr w:type="gramStart"/>
      <w:r w:rsidRPr="0097544F">
        <w:rPr>
          <w:rFonts w:ascii="Times New Roman" w:hAnsi="Times New Roman" w:cs="Times New Roman"/>
        </w:rPr>
        <w:t>are able to</w:t>
      </w:r>
      <w:proofErr w:type="gramEnd"/>
      <w:r w:rsidRPr="0097544F">
        <w:rPr>
          <w:rFonts w:ascii="Times New Roman" w:hAnsi="Times New Roman" w:cs="Times New Roman"/>
        </w:rPr>
        <w:t xml:space="preserve"> observe and take opportunities to successfully score in the match. Overall, this metric is a key component in determining the match outcome. </w:t>
      </w:r>
    </w:p>
    <w:p w14:paraId="79150952" w14:textId="77777777" w:rsidR="00500CAC" w:rsidRPr="0097544F" w:rsidRDefault="00500CAC" w:rsidP="005A3A1E">
      <w:pPr>
        <w:spacing w:line="360" w:lineRule="auto"/>
        <w:rPr>
          <w:rFonts w:ascii="Times New Roman" w:hAnsi="Times New Roman" w:cs="Times New Roman"/>
        </w:rPr>
      </w:pPr>
    </w:p>
    <w:p w14:paraId="12C243B5" w14:textId="2F713A6D" w:rsidR="00CB0E4F" w:rsidRPr="0097544F" w:rsidRDefault="00906BBA" w:rsidP="005A3A1E">
      <w:pPr>
        <w:spacing w:line="360" w:lineRule="auto"/>
        <w:rPr>
          <w:rFonts w:ascii="Times New Roman" w:hAnsi="Times New Roman" w:cs="Times New Roman"/>
        </w:rPr>
      </w:pPr>
      <w:r w:rsidRPr="0097544F">
        <w:rPr>
          <w:rFonts w:ascii="Times New Roman" w:hAnsi="Times New Roman" w:cs="Times New Roman"/>
          <w:b/>
          <w:bCs/>
        </w:rPr>
        <w:t xml:space="preserve">Pass Accuracy: </w:t>
      </w:r>
      <w:r w:rsidRPr="0097544F">
        <w:rPr>
          <w:rFonts w:ascii="Times New Roman" w:hAnsi="Times New Roman" w:cs="Times New Roman"/>
        </w:rPr>
        <w:t>Recorded as a percentage via the successful passes of a player or team compared to their total passes in a match. This is relevant in understanding a player or team's ability to keep possession, collectively connect, and carry out a plan. A player or team's high pass accuracy reflects technical skill, awareness, conceptions, and love of the game to dictate play and create scoring chances. We find this metric interesting because it shows how well a team or player plays efficiently, and how well they can execute given information during play. Higher accuracy demonstrates the team was working as one, composed under pressure, and able to execute tactical plans. Generally, this metric represents core indicators of play control, and quality of performance.</w:t>
      </w:r>
    </w:p>
    <w:p w14:paraId="0CEB1570" w14:textId="77777777" w:rsidR="00500CAC" w:rsidRPr="0097544F" w:rsidRDefault="00500CAC" w:rsidP="005A3A1E">
      <w:pPr>
        <w:spacing w:line="360" w:lineRule="auto"/>
        <w:rPr>
          <w:rFonts w:ascii="Times New Roman" w:hAnsi="Times New Roman" w:cs="Times New Roman"/>
        </w:rPr>
      </w:pPr>
    </w:p>
    <w:p w14:paraId="74780567" w14:textId="67C4EC6D" w:rsidR="00495E6E" w:rsidRPr="0097544F" w:rsidRDefault="00C82DE8" w:rsidP="005A3A1E">
      <w:pPr>
        <w:spacing w:line="360" w:lineRule="auto"/>
        <w:rPr>
          <w:rFonts w:ascii="Times New Roman" w:hAnsi="Times New Roman" w:cs="Times New Roman"/>
        </w:rPr>
      </w:pPr>
      <w:r w:rsidRPr="0097544F">
        <w:rPr>
          <w:rFonts w:ascii="Times New Roman" w:hAnsi="Times New Roman" w:cs="Times New Roman"/>
          <w:b/>
          <w:bCs/>
        </w:rPr>
        <w:t>Injury Type:</w:t>
      </w:r>
      <w:r w:rsidRPr="0097544F">
        <w:rPr>
          <w:rFonts w:ascii="Times New Roman" w:hAnsi="Times New Roman" w:cs="Times New Roman"/>
        </w:rPr>
        <w:t xml:space="preserve"> Refers to the specific physical ailment or </w:t>
      </w:r>
      <w:proofErr w:type="gramStart"/>
      <w:r w:rsidRPr="0097544F">
        <w:rPr>
          <w:rFonts w:ascii="Times New Roman" w:hAnsi="Times New Roman" w:cs="Times New Roman"/>
        </w:rPr>
        <w:t>damage</w:t>
      </w:r>
      <w:proofErr w:type="gramEnd"/>
      <w:r w:rsidRPr="0097544F">
        <w:rPr>
          <w:rFonts w:ascii="Times New Roman" w:hAnsi="Times New Roman" w:cs="Times New Roman"/>
        </w:rPr>
        <w:t xml:space="preserve"> a </w:t>
      </w:r>
      <w:proofErr w:type="gramStart"/>
      <w:r w:rsidRPr="0097544F">
        <w:rPr>
          <w:rFonts w:ascii="Times New Roman" w:hAnsi="Times New Roman" w:cs="Times New Roman"/>
        </w:rPr>
        <w:t>player experiences</w:t>
      </w:r>
      <w:proofErr w:type="gramEnd"/>
      <w:r w:rsidRPr="0097544F">
        <w:rPr>
          <w:rFonts w:ascii="Times New Roman" w:hAnsi="Times New Roman" w:cs="Times New Roman"/>
        </w:rPr>
        <w:t xml:space="preserve"> that may impact their ability to play or train. This metric is significant in evaluating the physical condition and risk exposure of players. Identifying the kinds of injuries can help coaches and medical staff perform better prevention and recovery strategies specific to a player or prevalence across a team. This measure is helpful to look at because it shows </w:t>
      </w:r>
      <w:proofErr w:type="gramStart"/>
      <w:r w:rsidRPr="0097544F">
        <w:rPr>
          <w:rFonts w:ascii="Times New Roman" w:hAnsi="Times New Roman" w:cs="Times New Roman"/>
        </w:rPr>
        <w:t>player</w:t>
      </w:r>
      <w:proofErr w:type="gramEnd"/>
      <w:r w:rsidRPr="0097544F">
        <w:rPr>
          <w:rFonts w:ascii="Times New Roman" w:hAnsi="Times New Roman" w:cs="Times New Roman"/>
        </w:rPr>
        <w:t xml:space="preserve"> health, the fitness management of the team, and where appropriate changes may be needed in practice or games. Frequent or severe injuries can reduce team effectiveness and disrupt performance consistency. Understanding injury patterns is essential for long-term player development and competitive stability.</w:t>
      </w:r>
    </w:p>
    <w:p w14:paraId="337C4379" w14:textId="77777777" w:rsidR="00500CAC" w:rsidRPr="0097544F" w:rsidRDefault="00500CAC" w:rsidP="005A3A1E">
      <w:pPr>
        <w:spacing w:line="360" w:lineRule="auto"/>
        <w:rPr>
          <w:rFonts w:ascii="Times New Roman" w:hAnsi="Times New Roman" w:cs="Times New Roman"/>
        </w:rPr>
      </w:pPr>
    </w:p>
    <w:p w14:paraId="5EC8EEA1" w14:textId="2581A325" w:rsidR="00496D7F" w:rsidRPr="0097544F" w:rsidRDefault="009A3E0C" w:rsidP="005A3A1E">
      <w:pPr>
        <w:spacing w:line="360" w:lineRule="auto"/>
        <w:rPr>
          <w:rFonts w:ascii="Times New Roman" w:hAnsi="Times New Roman" w:cs="Times New Roman"/>
        </w:rPr>
      </w:pPr>
      <w:r w:rsidRPr="0097544F">
        <w:rPr>
          <w:rFonts w:ascii="Times New Roman" w:hAnsi="Times New Roman" w:cs="Times New Roman"/>
          <w:b/>
          <w:bCs/>
        </w:rPr>
        <w:t>Nationality:</w:t>
      </w:r>
      <w:r w:rsidRPr="0097544F">
        <w:rPr>
          <w:rFonts w:ascii="Times New Roman" w:hAnsi="Times New Roman" w:cs="Times New Roman"/>
        </w:rPr>
        <w:t xml:space="preserve"> Refers to the country of origin or citizenship of each player. This metric is significant in assessing team diversity, cultural dynamics, and potential playing styles brought by individuals from different football traditions. It can influence team communication, chemistry, and strategy, especially in international or mixed-league settings. This metric is worth analyzing because it highlights the global composition of a team and allows coaches and analysts to consider cultural strengths, adaptability, and experience in international competitions. It also </w:t>
      </w:r>
      <w:r w:rsidRPr="0097544F">
        <w:rPr>
          <w:rFonts w:ascii="Times New Roman" w:hAnsi="Times New Roman" w:cs="Times New Roman"/>
        </w:rPr>
        <w:lastRenderedPageBreak/>
        <w:t>plays a role in recruitment decisions and fan engagement. Overall, nationality contributes to understanding how different backgrounds shape team identity and performance.</w:t>
      </w:r>
    </w:p>
    <w:p w14:paraId="6A1296EF" w14:textId="283D7E9D" w:rsidR="001D28C7" w:rsidRDefault="00495E6E" w:rsidP="001D28C7">
      <w:pPr>
        <w:spacing w:line="360" w:lineRule="auto"/>
        <w:jc w:val="center"/>
        <w:rPr>
          <w:rFonts w:ascii="Times New Roman" w:hAnsi="Times New Roman" w:cs="Times New Roman"/>
          <w:b/>
        </w:rPr>
      </w:pPr>
      <w:bookmarkStart w:id="3" w:name="_Hlk199965119"/>
      <w:r w:rsidRPr="0097544F">
        <w:rPr>
          <w:rFonts w:ascii="Times New Roman" w:hAnsi="Times New Roman" w:cs="Times New Roman"/>
          <w:b/>
        </w:rPr>
        <w:t>1b</w:t>
      </w:r>
      <w:r w:rsidR="009B049E" w:rsidRPr="0097544F">
        <w:rPr>
          <w:rFonts w:ascii="Times New Roman" w:hAnsi="Times New Roman" w:cs="Times New Roman"/>
          <w:b/>
        </w:rPr>
        <w:t xml:space="preserve">: </w:t>
      </w:r>
      <w:r w:rsidR="00807D6B" w:rsidRPr="0097544F">
        <w:rPr>
          <w:rFonts w:ascii="Times New Roman" w:hAnsi="Times New Roman" w:cs="Times New Roman"/>
          <w:b/>
        </w:rPr>
        <w:t xml:space="preserve">General Analysis of </w:t>
      </w:r>
      <w:r w:rsidR="00E05F5B" w:rsidRPr="0097544F">
        <w:rPr>
          <w:rFonts w:ascii="Times New Roman" w:hAnsi="Times New Roman" w:cs="Times New Roman"/>
          <w:b/>
        </w:rPr>
        <w:t>Metrics</w:t>
      </w:r>
    </w:p>
    <w:p w14:paraId="01895443" w14:textId="6252F106" w:rsidR="00E93C0B" w:rsidRDefault="00E93C0B" w:rsidP="001D28C7">
      <w:pPr>
        <w:spacing w:line="360" w:lineRule="auto"/>
        <w:jc w:val="center"/>
        <w:rPr>
          <w:rFonts w:ascii="Times New Roman" w:hAnsi="Times New Roman" w:cs="Times New Roman"/>
          <w:b/>
        </w:rPr>
      </w:pPr>
      <w:r>
        <w:rPr>
          <w:rFonts w:ascii="Times New Roman" w:hAnsi="Times New Roman" w:cs="Times New Roman"/>
          <w:b/>
        </w:rPr>
        <w:t>Brief Overview:</w:t>
      </w:r>
    </w:p>
    <w:p w14:paraId="1116AB45" w14:textId="4AA3477C" w:rsidR="00E93C0B" w:rsidRDefault="001D28C7" w:rsidP="001D28C7">
      <w:pPr>
        <w:spacing w:line="360" w:lineRule="auto"/>
        <w:rPr>
          <w:rFonts w:ascii="Times New Roman" w:hAnsi="Times New Roman" w:cs="Times New Roman"/>
          <w:bCs/>
        </w:rPr>
      </w:pPr>
      <w:r w:rsidRPr="00E93C0B">
        <w:rPr>
          <w:rFonts w:ascii="Times New Roman" w:hAnsi="Times New Roman" w:cs="Times New Roman"/>
          <w:bCs/>
        </w:rPr>
        <w:t xml:space="preserve">In this </w:t>
      </w:r>
      <w:r w:rsidR="00604D9B">
        <w:rPr>
          <w:rFonts w:ascii="Times New Roman" w:hAnsi="Times New Roman" w:cs="Times New Roman"/>
          <w:bCs/>
        </w:rPr>
        <w:t>sub</w:t>
      </w:r>
      <w:r w:rsidRPr="00E93C0B">
        <w:rPr>
          <w:rFonts w:ascii="Times New Roman" w:hAnsi="Times New Roman" w:cs="Times New Roman"/>
          <w:bCs/>
        </w:rPr>
        <w:t xml:space="preserve">section, our group then takes the metrics analyzed in section 1A and creates various visualizations to effectively describe the data. For instance, </w:t>
      </w:r>
      <w:r w:rsidR="00861C15">
        <w:rPr>
          <w:rFonts w:ascii="Times New Roman" w:hAnsi="Times New Roman" w:cs="Times New Roman"/>
          <w:bCs/>
        </w:rPr>
        <w:t>F</w:t>
      </w:r>
      <w:r w:rsidRPr="00E93C0B">
        <w:rPr>
          <w:rFonts w:ascii="Times New Roman" w:hAnsi="Times New Roman" w:cs="Times New Roman"/>
          <w:bCs/>
        </w:rPr>
        <w:t xml:space="preserve">igures 1 to 4 give a frequency distribution of each metric, </w:t>
      </w:r>
      <w:r w:rsidR="00861C15">
        <w:rPr>
          <w:rFonts w:ascii="Times New Roman" w:hAnsi="Times New Roman" w:cs="Times New Roman"/>
          <w:bCs/>
        </w:rPr>
        <w:t>F</w:t>
      </w:r>
      <w:r w:rsidRPr="00E93C0B">
        <w:rPr>
          <w:rFonts w:ascii="Times New Roman" w:hAnsi="Times New Roman" w:cs="Times New Roman"/>
          <w:bCs/>
        </w:rPr>
        <w:t xml:space="preserve">igure 5 gives a bar graph depicting pass accuracy by team, </w:t>
      </w:r>
      <w:r w:rsidR="00861C15">
        <w:rPr>
          <w:rFonts w:ascii="Times New Roman" w:hAnsi="Times New Roman" w:cs="Times New Roman"/>
          <w:bCs/>
        </w:rPr>
        <w:t>F</w:t>
      </w:r>
      <w:r w:rsidRPr="00E93C0B">
        <w:rPr>
          <w:rFonts w:ascii="Times New Roman" w:hAnsi="Times New Roman" w:cs="Times New Roman"/>
          <w:bCs/>
        </w:rPr>
        <w:t xml:space="preserve">igure 6 </w:t>
      </w:r>
      <w:r w:rsidR="00E93C0B" w:rsidRPr="00E93C0B">
        <w:rPr>
          <w:rFonts w:ascii="Times New Roman" w:hAnsi="Times New Roman" w:cs="Times New Roman"/>
          <w:bCs/>
        </w:rPr>
        <w:t xml:space="preserve">yields a pie chart showing the pass accuracy by player position, </w:t>
      </w:r>
      <w:r w:rsidR="00861C15">
        <w:rPr>
          <w:rFonts w:ascii="Times New Roman" w:hAnsi="Times New Roman" w:cs="Times New Roman"/>
          <w:bCs/>
        </w:rPr>
        <w:t>F</w:t>
      </w:r>
      <w:r w:rsidR="00E93C0B" w:rsidRPr="00E93C0B">
        <w:rPr>
          <w:rFonts w:ascii="Times New Roman" w:hAnsi="Times New Roman" w:cs="Times New Roman"/>
          <w:bCs/>
        </w:rPr>
        <w:t xml:space="preserve">igure 7 depicts a clustered bar graph of the counts of injury types. Lastly, </w:t>
      </w:r>
      <w:r w:rsidR="00861C15">
        <w:rPr>
          <w:rFonts w:ascii="Times New Roman" w:hAnsi="Times New Roman" w:cs="Times New Roman"/>
          <w:bCs/>
        </w:rPr>
        <w:t>T</w:t>
      </w:r>
      <w:r w:rsidR="00E93C0B" w:rsidRPr="00E93C0B">
        <w:rPr>
          <w:rFonts w:ascii="Times New Roman" w:hAnsi="Times New Roman" w:cs="Times New Roman"/>
          <w:bCs/>
        </w:rPr>
        <w:t xml:space="preserve">ables 1 to 3 give descriptive statistics on pass accuracy, while </w:t>
      </w:r>
      <w:r w:rsidR="00861C15">
        <w:rPr>
          <w:rFonts w:ascii="Times New Roman" w:hAnsi="Times New Roman" w:cs="Times New Roman"/>
          <w:bCs/>
        </w:rPr>
        <w:t>T</w:t>
      </w:r>
      <w:r w:rsidR="00E93C0B" w:rsidRPr="00E93C0B">
        <w:rPr>
          <w:rFonts w:ascii="Times New Roman" w:hAnsi="Times New Roman" w:cs="Times New Roman"/>
          <w:bCs/>
        </w:rPr>
        <w:t xml:space="preserve">able 4 gives summary statistics on all four metrics. </w:t>
      </w:r>
    </w:p>
    <w:p w14:paraId="3CB46FA5" w14:textId="77777777" w:rsidR="00E93C0B" w:rsidRPr="00E93C0B" w:rsidRDefault="00E93C0B" w:rsidP="001D28C7">
      <w:pPr>
        <w:spacing w:line="360" w:lineRule="auto"/>
        <w:rPr>
          <w:rFonts w:ascii="Times New Roman" w:hAnsi="Times New Roman" w:cs="Times New Roman"/>
          <w:bCs/>
        </w:rPr>
      </w:pPr>
    </w:p>
    <w:p w14:paraId="048FF57F" w14:textId="25A6E9EC" w:rsidR="00495E6E" w:rsidRPr="0097544F" w:rsidRDefault="00DD404F" w:rsidP="005A3A1E">
      <w:pPr>
        <w:spacing w:line="360" w:lineRule="auto"/>
        <w:jc w:val="center"/>
        <w:rPr>
          <w:rFonts w:ascii="Times New Roman" w:hAnsi="Times New Roman" w:cs="Times New Roman"/>
        </w:rPr>
      </w:pPr>
      <w:r w:rsidRPr="0097544F">
        <w:rPr>
          <w:rFonts w:ascii="Times New Roman" w:hAnsi="Times New Roman" w:cs="Times New Roman"/>
          <w:noProof/>
        </w:rPr>
        <w:drawing>
          <wp:inline distT="0" distB="0" distL="0" distR="0" wp14:anchorId="0F68BB15" wp14:editId="3DBF91C9">
            <wp:extent cx="5943600" cy="1748155"/>
            <wp:effectExtent l="0" t="0" r="0" b="4445"/>
            <wp:docPr id="477706753" name="Chart 1">
              <a:extLst xmlns:a="http://schemas.openxmlformats.org/drawingml/2006/main">
                <a:ext uri="{FF2B5EF4-FFF2-40B4-BE49-F238E27FC236}">
                  <a16:creationId xmlns:a16="http://schemas.microsoft.com/office/drawing/2014/main" id="{4640D750-7464-1AF1-8F6E-8B8B89F7BB33}"/>
                </a:ext>
                <a:ext uri="{147F2762-F138-4A5C-976F-8EAC2B608ADB}">
                  <a16:predDERef xmlns:a16="http://schemas.microsoft.com/office/drawing/2014/main" pred="{03C966AF-B8E3-49D0-94C0-C5BDFB9055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7CEA10C" w14:textId="61420118" w:rsidR="00DD404F" w:rsidRPr="0097544F" w:rsidRDefault="00F00F3F" w:rsidP="005A3A1E">
      <w:pPr>
        <w:spacing w:line="360" w:lineRule="auto"/>
        <w:jc w:val="center"/>
        <w:rPr>
          <w:rFonts w:ascii="Times New Roman" w:hAnsi="Times New Roman" w:cs="Times New Roman"/>
          <w:b/>
          <w:bCs/>
        </w:rPr>
      </w:pPr>
      <w:r w:rsidRPr="0097544F">
        <w:rPr>
          <w:rFonts w:ascii="Times New Roman" w:hAnsi="Times New Roman" w:cs="Times New Roman"/>
          <w:b/>
          <w:bCs/>
        </w:rPr>
        <w:t>Figure 1: Frequency Distribution of Goals Scored</w:t>
      </w:r>
    </w:p>
    <w:p w14:paraId="35689146" w14:textId="77777777" w:rsidR="00500CAC" w:rsidRPr="0097544F" w:rsidRDefault="00500CAC" w:rsidP="005A3A1E">
      <w:pPr>
        <w:spacing w:line="360" w:lineRule="auto"/>
        <w:jc w:val="center"/>
        <w:rPr>
          <w:rFonts w:ascii="Times New Roman" w:hAnsi="Times New Roman" w:cs="Times New Roman"/>
          <w:b/>
          <w:bCs/>
        </w:rPr>
      </w:pPr>
    </w:p>
    <w:p w14:paraId="68C866D0" w14:textId="3C0475E9" w:rsidR="00DD404F" w:rsidRPr="0097544F" w:rsidRDefault="001B7BAD" w:rsidP="005A3A1E">
      <w:pPr>
        <w:spacing w:line="360" w:lineRule="auto"/>
        <w:jc w:val="center"/>
        <w:rPr>
          <w:rFonts w:ascii="Times New Roman" w:hAnsi="Times New Roman" w:cs="Times New Roman"/>
        </w:rPr>
      </w:pPr>
      <w:r w:rsidRPr="0097544F">
        <w:rPr>
          <w:rFonts w:ascii="Times New Roman" w:hAnsi="Times New Roman" w:cs="Times New Roman"/>
          <w:noProof/>
        </w:rPr>
        <w:drawing>
          <wp:inline distT="0" distB="0" distL="0" distR="0" wp14:anchorId="122C51A0" wp14:editId="0934FC04">
            <wp:extent cx="5943600" cy="1748155"/>
            <wp:effectExtent l="0" t="0" r="0" b="4445"/>
            <wp:docPr id="1777927335" name="Chart 2">
              <a:extLst xmlns:a="http://schemas.openxmlformats.org/drawingml/2006/main">
                <a:ext uri="{FF2B5EF4-FFF2-40B4-BE49-F238E27FC236}">
                  <a16:creationId xmlns:a16="http://schemas.microsoft.com/office/drawing/2014/main" id="{04CABDE0-FA36-1D15-73E3-00CEC80C43F4}"/>
                </a:ext>
                <a:ext uri="{147F2762-F138-4A5C-976F-8EAC2B608ADB}">
                  <a16:predDERef xmlns:a16="http://schemas.microsoft.com/office/drawing/2014/main" pred="{4640D750-7464-1AF1-8F6E-8B8B89F7BB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9BD66FA" w14:textId="11223D05" w:rsidR="00496D7F" w:rsidRDefault="00F00F3F" w:rsidP="00496D7F">
      <w:pPr>
        <w:spacing w:line="360" w:lineRule="auto"/>
        <w:jc w:val="center"/>
        <w:rPr>
          <w:rFonts w:ascii="Times New Roman" w:hAnsi="Times New Roman" w:cs="Times New Roman"/>
          <w:b/>
          <w:bCs/>
        </w:rPr>
      </w:pPr>
      <w:r w:rsidRPr="0097544F">
        <w:rPr>
          <w:rFonts w:ascii="Times New Roman" w:hAnsi="Times New Roman" w:cs="Times New Roman"/>
          <w:b/>
          <w:bCs/>
        </w:rPr>
        <w:t>Figure 2: Frequency Distribution of Pass Accuracy %</w:t>
      </w:r>
    </w:p>
    <w:p w14:paraId="2CA9F2E7" w14:textId="77777777" w:rsidR="00496D7F" w:rsidRPr="00496D7F" w:rsidRDefault="00496D7F" w:rsidP="00496D7F">
      <w:pPr>
        <w:spacing w:line="360" w:lineRule="auto"/>
        <w:jc w:val="center"/>
        <w:rPr>
          <w:rFonts w:ascii="Times New Roman" w:hAnsi="Times New Roman" w:cs="Times New Roman"/>
          <w:b/>
          <w:bCs/>
        </w:rPr>
      </w:pPr>
    </w:p>
    <w:p w14:paraId="651E70DD" w14:textId="5BE52BA4" w:rsidR="00F00F3F" w:rsidRPr="00496D7F" w:rsidRDefault="00880181" w:rsidP="00496D7F">
      <w:pPr>
        <w:spacing w:line="360" w:lineRule="auto"/>
        <w:jc w:val="center"/>
        <w:rPr>
          <w:rFonts w:ascii="Times New Roman" w:hAnsi="Times New Roman" w:cs="Times New Roman"/>
        </w:rPr>
      </w:pPr>
      <w:r w:rsidRPr="0097544F">
        <w:rPr>
          <w:rFonts w:ascii="Times New Roman" w:hAnsi="Times New Roman" w:cs="Times New Roman"/>
          <w:noProof/>
        </w:rPr>
        <w:drawing>
          <wp:inline distT="0" distB="0" distL="0" distR="0" wp14:anchorId="39E04016" wp14:editId="73F23E54">
            <wp:extent cx="5585460" cy="2164080"/>
            <wp:effectExtent l="0" t="0" r="0" b="7620"/>
            <wp:docPr id="1727939573" name="Chart 3">
              <a:extLst xmlns:a="http://schemas.openxmlformats.org/drawingml/2006/main">
                <a:ext uri="{FF2B5EF4-FFF2-40B4-BE49-F238E27FC236}">
                  <a16:creationId xmlns:a16="http://schemas.microsoft.com/office/drawing/2014/main" id="{2A1C5DC1-9EB3-A16D-54AF-8EFB06198B96}"/>
                </a:ext>
                <a:ext uri="{147F2762-F138-4A5C-976F-8EAC2B608ADB}">
                  <a16:predDERef xmlns:a16="http://schemas.microsoft.com/office/drawing/2014/main" pred="{04CABDE0-FA36-1D15-73E3-00CEC80C43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F00F3F" w:rsidRPr="0097544F">
        <w:rPr>
          <w:rFonts w:ascii="Times New Roman" w:hAnsi="Times New Roman" w:cs="Times New Roman"/>
          <w:b/>
          <w:bCs/>
        </w:rPr>
        <w:t>Figure 3: Frequency Distribution of Injury Type</w:t>
      </w:r>
    </w:p>
    <w:p w14:paraId="294F6A05" w14:textId="270D01C4" w:rsidR="00880181" w:rsidRPr="0097544F" w:rsidRDefault="0069522A" w:rsidP="005A3A1E">
      <w:pPr>
        <w:spacing w:line="360" w:lineRule="auto"/>
        <w:jc w:val="center"/>
        <w:rPr>
          <w:rFonts w:ascii="Times New Roman" w:hAnsi="Times New Roman" w:cs="Times New Roman"/>
        </w:rPr>
      </w:pPr>
      <w:r w:rsidRPr="0097544F">
        <w:rPr>
          <w:rFonts w:ascii="Times New Roman" w:hAnsi="Times New Roman" w:cs="Times New Roman"/>
          <w:noProof/>
        </w:rPr>
        <w:drawing>
          <wp:inline distT="0" distB="0" distL="0" distR="0" wp14:anchorId="39098EC6" wp14:editId="54965BC4">
            <wp:extent cx="5943600" cy="2644775"/>
            <wp:effectExtent l="0" t="0" r="0" b="3175"/>
            <wp:docPr id="760651106" name="Chart 4">
              <a:extLst xmlns:a="http://schemas.openxmlformats.org/drawingml/2006/main">
                <a:ext uri="{FF2B5EF4-FFF2-40B4-BE49-F238E27FC236}">
                  <a16:creationId xmlns:a16="http://schemas.microsoft.com/office/drawing/2014/main" id="{8F8C323F-92A9-DF57-0E0D-6D009BF6AC99}"/>
                </a:ext>
                <a:ext uri="{147F2762-F138-4A5C-976F-8EAC2B608ADB}">
                  <a16:predDERef xmlns:a16="http://schemas.microsoft.com/office/drawing/2014/main" pred="{2A1C5DC1-9EB3-A16D-54AF-8EFB06198B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BDCBC0E" w14:textId="44DC959B" w:rsidR="00F00F3F" w:rsidRPr="0097544F" w:rsidRDefault="00F00F3F" w:rsidP="005A3A1E">
      <w:pPr>
        <w:spacing w:line="360" w:lineRule="auto"/>
        <w:jc w:val="center"/>
        <w:rPr>
          <w:rFonts w:ascii="Times New Roman" w:hAnsi="Times New Roman" w:cs="Times New Roman"/>
          <w:b/>
          <w:bCs/>
        </w:rPr>
      </w:pPr>
      <w:r w:rsidRPr="0097544F">
        <w:rPr>
          <w:rFonts w:ascii="Times New Roman" w:hAnsi="Times New Roman" w:cs="Times New Roman"/>
          <w:b/>
          <w:bCs/>
        </w:rPr>
        <w:t>Figure 4: Frequency Distribution of Nationality</w:t>
      </w:r>
    </w:p>
    <w:p w14:paraId="6051942A" w14:textId="77777777" w:rsidR="0069522A" w:rsidRPr="0097544F" w:rsidRDefault="0069522A" w:rsidP="005A3A1E">
      <w:pPr>
        <w:spacing w:line="360" w:lineRule="auto"/>
        <w:jc w:val="center"/>
        <w:rPr>
          <w:rFonts w:ascii="Times New Roman" w:hAnsi="Times New Roman" w:cs="Times New Roman"/>
        </w:rPr>
      </w:pPr>
    </w:p>
    <w:p w14:paraId="10F09D72" w14:textId="5C3F3885" w:rsidR="0069522A" w:rsidRPr="0097544F" w:rsidRDefault="001B15A9" w:rsidP="005A3A1E">
      <w:pPr>
        <w:spacing w:line="360" w:lineRule="auto"/>
        <w:jc w:val="center"/>
        <w:rPr>
          <w:rFonts w:ascii="Times New Roman" w:hAnsi="Times New Roman" w:cs="Times New Roman"/>
        </w:rPr>
      </w:pPr>
      <w:r w:rsidRPr="0097544F">
        <w:rPr>
          <w:rFonts w:ascii="Times New Roman" w:hAnsi="Times New Roman" w:cs="Times New Roman"/>
          <w:noProof/>
        </w:rPr>
        <w:lastRenderedPageBreak/>
        <w:drawing>
          <wp:inline distT="0" distB="0" distL="0" distR="0" wp14:anchorId="0068215C" wp14:editId="35D46E23">
            <wp:extent cx="4594860" cy="2636520"/>
            <wp:effectExtent l="0" t="0" r="15240" b="11430"/>
            <wp:docPr id="1820499774" name="Chart 5" descr="Chart type: Clustered Column. 'Field2'&#10;&#10;Description automatically generated">
              <a:extLst xmlns:a="http://schemas.openxmlformats.org/drawingml/2006/main">
                <a:ext uri="{FF2B5EF4-FFF2-40B4-BE49-F238E27FC236}">
                  <a16:creationId xmlns:a16="http://schemas.microsoft.com/office/drawing/2014/main" id="{FB30B680-252F-A362-FB0D-AD261D7B8459}"/>
                </a:ext>
                <a:ext uri="{147F2762-F138-4A5C-976F-8EAC2B608ADB}">
                  <a16:predDERef xmlns:a16="http://schemas.microsoft.com/office/drawing/2014/main" pred="{48CED552-21D6-4F64-9C32-709CA4DDB3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CDE36C3" w14:textId="7D0A8097" w:rsidR="001B15A9" w:rsidRPr="0097544F" w:rsidRDefault="00F00F3F" w:rsidP="005A3A1E">
      <w:pPr>
        <w:spacing w:line="360" w:lineRule="auto"/>
        <w:jc w:val="center"/>
        <w:rPr>
          <w:rFonts w:ascii="Times New Roman" w:hAnsi="Times New Roman" w:cs="Times New Roman"/>
          <w:b/>
          <w:bCs/>
        </w:rPr>
      </w:pPr>
      <w:r w:rsidRPr="0097544F">
        <w:rPr>
          <w:rFonts w:ascii="Times New Roman" w:hAnsi="Times New Roman" w:cs="Times New Roman"/>
          <w:b/>
          <w:bCs/>
        </w:rPr>
        <w:t>Figure 5: Bar Graph of Pass Accuracy % Per Team</w:t>
      </w:r>
    </w:p>
    <w:p w14:paraId="36BDA2C0" w14:textId="77777777" w:rsidR="00AF6861" w:rsidRPr="0097544F" w:rsidRDefault="00AF6861" w:rsidP="005A3A1E">
      <w:pPr>
        <w:spacing w:line="360" w:lineRule="auto"/>
        <w:jc w:val="center"/>
        <w:rPr>
          <w:rFonts w:ascii="Times New Roman" w:hAnsi="Times New Roman" w:cs="Times New Roman"/>
          <w:b/>
          <w:bCs/>
        </w:rPr>
      </w:pPr>
    </w:p>
    <w:p w14:paraId="4863CC8D" w14:textId="2464EF4F" w:rsidR="001B15A9" w:rsidRPr="0097544F" w:rsidRDefault="00151801" w:rsidP="005A3A1E">
      <w:pPr>
        <w:spacing w:line="360" w:lineRule="auto"/>
        <w:jc w:val="center"/>
        <w:rPr>
          <w:rFonts w:ascii="Times New Roman" w:hAnsi="Times New Roman" w:cs="Times New Roman"/>
        </w:rPr>
      </w:pPr>
      <w:r w:rsidRPr="0097544F">
        <w:rPr>
          <w:rFonts w:ascii="Times New Roman" w:hAnsi="Times New Roman" w:cs="Times New Roman"/>
          <w:noProof/>
        </w:rPr>
        <w:drawing>
          <wp:inline distT="0" distB="0" distL="0" distR="0" wp14:anchorId="4F3D5FB9" wp14:editId="008E14A0">
            <wp:extent cx="4594860" cy="2628900"/>
            <wp:effectExtent l="0" t="0" r="15240" b="0"/>
            <wp:docPr id="192866447" name="Chart 6">
              <a:extLst xmlns:a="http://schemas.openxmlformats.org/drawingml/2006/main">
                <a:ext uri="{FF2B5EF4-FFF2-40B4-BE49-F238E27FC236}">
                  <a16:creationId xmlns:a16="http://schemas.microsoft.com/office/drawing/2014/main" id="{9CB1E6A1-0B60-48EC-C498-049D80C5CFAA}"/>
                </a:ext>
                <a:ext uri="{147F2762-F138-4A5C-976F-8EAC2B608ADB}">
                  <a16:predDERef xmlns:a16="http://schemas.microsoft.com/office/drawing/2014/main" pred="{FB30B680-252F-A362-FB0D-AD261D7B84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5EA9B83" w14:textId="2C28E42B" w:rsidR="00151801" w:rsidRPr="0097544F" w:rsidRDefault="00F00F3F" w:rsidP="005A3A1E">
      <w:pPr>
        <w:spacing w:line="360" w:lineRule="auto"/>
        <w:jc w:val="center"/>
        <w:rPr>
          <w:rFonts w:ascii="Times New Roman" w:hAnsi="Times New Roman" w:cs="Times New Roman"/>
          <w:b/>
          <w:bCs/>
        </w:rPr>
      </w:pPr>
      <w:r w:rsidRPr="0097544F">
        <w:rPr>
          <w:rFonts w:ascii="Times New Roman" w:hAnsi="Times New Roman" w:cs="Times New Roman"/>
          <w:b/>
          <w:bCs/>
        </w:rPr>
        <w:t xml:space="preserve">Figure </w:t>
      </w:r>
      <w:r w:rsidR="00AF6861" w:rsidRPr="0097544F">
        <w:rPr>
          <w:rFonts w:ascii="Times New Roman" w:hAnsi="Times New Roman" w:cs="Times New Roman"/>
          <w:b/>
          <w:bCs/>
        </w:rPr>
        <w:t>6</w:t>
      </w:r>
      <w:r w:rsidRPr="0097544F">
        <w:rPr>
          <w:rFonts w:ascii="Times New Roman" w:hAnsi="Times New Roman" w:cs="Times New Roman"/>
          <w:b/>
          <w:bCs/>
        </w:rPr>
        <w:t xml:space="preserve">: </w:t>
      </w:r>
      <w:r w:rsidR="00AF6861" w:rsidRPr="0097544F">
        <w:rPr>
          <w:rFonts w:ascii="Times New Roman" w:hAnsi="Times New Roman" w:cs="Times New Roman"/>
          <w:b/>
          <w:bCs/>
        </w:rPr>
        <w:t>Pie Chart of Pass Accuracy % Per Position</w:t>
      </w:r>
    </w:p>
    <w:p w14:paraId="42CF3049" w14:textId="77777777" w:rsidR="00AF6861" w:rsidRPr="0097544F" w:rsidRDefault="00AF6861" w:rsidP="005A3A1E">
      <w:pPr>
        <w:spacing w:line="360" w:lineRule="auto"/>
        <w:jc w:val="center"/>
        <w:rPr>
          <w:rFonts w:ascii="Times New Roman" w:hAnsi="Times New Roman" w:cs="Times New Roman"/>
          <w:b/>
          <w:bCs/>
        </w:rPr>
      </w:pPr>
    </w:p>
    <w:p w14:paraId="3E65B080" w14:textId="6547FCCB" w:rsidR="00151801" w:rsidRPr="0097544F" w:rsidRDefault="0038159C" w:rsidP="005A3A1E">
      <w:pPr>
        <w:spacing w:line="360" w:lineRule="auto"/>
        <w:jc w:val="center"/>
        <w:rPr>
          <w:rFonts w:ascii="Times New Roman" w:hAnsi="Times New Roman" w:cs="Times New Roman"/>
        </w:rPr>
      </w:pPr>
      <w:r w:rsidRPr="0097544F">
        <w:rPr>
          <w:rFonts w:ascii="Times New Roman" w:hAnsi="Times New Roman" w:cs="Times New Roman"/>
          <w:noProof/>
        </w:rPr>
        <w:lastRenderedPageBreak/>
        <w:drawing>
          <wp:inline distT="0" distB="0" distL="0" distR="0" wp14:anchorId="15B9D675" wp14:editId="2DAC3AA9">
            <wp:extent cx="2882265" cy="1620201"/>
            <wp:effectExtent l="0" t="0" r="13335" b="18415"/>
            <wp:docPr id="361153905" name="Chart 7">
              <a:extLst xmlns:a="http://schemas.openxmlformats.org/drawingml/2006/main">
                <a:ext uri="{FF2B5EF4-FFF2-40B4-BE49-F238E27FC236}">
                  <a16:creationId xmlns:a16="http://schemas.microsoft.com/office/drawing/2014/main" id="{EE5F74EB-88E7-48E4-0D9B-7D1246CFE2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4E8C404" w14:textId="0FA14AE6" w:rsidR="003444CF" w:rsidRPr="0097544F" w:rsidRDefault="00AF6861" w:rsidP="005A3A1E">
      <w:pPr>
        <w:spacing w:line="360" w:lineRule="auto"/>
        <w:jc w:val="center"/>
        <w:rPr>
          <w:rFonts w:ascii="Times New Roman" w:hAnsi="Times New Roman" w:cs="Times New Roman"/>
          <w:b/>
          <w:bCs/>
        </w:rPr>
      </w:pPr>
      <w:r w:rsidRPr="0097544F">
        <w:rPr>
          <w:rFonts w:ascii="Times New Roman" w:hAnsi="Times New Roman" w:cs="Times New Roman"/>
          <w:b/>
          <w:bCs/>
        </w:rPr>
        <w:t>Figure 7: Clustered Bar Graph of Injury Type Count</w:t>
      </w:r>
    </w:p>
    <w:p w14:paraId="68F05206" w14:textId="4EB6032C" w:rsidR="00F75487" w:rsidRPr="0097544F" w:rsidRDefault="00F75487" w:rsidP="005A3A1E">
      <w:pPr>
        <w:spacing w:line="360" w:lineRule="auto"/>
        <w:rPr>
          <w:rFonts w:ascii="Times New Roman" w:hAnsi="Times New Roman" w:cs="Times New Roman"/>
          <w:b/>
          <w:bCs/>
        </w:rPr>
      </w:pPr>
    </w:p>
    <w:tbl>
      <w:tblPr>
        <w:tblW w:w="7967" w:type="dxa"/>
        <w:jc w:val="center"/>
        <w:tblLook w:val="04A0" w:firstRow="1" w:lastRow="0" w:firstColumn="1" w:lastColumn="0" w:noHBand="0" w:noVBand="1"/>
      </w:tblPr>
      <w:tblGrid>
        <w:gridCol w:w="4598"/>
        <w:gridCol w:w="3369"/>
      </w:tblGrid>
      <w:tr w:rsidR="00F75487" w:rsidRPr="0097544F" w14:paraId="60B749B2" w14:textId="77777777" w:rsidTr="00BF5C1C">
        <w:trPr>
          <w:trHeight w:val="312"/>
          <w:jc w:val="center"/>
        </w:trPr>
        <w:tc>
          <w:tcPr>
            <w:tcW w:w="1920" w:type="dxa"/>
            <w:gridSpan w:val="2"/>
            <w:tcBorders>
              <w:top w:val="single" w:sz="4" w:space="0" w:color="000000"/>
              <w:left w:val="single" w:sz="4" w:space="0" w:color="000000"/>
              <w:bottom w:val="single" w:sz="4" w:space="0" w:color="000000"/>
              <w:right w:val="single" w:sz="4" w:space="0" w:color="000000"/>
            </w:tcBorders>
            <w:noWrap/>
            <w:vAlign w:val="bottom"/>
            <w:hideMark/>
          </w:tcPr>
          <w:p w14:paraId="2E6E837E" w14:textId="77777777" w:rsidR="00F75487" w:rsidRPr="0097544F" w:rsidRDefault="00F75487" w:rsidP="005A3A1E">
            <w:pPr>
              <w:spacing w:after="0" w:line="360" w:lineRule="auto"/>
              <w:jc w:val="center"/>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Passing % Per Team</w:t>
            </w:r>
          </w:p>
        </w:tc>
      </w:tr>
      <w:tr w:rsidR="00F75487" w:rsidRPr="0097544F" w14:paraId="5D3A38B0" w14:textId="77777777" w:rsidTr="00BF5C1C">
        <w:trPr>
          <w:trHeight w:val="312"/>
          <w:jc w:val="center"/>
        </w:trPr>
        <w:tc>
          <w:tcPr>
            <w:tcW w:w="1108" w:type="dxa"/>
            <w:tcBorders>
              <w:top w:val="nil"/>
              <w:left w:val="single" w:sz="4" w:space="0" w:color="000000"/>
              <w:bottom w:val="single" w:sz="4" w:space="0" w:color="000000"/>
              <w:right w:val="single" w:sz="4" w:space="0" w:color="000000"/>
            </w:tcBorders>
            <w:noWrap/>
            <w:vAlign w:val="bottom"/>
            <w:hideMark/>
          </w:tcPr>
          <w:p w14:paraId="72931218" w14:textId="77777777" w:rsidR="00F75487" w:rsidRPr="0097544F" w:rsidRDefault="00F75487"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Team A</w:t>
            </w:r>
          </w:p>
        </w:tc>
        <w:tc>
          <w:tcPr>
            <w:tcW w:w="812" w:type="dxa"/>
            <w:tcBorders>
              <w:top w:val="nil"/>
              <w:left w:val="nil"/>
              <w:bottom w:val="single" w:sz="4" w:space="0" w:color="000000"/>
              <w:right w:val="single" w:sz="4" w:space="0" w:color="000000"/>
            </w:tcBorders>
            <w:shd w:val="clear" w:color="000000" w:fill="F8CBAD"/>
            <w:noWrap/>
            <w:vAlign w:val="bottom"/>
            <w:hideMark/>
          </w:tcPr>
          <w:p w14:paraId="0F2A1A28" w14:textId="77777777" w:rsidR="00F75487" w:rsidRPr="0097544F" w:rsidRDefault="00F75487"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71.91</w:t>
            </w:r>
          </w:p>
        </w:tc>
      </w:tr>
      <w:tr w:rsidR="00F75487" w:rsidRPr="0097544F" w14:paraId="685DF79A" w14:textId="77777777" w:rsidTr="00BF5C1C">
        <w:trPr>
          <w:trHeight w:val="312"/>
          <w:jc w:val="center"/>
        </w:trPr>
        <w:tc>
          <w:tcPr>
            <w:tcW w:w="1108" w:type="dxa"/>
            <w:tcBorders>
              <w:top w:val="nil"/>
              <w:left w:val="single" w:sz="4" w:space="0" w:color="000000"/>
              <w:bottom w:val="single" w:sz="4" w:space="0" w:color="000000"/>
              <w:right w:val="single" w:sz="4" w:space="0" w:color="000000"/>
            </w:tcBorders>
            <w:noWrap/>
            <w:vAlign w:val="bottom"/>
            <w:hideMark/>
          </w:tcPr>
          <w:p w14:paraId="1D9D8EB5" w14:textId="77777777" w:rsidR="00F75487" w:rsidRPr="0097544F" w:rsidRDefault="00F75487"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Team B</w:t>
            </w:r>
          </w:p>
        </w:tc>
        <w:tc>
          <w:tcPr>
            <w:tcW w:w="812" w:type="dxa"/>
            <w:tcBorders>
              <w:top w:val="nil"/>
              <w:left w:val="nil"/>
              <w:bottom w:val="single" w:sz="4" w:space="0" w:color="000000"/>
              <w:right w:val="single" w:sz="4" w:space="0" w:color="000000"/>
            </w:tcBorders>
            <w:shd w:val="clear" w:color="000000" w:fill="F8CBAD"/>
            <w:noWrap/>
            <w:vAlign w:val="bottom"/>
            <w:hideMark/>
          </w:tcPr>
          <w:p w14:paraId="40787644" w14:textId="77777777" w:rsidR="00F75487" w:rsidRPr="0097544F" w:rsidRDefault="00F75487"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72.68</w:t>
            </w:r>
          </w:p>
        </w:tc>
      </w:tr>
      <w:tr w:rsidR="00F75487" w:rsidRPr="0097544F" w14:paraId="032B573A" w14:textId="77777777" w:rsidTr="00BF5C1C">
        <w:trPr>
          <w:trHeight w:val="288"/>
          <w:jc w:val="center"/>
        </w:trPr>
        <w:tc>
          <w:tcPr>
            <w:tcW w:w="1108" w:type="dxa"/>
            <w:tcBorders>
              <w:top w:val="nil"/>
              <w:left w:val="single" w:sz="4" w:space="0" w:color="000000"/>
              <w:bottom w:val="single" w:sz="4" w:space="0" w:color="000000"/>
              <w:right w:val="single" w:sz="4" w:space="0" w:color="000000"/>
            </w:tcBorders>
            <w:noWrap/>
            <w:vAlign w:val="bottom"/>
            <w:hideMark/>
          </w:tcPr>
          <w:p w14:paraId="77F0B42C" w14:textId="77777777" w:rsidR="00F75487" w:rsidRPr="0097544F" w:rsidRDefault="00F75487"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Team C</w:t>
            </w:r>
          </w:p>
        </w:tc>
        <w:tc>
          <w:tcPr>
            <w:tcW w:w="812" w:type="dxa"/>
            <w:tcBorders>
              <w:top w:val="nil"/>
              <w:left w:val="nil"/>
              <w:bottom w:val="single" w:sz="4" w:space="0" w:color="000000"/>
              <w:right w:val="single" w:sz="4" w:space="0" w:color="000000"/>
            </w:tcBorders>
            <w:shd w:val="clear" w:color="000000" w:fill="F8CBAD"/>
            <w:noWrap/>
            <w:vAlign w:val="bottom"/>
            <w:hideMark/>
          </w:tcPr>
          <w:p w14:paraId="683CE508" w14:textId="77777777" w:rsidR="00F75487" w:rsidRPr="0097544F" w:rsidRDefault="00F75487"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73.33</w:t>
            </w:r>
          </w:p>
        </w:tc>
      </w:tr>
      <w:tr w:rsidR="00F75487" w:rsidRPr="0097544F" w14:paraId="680A4446" w14:textId="77777777" w:rsidTr="00BF5C1C">
        <w:trPr>
          <w:trHeight w:val="288"/>
          <w:jc w:val="center"/>
        </w:trPr>
        <w:tc>
          <w:tcPr>
            <w:tcW w:w="1108" w:type="dxa"/>
            <w:tcBorders>
              <w:top w:val="nil"/>
              <w:left w:val="single" w:sz="4" w:space="0" w:color="000000"/>
              <w:bottom w:val="single" w:sz="4" w:space="0" w:color="000000"/>
              <w:right w:val="single" w:sz="4" w:space="0" w:color="000000"/>
            </w:tcBorders>
            <w:noWrap/>
            <w:vAlign w:val="bottom"/>
            <w:hideMark/>
          </w:tcPr>
          <w:p w14:paraId="30BDEE17" w14:textId="77777777" w:rsidR="00F75487" w:rsidRPr="0097544F" w:rsidRDefault="00F75487"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Team D</w:t>
            </w:r>
          </w:p>
        </w:tc>
        <w:tc>
          <w:tcPr>
            <w:tcW w:w="812" w:type="dxa"/>
            <w:tcBorders>
              <w:top w:val="nil"/>
              <w:left w:val="nil"/>
              <w:bottom w:val="single" w:sz="4" w:space="0" w:color="000000"/>
              <w:right w:val="single" w:sz="4" w:space="0" w:color="000000"/>
            </w:tcBorders>
            <w:shd w:val="clear" w:color="000000" w:fill="F8CBAD"/>
            <w:noWrap/>
            <w:vAlign w:val="bottom"/>
            <w:hideMark/>
          </w:tcPr>
          <w:p w14:paraId="0163ADAC" w14:textId="77777777" w:rsidR="00F75487" w:rsidRPr="0097544F" w:rsidRDefault="00F75487"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72.87</w:t>
            </w:r>
          </w:p>
        </w:tc>
      </w:tr>
    </w:tbl>
    <w:p w14:paraId="01EBA66B" w14:textId="7E5DC7AE" w:rsidR="00705052" w:rsidRPr="0097544F" w:rsidRDefault="00CF57F9" w:rsidP="005A3A1E">
      <w:pPr>
        <w:spacing w:line="360" w:lineRule="auto"/>
        <w:jc w:val="center"/>
        <w:rPr>
          <w:rFonts w:ascii="Times New Roman" w:hAnsi="Times New Roman" w:cs="Times New Roman"/>
          <w:b/>
          <w:bCs/>
        </w:rPr>
      </w:pPr>
      <w:r w:rsidRPr="0097544F">
        <w:rPr>
          <w:rFonts w:ascii="Times New Roman" w:hAnsi="Times New Roman" w:cs="Times New Roman"/>
          <w:b/>
          <w:bCs/>
        </w:rPr>
        <w:t>Table 1: Passing % Per Team</w:t>
      </w:r>
    </w:p>
    <w:p w14:paraId="4116456E" w14:textId="77777777" w:rsidR="00FA1840" w:rsidRPr="0097544F" w:rsidRDefault="00FA1840" w:rsidP="005A3A1E">
      <w:pPr>
        <w:spacing w:line="360" w:lineRule="auto"/>
        <w:rPr>
          <w:rFonts w:ascii="Times New Roman" w:hAnsi="Times New Roman" w:cs="Times New Roman"/>
        </w:rPr>
      </w:pPr>
    </w:p>
    <w:tbl>
      <w:tblPr>
        <w:tblW w:w="6047" w:type="dxa"/>
        <w:jc w:val="center"/>
        <w:tblLook w:val="04A0" w:firstRow="1" w:lastRow="0" w:firstColumn="1" w:lastColumn="0" w:noHBand="0" w:noVBand="1"/>
      </w:tblPr>
      <w:tblGrid>
        <w:gridCol w:w="4060"/>
        <w:gridCol w:w="1987"/>
      </w:tblGrid>
      <w:tr w:rsidR="00F75487" w:rsidRPr="0097544F" w14:paraId="34073D7C" w14:textId="77777777" w:rsidTr="00BF5C1C">
        <w:trPr>
          <w:trHeight w:val="312"/>
          <w:jc w:val="center"/>
        </w:trPr>
        <w:tc>
          <w:tcPr>
            <w:tcW w:w="2200" w:type="dxa"/>
            <w:gridSpan w:val="2"/>
            <w:tcBorders>
              <w:top w:val="single" w:sz="4" w:space="0" w:color="000000"/>
              <w:left w:val="single" w:sz="4" w:space="0" w:color="000000"/>
              <w:bottom w:val="single" w:sz="4" w:space="0" w:color="000000"/>
              <w:right w:val="single" w:sz="4" w:space="0" w:color="000000"/>
            </w:tcBorders>
            <w:noWrap/>
            <w:vAlign w:val="bottom"/>
            <w:hideMark/>
          </w:tcPr>
          <w:p w14:paraId="4CB417F0" w14:textId="77777777" w:rsidR="00F75487" w:rsidRPr="0097544F" w:rsidRDefault="00F75487" w:rsidP="005A3A1E">
            <w:pPr>
              <w:spacing w:after="0" w:line="360" w:lineRule="auto"/>
              <w:jc w:val="center"/>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Passing % Per Position</w:t>
            </w:r>
          </w:p>
        </w:tc>
      </w:tr>
      <w:tr w:rsidR="00F75487" w:rsidRPr="0097544F" w14:paraId="12F08EFC" w14:textId="77777777" w:rsidTr="00BF5C1C">
        <w:trPr>
          <w:trHeight w:val="312"/>
          <w:jc w:val="center"/>
        </w:trPr>
        <w:tc>
          <w:tcPr>
            <w:tcW w:w="1477" w:type="dxa"/>
            <w:tcBorders>
              <w:top w:val="nil"/>
              <w:left w:val="single" w:sz="4" w:space="0" w:color="000000"/>
              <w:bottom w:val="single" w:sz="4" w:space="0" w:color="000000"/>
              <w:right w:val="single" w:sz="4" w:space="0" w:color="000000"/>
            </w:tcBorders>
            <w:noWrap/>
            <w:vAlign w:val="bottom"/>
            <w:hideMark/>
          </w:tcPr>
          <w:p w14:paraId="14CE9C16" w14:textId="77777777" w:rsidR="00F75487" w:rsidRPr="0097544F" w:rsidRDefault="00F75487"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Defender</w:t>
            </w:r>
          </w:p>
        </w:tc>
        <w:tc>
          <w:tcPr>
            <w:tcW w:w="723" w:type="dxa"/>
            <w:tcBorders>
              <w:top w:val="nil"/>
              <w:left w:val="nil"/>
              <w:bottom w:val="single" w:sz="4" w:space="0" w:color="000000"/>
              <w:right w:val="single" w:sz="4" w:space="0" w:color="000000"/>
            </w:tcBorders>
            <w:shd w:val="clear" w:color="000000" w:fill="F8CBAD"/>
            <w:noWrap/>
            <w:vAlign w:val="bottom"/>
            <w:hideMark/>
          </w:tcPr>
          <w:p w14:paraId="5546A9E5" w14:textId="77777777" w:rsidR="00F75487" w:rsidRPr="0097544F" w:rsidRDefault="00F75487"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72.89</w:t>
            </w:r>
          </w:p>
        </w:tc>
      </w:tr>
      <w:tr w:rsidR="00F75487" w:rsidRPr="0097544F" w14:paraId="0DD1E8EC" w14:textId="77777777" w:rsidTr="00BF5C1C">
        <w:trPr>
          <w:trHeight w:val="312"/>
          <w:jc w:val="center"/>
        </w:trPr>
        <w:tc>
          <w:tcPr>
            <w:tcW w:w="1477" w:type="dxa"/>
            <w:tcBorders>
              <w:top w:val="nil"/>
              <w:left w:val="single" w:sz="4" w:space="0" w:color="000000"/>
              <w:bottom w:val="single" w:sz="4" w:space="0" w:color="000000"/>
              <w:right w:val="single" w:sz="4" w:space="0" w:color="000000"/>
            </w:tcBorders>
            <w:noWrap/>
            <w:vAlign w:val="bottom"/>
            <w:hideMark/>
          </w:tcPr>
          <w:p w14:paraId="31AA1664" w14:textId="77777777" w:rsidR="00F75487" w:rsidRPr="0097544F" w:rsidRDefault="00F75487"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Midfielder</w:t>
            </w:r>
          </w:p>
        </w:tc>
        <w:tc>
          <w:tcPr>
            <w:tcW w:w="723" w:type="dxa"/>
            <w:tcBorders>
              <w:top w:val="nil"/>
              <w:left w:val="nil"/>
              <w:bottom w:val="single" w:sz="4" w:space="0" w:color="000000"/>
              <w:right w:val="single" w:sz="4" w:space="0" w:color="000000"/>
            </w:tcBorders>
            <w:shd w:val="clear" w:color="000000" w:fill="F8CBAD"/>
            <w:noWrap/>
            <w:vAlign w:val="bottom"/>
            <w:hideMark/>
          </w:tcPr>
          <w:p w14:paraId="6529C0AF" w14:textId="77777777" w:rsidR="00F75487" w:rsidRPr="0097544F" w:rsidRDefault="00F75487"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76.90</w:t>
            </w:r>
          </w:p>
        </w:tc>
      </w:tr>
      <w:tr w:rsidR="00F75487" w:rsidRPr="0097544F" w14:paraId="735D16DD" w14:textId="77777777" w:rsidTr="00BF5C1C">
        <w:trPr>
          <w:trHeight w:val="288"/>
          <w:jc w:val="center"/>
        </w:trPr>
        <w:tc>
          <w:tcPr>
            <w:tcW w:w="1477" w:type="dxa"/>
            <w:tcBorders>
              <w:top w:val="nil"/>
              <w:left w:val="single" w:sz="4" w:space="0" w:color="000000"/>
              <w:bottom w:val="single" w:sz="4" w:space="0" w:color="000000"/>
              <w:right w:val="single" w:sz="4" w:space="0" w:color="000000"/>
            </w:tcBorders>
            <w:noWrap/>
            <w:vAlign w:val="bottom"/>
            <w:hideMark/>
          </w:tcPr>
          <w:p w14:paraId="48E15610" w14:textId="77777777" w:rsidR="00F75487" w:rsidRPr="0097544F" w:rsidRDefault="00F75487"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Forward</w:t>
            </w:r>
          </w:p>
        </w:tc>
        <w:tc>
          <w:tcPr>
            <w:tcW w:w="723" w:type="dxa"/>
            <w:tcBorders>
              <w:top w:val="nil"/>
              <w:left w:val="nil"/>
              <w:bottom w:val="single" w:sz="4" w:space="0" w:color="000000"/>
              <w:right w:val="single" w:sz="4" w:space="0" w:color="000000"/>
            </w:tcBorders>
            <w:shd w:val="clear" w:color="000000" w:fill="F8CBAD"/>
            <w:noWrap/>
            <w:vAlign w:val="bottom"/>
            <w:hideMark/>
          </w:tcPr>
          <w:p w14:paraId="07AF83B9" w14:textId="77777777" w:rsidR="00F75487" w:rsidRPr="0097544F" w:rsidRDefault="00F75487"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64.70</w:t>
            </w:r>
          </w:p>
        </w:tc>
      </w:tr>
      <w:tr w:rsidR="00F75487" w:rsidRPr="0097544F" w14:paraId="4B71F9AB" w14:textId="77777777" w:rsidTr="00BF5C1C">
        <w:trPr>
          <w:trHeight w:val="288"/>
          <w:jc w:val="center"/>
        </w:trPr>
        <w:tc>
          <w:tcPr>
            <w:tcW w:w="1477" w:type="dxa"/>
            <w:tcBorders>
              <w:top w:val="nil"/>
              <w:left w:val="single" w:sz="4" w:space="0" w:color="000000"/>
              <w:bottom w:val="single" w:sz="4" w:space="0" w:color="000000"/>
              <w:right w:val="single" w:sz="4" w:space="0" w:color="000000"/>
            </w:tcBorders>
            <w:noWrap/>
            <w:vAlign w:val="bottom"/>
            <w:hideMark/>
          </w:tcPr>
          <w:p w14:paraId="55430123" w14:textId="77777777" w:rsidR="00F75487" w:rsidRPr="0097544F" w:rsidRDefault="00F75487"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Goalkeeper</w:t>
            </w:r>
          </w:p>
        </w:tc>
        <w:tc>
          <w:tcPr>
            <w:tcW w:w="723" w:type="dxa"/>
            <w:tcBorders>
              <w:top w:val="nil"/>
              <w:left w:val="nil"/>
              <w:bottom w:val="single" w:sz="4" w:space="0" w:color="000000"/>
              <w:right w:val="single" w:sz="4" w:space="0" w:color="000000"/>
            </w:tcBorders>
            <w:shd w:val="clear" w:color="000000" w:fill="F8CBAD"/>
            <w:noWrap/>
            <w:vAlign w:val="bottom"/>
            <w:hideMark/>
          </w:tcPr>
          <w:p w14:paraId="068F8871" w14:textId="77777777" w:rsidR="00F75487" w:rsidRPr="0097544F" w:rsidRDefault="00F75487"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53.91</w:t>
            </w:r>
          </w:p>
        </w:tc>
      </w:tr>
    </w:tbl>
    <w:p w14:paraId="33729400" w14:textId="5D56E72D" w:rsidR="00705052" w:rsidRPr="0097544F" w:rsidRDefault="00CF57F9" w:rsidP="005A3A1E">
      <w:pPr>
        <w:spacing w:line="360" w:lineRule="auto"/>
        <w:jc w:val="center"/>
        <w:rPr>
          <w:rFonts w:ascii="Times New Roman" w:hAnsi="Times New Roman" w:cs="Times New Roman"/>
          <w:b/>
          <w:bCs/>
        </w:rPr>
      </w:pPr>
      <w:r w:rsidRPr="0097544F">
        <w:rPr>
          <w:rFonts w:ascii="Times New Roman" w:hAnsi="Times New Roman" w:cs="Times New Roman"/>
          <w:b/>
          <w:bCs/>
        </w:rPr>
        <w:t>Table 2: Passing % Per Position</w:t>
      </w:r>
    </w:p>
    <w:p w14:paraId="4CEFFCF1" w14:textId="77777777" w:rsidR="00615A1D" w:rsidRPr="0097544F" w:rsidRDefault="00615A1D" w:rsidP="005A3A1E">
      <w:pPr>
        <w:spacing w:line="360" w:lineRule="auto"/>
        <w:jc w:val="center"/>
        <w:rPr>
          <w:rFonts w:ascii="Times New Roman" w:hAnsi="Times New Roman" w:cs="Times New Roman"/>
          <w:b/>
          <w:bCs/>
        </w:rPr>
      </w:pPr>
    </w:p>
    <w:tbl>
      <w:tblPr>
        <w:tblW w:w="1920" w:type="dxa"/>
        <w:jc w:val="center"/>
        <w:tblLook w:val="04A0" w:firstRow="1" w:lastRow="0" w:firstColumn="1" w:lastColumn="0" w:noHBand="0" w:noVBand="1"/>
      </w:tblPr>
      <w:tblGrid>
        <w:gridCol w:w="998"/>
        <w:gridCol w:w="960"/>
      </w:tblGrid>
      <w:tr w:rsidR="00F3182F" w:rsidRPr="0097544F" w14:paraId="547E81B4" w14:textId="77777777" w:rsidTr="00F3182F">
        <w:trPr>
          <w:trHeight w:val="312"/>
          <w:jc w:val="center"/>
        </w:trPr>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008F7648" w14:textId="77777777" w:rsidR="00F3182F" w:rsidRPr="0097544F" w:rsidRDefault="00F3182F"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Min</w:t>
            </w:r>
          </w:p>
        </w:tc>
        <w:tc>
          <w:tcPr>
            <w:tcW w:w="960" w:type="dxa"/>
            <w:tcBorders>
              <w:top w:val="single" w:sz="4" w:space="0" w:color="000000"/>
              <w:left w:val="nil"/>
              <w:bottom w:val="single" w:sz="4" w:space="0" w:color="000000"/>
              <w:right w:val="single" w:sz="4" w:space="0" w:color="000000"/>
            </w:tcBorders>
            <w:shd w:val="clear" w:color="000000" w:fill="F8CBAD"/>
            <w:noWrap/>
            <w:vAlign w:val="bottom"/>
            <w:hideMark/>
          </w:tcPr>
          <w:p w14:paraId="1AB95F02" w14:textId="77777777" w:rsidR="00F3182F" w:rsidRPr="0097544F" w:rsidRDefault="00F3182F"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50.01</w:t>
            </w:r>
          </w:p>
        </w:tc>
      </w:tr>
      <w:tr w:rsidR="00F3182F" w:rsidRPr="0097544F" w14:paraId="444335D8" w14:textId="77777777" w:rsidTr="00F3182F">
        <w:trPr>
          <w:trHeight w:val="312"/>
          <w:jc w:val="center"/>
        </w:trPr>
        <w:tc>
          <w:tcPr>
            <w:tcW w:w="960" w:type="dxa"/>
            <w:tcBorders>
              <w:top w:val="nil"/>
              <w:left w:val="single" w:sz="4" w:space="0" w:color="000000"/>
              <w:bottom w:val="single" w:sz="4" w:space="0" w:color="000000"/>
              <w:right w:val="single" w:sz="4" w:space="0" w:color="000000"/>
            </w:tcBorders>
            <w:noWrap/>
            <w:vAlign w:val="bottom"/>
            <w:hideMark/>
          </w:tcPr>
          <w:p w14:paraId="1442C1A7" w14:textId="77777777" w:rsidR="00F3182F" w:rsidRPr="0097544F" w:rsidRDefault="00F3182F"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Max</w:t>
            </w:r>
          </w:p>
        </w:tc>
        <w:tc>
          <w:tcPr>
            <w:tcW w:w="960" w:type="dxa"/>
            <w:tcBorders>
              <w:top w:val="nil"/>
              <w:left w:val="nil"/>
              <w:bottom w:val="single" w:sz="4" w:space="0" w:color="000000"/>
              <w:right w:val="single" w:sz="4" w:space="0" w:color="000000"/>
            </w:tcBorders>
            <w:shd w:val="clear" w:color="000000" w:fill="F8CBAD"/>
            <w:noWrap/>
            <w:vAlign w:val="bottom"/>
            <w:hideMark/>
          </w:tcPr>
          <w:p w14:paraId="600BEB00" w14:textId="77777777" w:rsidR="00F3182F" w:rsidRPr="0097544F" w:rsidRDefault="00F3182F"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94.97</w:t>
            </w:r>
          </w:p>
        </w:tc>
      </w:tr>
      <w:tr w:rsidR="00F3182F" w:rsidRPr="0097544F" w14:paraId="192DC7B1" w14:textId="77777777" w:rsidTr="00F3182F">
        <w:trPr>
          <w:trHeight w:val="312"/>
          <w:jc w:val="center"/>
        </w:trPr>
        <w:tc>
          <w:tcPr>
            <w:tcW w:w="960" w:type="dxa"/>
            <w:tcBorders>
              <w:top w:val="nil"/>
              <w:left w:val="single" w:sz="4" w:space="0" w:color="000000"/>
              <w:bottom w:val="single" w:sz="4" w:space="0" w:color="000000"/>
              <w:right w:val="single" w:sz="4" w:space="0" w:color="000000"/>
            </w:tcBorders>
            <w:noWrap/>
            <w:vAlign w:val="bottom"/>
            <w:hideMark/>
          </w:tcPr>
          <w:p w14:paraId="617566F3" w14:textId="77777777" w:rsidR="00F3182F" w:rsidRPr="0097544F" w:rsidRDefault="00F3182F"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 xml:space="preserve">Average </w:t>
            </w:r>
          </w:p>
        </w:tc>
        <w:tc>
          <w:tcPr>
            <w:tcW w:w="960" w:type="dxa"/>
            <w:tcBorders>
              <w:top w:val="nil"/>
              <w:left w:val="nil"/>
              <w:bottom w:val="single" w:sz="4" w:space="0" w:color="000000"/>
              <w:right w:val="single" w:sz="4" w:space="0" w:color="000000"/>
            </w:tcBorders>
            <w:shd w:val="clear" w:color="000000" w:fill="F8CBAD"/>
            <w:noWrap/>
            <w:vAlign w:val="bottom"/>
            <w:hideMark/>
          </w:tcPr>
          <w:p w14:paraId="6FFB5D0E" w14:textId="77777777" w:rsidR="00F3182F" w:rsidRPr="0097544F" w:rsidRDefault="00F3182F"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72.70</w:t>
            </w:r>
          </w:p>
        </w:tc>
      </w:tr>
      <w:tr w:rsidR="00F3182F" w:rsidRPr="0097544F" w14:paraId="15073F11" w14:textId="77777777" w:rsidTr="00F3182F">
        <w:trPr>
          <w:trHeight w:val="288"/>
          <w:jc w:val="center"/>
        </w:trPr>
        <w:tc>
          <w:tcPr>
            <w:tcW w:w="960" w:type="dxa"/>
            <w:tcBorders>
              <w:top w:val="nil"/>
              <w:left w:val="single" w:sz="4" w:space="0" w:color="000000"/>
              <w:bottom w:val="single" w:sz="4" w:space="0" w:color="000000"/>
              <w:right w:val="single" w:sz="4" w:space="0" w:color="000000"/>
            </w:tcBorders>
            <w:noWrap/>
            <w:vAlign w:val="bottom"/>
            <w:hideMark/>
          </w:tcPr>
          <w:p w14:paraId="0C529078" w14:textId="77777777" w:rsidR="00F3182F" w:rsidRPr="0097544F" w:rsidRDefault="00F3182F"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Median</w:t>
            </w:r>
          </w:p>
        </w:tc>
        <w:tc>
          <w:tcPr>
            <w:tcW w:w="960" w:type="dxa"/>
            <w:tcBorders>
              <w:top w:val="nil"/>
              <w:left w:val="nil"/>
              <w:bottom w:val="single" w:sz="4" w:space="0" w:color="000000"/>
              <w:right w:val="single" w:sz="4" w:space="0" w:color="000000"/>
            </w:tcBorders>
            <w:shd w:val="clear" w:color="000000" w:fill="F8CBAD"/>
            <w:noWrap/>
            <w:vAlign w:val="bottom"/>
            <w:hideMark/>
          </w:tcPr>
          <w:p w14:paraId="567D03CA" w14:textId="77777777" w:rsidR="00F3182F" w:rsidRPr="0097544F" w:rsidRDefault="00F3182F"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73.21</w:t>
            </w:r>
          </w:p>
        </w:tc>
      </w:tr>
      <w:tr w:rsidR="00F3182F" w:rsidRPr="0097544F" w14:paraId="43D5CAA4" w14:textId="77777777" w:rsidTr="00F3182F">
        <w:trPr>
          <w:trHeight w:val="288"/>
          <w:jc w:val="center"/>
        </w:trPr>
        <w:tc>
          <w:tcPr>
            <w:tcW w:w="960" w:type="dxa"/>
            <w:tcBorders>
              <w:top w:val="nil"/>
              <w:left w:val="single" w:sz="4" w:space="0" w:color="000000"/>
              <w:bottom w:val="single" w:sz="4" w:space="0" w:color="000000"/>
              <w:right w:val="single" w:sz="4" w:space="0" w:color="000000"/>
            </w:tcBorders>
            <w:noWrap/>
            <w:vAlign w:val="bottom"/>
            <w:hideMark/>
          </w:tcPr>
          <w:p w14:paraId="520B2B1E" w14:textId="77777777" w:rsidR="00F3182F" w:rsidRPr="0097544F" w:rsidRDefault="00F3182F"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Range</w:t>
            </w:r>
          </w:p>
        </w:tc>
        <w:tc>
          <w:tcPr>
            <w:tcW w:w="960" w:type="dxa"/>
            <w:tcBorders>
              <w:top w:val="nil"/>
              <w:left w:val="nil"/>
              <w:bottom w:val="single" w:sz="4" w:space="0" w:color="000000"/>
              <w:right w:val="single" w:sz="4" w:space="0" w:color="000000"/>
            </w:tcBorders>
            <w:shd w:val="clear" w:color="000000" w:fill="F8CBAD"/>
            <w:noWrap/>
            <w:vAlign w:val="bottom"/>
            <w:hideMark/>
          </w:tcPr>
          <w:p w14:paraId="118203BB" w14:textId="77777777" w:rsidR="00F3182F" w:rsidRPr="0097544F" w:rsidRDefault="00F3182F"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44.96</w:t>
            </w:r>
          </w:p>
        </w:tc>
      </w:tr>
    </w:tbl>
    <w:p w14:paraId="562D2401" w14:textId="12E3B95A" w:rsidR="001C61F8" w:rsidRDefault="00615A1D" w:rsidP="00496D7F">
      <w:pPr>
        <w:spacing w:line="360" w:lineRule="auto"/>
        <w:jc w:val="center"/>
        <w:rPr>
          <w:rFonts w:ascii="Times New Roman" w:hAnsi="Times New Roman" w:cs="Times New Roman"/>
          <w:b/>
          <w:bCs/>
        </w:rPr>
      </w:pPr>
      <w:r w:rsidRPr="0097544F">
        <w:rPr>
          <w:rFonts w:ascii="Times New Roman" w:hAnsi="Times New Roman" w:cs="Times New Roman"/>
          <w:b/>
          <w:bCs/>
        </w:rPr>
        <w:t>Table 3: Summary Statistics Involving Passing %</w:t>
      </w:r>
    </w:p>
    <w:p w14:paraId="65813938" w14:textId="77777777" w:rsidR="0097544F" w:rsidRPr="0097544F" w:rsidRDefault="0097544F" w:rsidP="005A3A1E">
      <w:pPr>
        <w:spacing w:line="360" w:lineRule="auto"/>
        <w:jc w:val="center"/>
        <w:rPr>
          <w:rFonts w:ascii="Times New Roman" w:hAnsi="Times New Roman" w:cs="Times New Roman"/>
          <w:b/>
          <w:bCs/>
        </w:rPr>
      </w:pPr>
    </w:p>
    <w:tbl>
      <w:tblPr>
        <w:tblW w:w="8920" w:type="dxa"/>
        <w:tblLook w:val="04A0" w:firstRow="1" w:lastRow="0" w:firstColumn="1" w:lastColumn="0" w:noHBand="0" w:noVBand="1"/>
      </w:tblPr>
      <w:tblGrid>
        <w:gridCol w:w="2200"/>
        <w:gridCol w:w="1660"/>
        <w:gridCol w:w="2080"/>
        <w:gridCol w:w="1480"/>
        <w:gridCol w:w="1500"/>
      </w:tblGrid>
      <w:tr w:rsidR="00705052" w:rsidRPr="0097544F" w14:paraId="2C4254FB" w14:textId="77777777" w:rsidTr="00705052">
        <w:trPr>
          <w:trHeight w:val="288"/>
        </w:trPr>
        <w:tc>
          <w:tcPr>
            <w:tcW w:w="2200" w:type="dxa"/>
            <w:tcBorders>
              <w:top w:val="single" w:sz="4" w:space="0" w:color="auto"/>
              <w:left w:val="single" w:sz="4" w:space="0" w:color="auto"/>
              <w:bottom w:val="single" w:sz="4" w:space="0" w:color="auto"/>
              <w:right w:val="single" w:sz="4" w:space="0" w:color="auto"/>
            </w:tcBorders>
            <w:noWrap/>
            <w:vAlign w:val="bottom"/>
            <w:hideMark/>
          </w:tcPr>
          <w:p w14:paraId="14EA77B2"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 </w:t>
            </w:r>
          </w:p>
        </w:tc>
        <w:tc>
          <w:tcPr>
            <w:tcW w:w="1660" w:type="dxa"/>
            <w:tcBorders>
              <w:top w:val="single" w:sz="4" w:space="0" w:color="auto"/>
              <w:left w:val="nil"/>
              <w:bottom w:val="single" w:sz="4" w:space="0" w:color="auto"/>
              <w:right w:val="single" w:sz="4" w:space="0" w:color="auto"/>
            </w:tcBorders>
            <w:noWrap/>
            <w:vAlign w:val="bottom"/>
            <w:hideMark/>
          </w:tcPr>
          <w:p w14:paraId="01FE972C"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Goals Scored</w:t>
            </w:r>
          </w:p>
        </w:tc>
        <w:tc>
          <w:tcPr>
            <w:tcW w:w="2080" w:type="dxa"/>
            <w:tcBorders>
              <w:top w:val="single" w:sz="4" w:space="0" w:color="auto"/>
              <w:left w:val="nil"/>
              <w:bottom w:val="single" w:sz="4" w:space="0" w:color="auto"/>
              <w:right w:val="single" w:sz="4" w:space="0" w:color="auto"/>
            </w:tcBorders>
            <w:noWrap/>
            <w:vAlign w:val="bottom"/>
            <w:hideMark/>
          </w:tcPr>
          <w:p w14:paraId="1EFA2C9B"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Pass Accuracy (%)</w:t>
            </w:r>
          </w:p>
        </w:tc>
        <w:tc>
          <w:tcPr>
            <w:tcW w:w="1480" w:type="dxa"/>
            <w:tcBorders>
              <w:top w:val="single" w:sz="4" w:space="0" w:color="auto"/>
              <w:left w:val="nil"/>
              <w:bottom w:val="single" w:sz="4" w:space="0" w:color="auto"/>
              <w:right w:val="single" w:sz="4" w:space="0" w:color="auto"/>
            </w:tcBorders>
            <w:noWrap/>
            <w:vAlign w:val="bottom"/>
            <w:hideMark/>
          </w:tcPr>
          <w:p w14:paraId="7E8E03EF"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Injury Type</w:t>
            </w:r>
          </w:p>
        </w:tc>
        <w:tc>
          <w:tcPr>
            <w:tcW w:w="1500" w:type="dxa"/>
            <w:tcBorders>
              <w:top w:val="single" w:sz="4" w:space="0" w:color="auto"/>
              <w:left w:val="nil"/>
              <w:bottom w:val="single" w:sz="4" w:space="0" w:color="auto"/>
              <w:right w:val="single" w:sz="4" w:space="0" w:color="auto"/>
            </w:tcBorders>
            <w:noWrap/>
            <w:vAlign w:val="bottom"/>
            <w:hideMark/>
          </w:tcPr>
          <w:p w14:paraId="2939DF90"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Nationality</w:t>
            </w:r>
          </w:p>
        </w:tc>
      </w:tr>
      <w:tr w:rsidR="00705052" w:rsidRPr="0097544F" w14:paraId="11088AFB" w14:textId="77777777" w:rsidTr="00705052">
        <w:trPr>
          <w:trHeight w:val="288"/>
        </w:trPr>
        <w:tc>
          <w:tcPr>
            <w:tcW w:w="2200" w:type="dxa"/>
            <w:tcBorders>
              <w:top w:val="nil"/>
              <w:left w:val="single" w:sz="4" w:space="0" w:color="auto"/>
              <w:bottom w:val="single" w:sz="4" w:space="0" w:color="auto"/>
              <w:right w:val="single" w:sz="4" w:space="0" w:color="auto"/>
            </w:tcBorders>
            <w:noWrap/>
            <w:vAlign w:val="bottom"/>
            <w:hideMark/>
          </w:tcPr>
          <w:p w14:paraId="07C2E778"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Minimum</w:t>
            </w:r>
          </w:p>
        </w:tc>
        <w:tc>
          <w:tcPr>
            <w:tcW w:w="1660" w:type="dxa"/>
            <w:tcBorders>
              <w:top w:val="nil"/>
              <w:left w:val="nil"/>
              <w:bottom w:val="single" w:sz="4" w:space="0" w:color="auto"/>
              <w:right w:val="single" w:sz="4" w:space="0" w:color="auto"/>
            </w:tcBorders>
            <w:noWrap/>
            <w:vAlign w:val="bottom"/>
            <w:hideMark/>
          </w:tcPr>
          <w:p w14:paraId="5B36A89B"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0</w:t>
            </w:r>
          </w:p>
        </w:tc>
        <w:tc>
          <w:tcPr>
            <w:tcW w:w="2080" w:type="dxa"/>
            <w:tcBorders>
              <w:top w:val="nil"/>
              <w:left w:val="nil"/>
              <w:bottom w:val="single" w:sz="4" w:space="0" w:color="auto"/>
              <w:right w:val="single" w:sz="4" w:space="0" w:color="auto"/>
            </w:tcBorders>
            <w:noWrap/>
            <w:vAlign w:val="bottom"/>
            <w:hideMark/>
          </w:tcPr>
          <w:p w14:paraId="5AEF1D1F"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50.01</w:t>
            </w:r>
          </w:p>
        </w:tc>
        <w:tc>
          <w:tcPr>
            <w:tcW w:w="1480" w:type="dxa"/>
            <w:tcBorders>
              <w:top w:val="nil"/>
              <w:left w:val="nil"/>
              <w:bottom w:val="single" w:sz="4" w:space="0" w:color="auto"/>
              <w:right w:val="single" w:sz="4" w:space="0" w:color="auto"/>
            </w:tcBorders>
            <w:noWrap/>
            <w:vAlign w:val="bottom"/>
            <w:hideMark/>
          </w:tcPr>
          <w:p w14:paraId="223D0DCC"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59</w:t>
            </w:r>
          </w:p>
        </w:tc>
        <w:tc>
          <w:tcPr>
            <w:tcW w:w="1500" w:type="dxa"/>
            <w:tcBorders>
              <w:top w:val="nil"/>
              <w:left w:val="nil"/>
              <w:bottom w:val="single" w:sz="4" w:space="0" w:color="auto"/>
              <w:right w:val="single" w:sz="4" w:space="0" w:color="auto"/>
            </w:tcBorders>
            <w:noWrap/>
            <w:vAlign w:val="bottom"/>
            <w:hideMark/>
          </w:tcPr>
          <w:p w14:paraId="1B47154A"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33</w:t>
            </w:r>
          </w:p>
        </w:tc>
      </w:tr>
      <w:tr w:rsidR="00705052" w:rsidRPr="0097544F" w14:paraId="27E3E549" w14:textId="77777777" w:rsidTr="00705052">
        <w:trPr>
          <w:trHeight w:val="288"/>
        </w:trPr>
        <w:tc>
          <w:tcPr>
            <w:tcW w:w="2200" w:type="dxa"/>
            <w:tcBorders>
              <w:top w:val="nil"/>
              <w:left w:val="single" w:sz="4" w:space="0" w:color="auto"/>
              <w:bottom w:val="single" w:sz="4" w:space="0" w:color="auto"/>
              <w:right w:val="single" w:sz="4" w:space="0" w:color="auto"/>
            </w:tcBorders>
            <w:noWrap/>
            <w:vAlign w:val="bottom"/>
            <w:hideMark/>
          </w:tcPr>
          <w:p w14:paraId="0FC88385"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Maximum</w:t>
            </w:r>
          </w:p>
        </w:tc>
        <w:tc>
          <w:tcPr>
            <w:tcW w:w="1660" w:type="dxa"/>
            <w:tcBorders>
              <w:top w:val="nil"/>
              <w:left w:val="nil"/>
              <w:bottom w:val="single" w:sz="4" w:space="0" w:color="auto"/>
              <w:right w:val="single" w:sz="4" w:space="0" w:color="auto"/>
            </w:tcBorders>
            <w:noWrap/>
            <w:vAlign w:val="bottom"/>
            <w:hideMark/>
          </w:tcPr>
          <w:p w14:paraId="1A6A51F8"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4</w:t>
            </w:r>
          </w:p>
        </w:tc>
        <w:tc>
          <w:tcPr>
            <w:tcW w:w="2080" w:type="dxa"/>
            <w:tcBorders>
              <w:top w:val="nil"/>
              <w:left w:val="nil"/>
              <w:bottom w:val="single" w:sz="4" w:space="0" w:color="auto"/>
              <w:right w:val="single" w:sz="4" w:space="0" w:color="auto"/>
            </w:tcBorders>
            <w:noWrap/>
            <w:vAlign w:val="bottom"/>
            <w:hideMark/>
          </w:tcPr>
          <w:p w14:paraId="7BD769F6"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94.97</w:t>
            </w:r>
          </w:p>
        </w:tc>
        <w:tc>
          <w:tcPr>
            <w:tcW w:w="1480" w:type="dxa"/>
            <w:tcBorders>
              <w:top w:val="nil"/>
              <w:left w:val="nil"/>
              <w:bottom w:val="single" w:sz="4" w:space="0" w:color="auto"/>
              <w:right w:val="single" w:sz="4" w:space="0" w:color="auto"/>
            </w:tcBorders>
            <w:noWrap/>
            <w:vAlign w:val="bottom"/>
            <w:hideMark/>
          </w:tcPr>
          <w:p w14:paraId="1208FE87"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75</w:t>
            </w:r>
          </w:p>
        </w:tc>
        <w:tc>
          <w:tcPr>
            <w:tcW w:w="1500" w:type="dxa"/>
            <w:tcBorders>
              <w:top w:val="nil"/>
              <w:left w:val="nil"/>
              <w:bottom w:val="single" w:sz="4" w:space="0" w:color="auto"/>
              <w:right w:val="single" w:sz="4" w:space="0" w:color="auto"/>
            </w:tcBorders>
            <w:noWrap/>
            <w:vAlign w:val="bottom"/>
            <w:hideMark/>
          </w:tcPr>
          <w:p w14:paraId="7E1933C4"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59</w:t>
            </w:r>
          </w:p>
        </w:tc>
      </w:tr>
      <w:tr w:rsidR="00705052" w:rsidRPr="0097544F" w14:paraId="20B2667E" w14:textId="77777777" w:rsidTr="00705052">
        <w:trPr>
          <w:trHeight w:val="288"/>
        </w:trPr>
        <w:tc>
          <w:tcPr>
            <w:tcW w:w="2200" w:type="dxa"/>
            <w:tcBorders>
              <w:top w:val="nil"/>
              <w:left w:val="single" w:sz="4" w:space="0" w:color="auto"/>
              <w:bottom w:val="single" w:sz="4" w:space="0" w:color="auto"/>
              <w:right w:val="single" w:sz="4" w:space="0" w:color="auto"/>
            </w:tcBorders>
            <w:noWrap/>
            <w:vAlign w:val="bottom"/>
            <w:hideMark/>
          </w:tcPr>
          <w:p w14:paraId="6CDFD764"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Range</w:t>
            </w:r>
          </w:p>
        </w:tc>
        <w:tc>
          <w:tcPr>
            <w:tcW w:w="1660" w:type="dxa"/>
            <w:tcBorders>
              <w:top w:val="nil"/>
              <w:left w:val="nil"/>
              <w:bottom w:val="single" w:sz="4" w:space="0" w:color="auto"/>
              <w:right w:val="single" w:sz="4" w:space="0" w:color="auto"/>
            </w:tcBorders>
            <w:noWrap/>
            <w:vAlign w:val="bottom"/>
            <w:hideMark/>
          </w:tcPr>
          <w:p w14:paraId="6257082B"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4</w:t>
            </w:r>
          </w:p>
        </w:tc>
        <w:tc>
          <w:tcPr>
            <w:tcW w:w="2080" w:type="dxa"/>
            <w:tcBorders>
              <w:top w:val="nil"/>
              <w:left w:val="nil"/>
              <w:bottom w:val="single" w:sz="4" w:space="0" w:color="auto"/>
              <w:right w:val="single" w:sz="4" w:space="0" w:color="auto"/>
            </w:tcBorders>
            <w:noWrap/>
            <w:vAlign w:val="bottom"/>
            <w:hideMark/>
          </w:tcPr>
          <w:p w14:paraId="3FE148BD"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44.96</w:t>
            </w:r>
          </w:p>
        </w:tc>
        <w:tc>
          <w:tcPr>
            <w:tcW w:w="1480" w:type="dxa"/>
            <w:tcBorders>
              <w:top w:val="nil"/>
              <w:left w:val="nil"/>
              <w:bottom w:val="single" w:sz="4" w:space="0" w:color="auto"/>
              <w:right w:val="single" w:sz="4" w:space="0" w:color="auto"/>
            </w:tcBorders>
            <w:noWrap/>
            <w:vAlign w:val="bottom"/>
            <w:hideMark/>
          </w:tcPr>
          <w:p w14:paraId="40B062D0"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16</w:t>
            </w:r>
          </w:p>
        </w:tc>
        <w:tc>
          <w:tcPr>
            <w:tcW w:w="1500" w:type="dxa"/>
            <w:tcBorders>
              <w:top w:val="nil"/>
              <w:left w:val="nil"/>
              <w:bottom w:val="single" w:sz="4" w:space="0" w:color="auto"/>
              <w:right w:val="single" w:sz="4" w:space="0" w:color="auto"/>
            </w:tcBorders>
            <w:noWrap/>
            <w:vAlign w:val="bottom"/>
            <w:hideMark/>
          </w:tcPr>
          <w:p w14:paraId="49CB8B78"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26</w:t>
            </w:r>
          </w:p>
        </w:tc>
      </w:tr>
      <w:tr w:rsidR="00705052" w:rsidRPr="0097544F" w14:paraId="78A3FCC9" w14:textId="77777777" w:rsidTr="00705052">
        <w:trPr>
          <w:trHeight w:val="288"/>
        </w:trPr>
        <w:tc>
          <w:tcPr>
            <w:tcW w:w="2200" w:type="dxa"/>
            <w:tcBorders>
              <w:top w:val="nil"/>
              <w:left w:val="single" w:sz="4" w:space="0" w:color="auto"/>
              <w:bottom w:val="single" w:sz="4" w:space="0" w:color="auto"/>
              <w:right w:val="single" w:sz="4" w:space="0" w:color="auto"/>
            </w:tcBorders>
            <w:noWrap/>
            <w:vAlign w:val="bottom"/>
            <w:hideMark/>
          </w:tcPr>
          <w:p w14:paraId="7712B8D3"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Average</w:t>
            </w:r>
          </w:p>
        </w:tc>
        <w:tc>
          <w:tcPr>
            <w:tcW w:w="1660" w:type="dxa"/>
            <w:tcBorders>
              <w:top w:val="nil"/>
              <w:left w:val="nil"/>
              <w:bottom w:val="single" w:sz="4" w:space="0" w:color="auto"/>
              <w:right w:val="single" w:sz="4" w:space="0" w:color="auto"/>
            </w:tcBorders>
            <w:noWrap/>
            <w:vAlign w:val="bottom"/>
            <w:hideMark/>
          </w:tcPr>
          <w:p w14:paraId="24497AAE"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1.84</w:t>
            </w:r>
          </w:p>
        </w:tc>
        <w:tc>
          <w:tcPr>
            <w:tcW w:w="2080" w:type="dxa"/>
            <w:tcBorders>
              <w:top w:val="nil"/>
              <w:left w:val="nil"/>
              <w:bottom w:val="single" w:sz="4" w:space="0" w:color="auto"/>
              <w:right w:val="single" w:sz="4" w:space="0" w:color="auto"/>
            </w:tcBorders>
            <w:noWrap/>
            <w:vAlign w:val="bottom"/>
            <w:hideMark/>
          </w:tcPr>
          <w:p w14:paraId="31F41AC9"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72.70</w:t>
            </w:r>
          </w:p>
        </w:tc>
        <w:tc>
          <w:tcPr>
            <w:tcW w:w="1480" w:type="dxa"/>
            <w:tcBorders>
              <w:top w:val="nil"/>
              <w:left w:val="nil"/>
              <w:bottom w:val="single" w:sz="4" w:space="0" w:color="auto"/>
              <w:right w:val="single" w:sz="4" w:space="0" w:color="auto"/>
            </w:tcBorders>
            <w:noWrap/>
            <w:vAlign w:val="bottom"/>
            <w:hideMark/>
          </w:tcPr>
          <w:p w14:paraId="7CB465FC"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N/A</w:t>
            </w:r>
          </w:p>
        </w:tc>
        <w:tc>
          <w:tcPr>
            <w:tcW w:w="1500" w:type="dxa"/>
            <w:tcBorders>
              <w:top w:val="nil"/>
              <w:left w:val="nil"/>
              <w:bottom w:val="single" w:sz="4" w:space="0" w:color="auto"/>
              <w:right w:val="single" w:sz="4" w:space="0" w:color="auto"/>
            </w:tcBorders>
            <w:noWrap/>
            <w:vAlign w:val="bottom"/>
            <w:hideMark/>
          </w:tcPr>
          <w:p w14:paraId="2FB97400"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N/A</w:t>
            </w:r>
          </w:p>
        </w:tc>
      </w:tr>
      <w:tr w:rsidR="00705052" w:rsidRPr="0097544F" w14:paraId="2BA8DFF4" w14:textId="77777777" w:rsidTr="00705052">
        <w:trPr>
          <w:trHeight w:val="288"/>
        </w:trPr>
        <w:tc>
          <w:tcPr>
            <w:tcW w:w="2200" w:type="dxa"/>
            <w:tcBorders>
              <w:top w:val="nil"/>
              <w:left w:val="single" w:sz="4" w:space="0" w:color="auto"/>
              <w:bottom w:val="single" w:sz="4" w:space="0" w:color="auto"/>
              <w:right w:val="single" w:sz="4" w:space="0" w:color="auto"/>
            </w:tcBorders>
            <w:noWrap/>
            <w:vAlign w:val="bottom"/>
            <w:hideMark/>
          </w:tcPr>
          <w:p w14:paraId="4625B496"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Strong Count</w:t>
            </w:r>
          </w:p>
        </w:tc>
        <w:tc>
          <w:tcPr>
            <w:tcW w:w="1660" w:type="dxa"/>
            <w:tcBorders>
              <w:top w:val="nil"/>
              <w:left w:val="nil"/>
              <w:bottom w:val="single" w:sz="4" w:space="0" w:color="auto"/>
              <w:right w:val="single" w:sz="4" w:space="0" w:color="auto"/>
            </w:tcBorders>
            <w:noWrap/>
            <w:vAlign w:val="bottom"/>
            <w:hideMark/>
          </w:tcPr>
          <w:p w14:paraId="2F8DCB37"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153</w:t>
            </w:r>
          </w:p>
        </w:tc>
        <w:tc>
          <w:tcPr>
            <w:tcW w:w="2080" w:type="dxa"/>
            <w:tcBorders>
              <w:top w:val="nil"/>
              <w:left w:val="nil"/>
              <w:bottom w:val="single" w:sz="4" w:space="0" w:color="auto"/>
              <w:right w:val="single" w:sz="4" w:space="0" w:color="auto"/>
            </w:tcBorders>
            <w:noWrap/>
            <w:vAlign w:val="bottom"/>
            <w:hideMark/>
          </w:tcPr>
          <w:p w14:paraId="6DB9C5F5"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193</w:t>
            </w:r>
          </w:p>
        </w:tc>
        <w:tc>
          <w:tcPr>
            <w:tcW w:w="1480" w:type="dxa"/>
            <w:tcBorders>
              <w:top w:val="nil"/>
              <w:left w:val="nil"/>
              <w:bottom w:val="single" w:sz="4" w:space="0" w:color="auto"/>
              <w:right w:val="single" w:sz="4" w:space="0" w:color="auto"/>
            </w:tcBorders>
            <w:noWrap/>
            <w:vAlign w:val="bottom"/>
            <w:hideMark/>
          </w:tcPr>
          <w:p w14:paraId="0AEC4510"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N/A</w:t>
            </w:r>
          </w:p>
        </w:tc>
        <w:tc>
          <w:tcPr>
            <w:tcW w:w="1500" w:type="dxa"/>
            <w:tcBorders>
              <w:top w:val="nil"/>
              <w:left w:val="nil"/>
              <w:bottom w:val="single" w:sz="4" w:space="0" w:color="auto"/>
              <w:right w:val="single" w:sz="4" w:space="0" w:color="auto"/>
            </w:tcBorders>
            <w:noWrap/>
            <w:vAlign w:val="bottom"/>
            <w:hideMark/>
          </w:tcPr>
          <w:p w14:paraId="2522306F"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N/A</w:t>
            </w:r>
          </w:p>
        </w:tc>
      </w:tr>
      <w:tr w:rsidR="00705052" w:rsidRPr="0097544F" w14:paraId="7ACFDF2B" w14:textId="77777777" w:rsidTr="00705052">
        <w:trPr>
          <w:trHeight w:val="288"/>
        </w:trPr>
        <w:tc>
          <w:tcPr>
            <w:tcW w:w="2200" w:type="dxa"/>
            <w:tcBorders>
              <w:top w:val="nil"/>
              <w:left w:val="single" w:sz="4" w:space="0" w:color="auto"/>
              <w:bottom w:val="single" w:sz="4" w:space="0" w:color="auto"/>
              <w:right w:val="single" w:sz="4" w:space="0" w:color="auto"/>
            </w:tcBorders>
            <w:noWrap/>
            <w:vAlign w:val="bottom"/>
            <w:hideMark/>
          </w:tcPr>
          <w:p w14:paraId="08A44E03"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Weak Count</w:t>
            </w:r>
          </w:p>
        </w:tc>
        <w:tc>
          <w:tcPr>
            <w:tcW w:w="1660" w:type="dxa"/>
            <w:tcBorders>
              <w:top w:val="nil"/>
              <w:left w:val="nil"/>
              <w:bottom w:val="single" w:sz="4" w:space="0" w:color="auto"/>
              <w:right w:val="single" w:sz="4" w:space="0" w:color="auto"/>
            </w:tcBorders>
            <w:noWrap/>
            <w:vAlign w:val="bottom"/>
            <w:hideMark/>
          </w:tcPr>
          <w:p w14:paraId="22518FAD"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127</w:t>
            </w:r>
          </w:p>
        </w:tc>
        <w:tc>
          <w:tcPr>
            <w:tcW w:w="2080" w:type="dxa"/>
            <w:tcBorders>
              <w:top w:val="nil"/>
              <w:left w:val="nil"/>
              <w:bottom w:val="single" w:sz="4" w:space="0" w:color="auto"/>
              <w:right w:val="single" w:sz="4" w:space="0" w:color="auto"/>
            </w:tcBorders>
            <w:noWrap/>
            <w:vAlign w:val="bottom"/>
            <w:hideMark/>
          </w:tcPr>
          <w:p w14:paraId="2E01975F"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87</w:t>
            </w:r>
          </w:p>
        </w:tc>
        <w:tc>
          <w:tcPr>
            <w:tcW w:w="1480" w:type="dxa"/>
            <w:tcBorders>
              <w:top w:val="nil"/>
              <w:left w:val="nil"/>
              <w:bottom w:val="single" w:sz="4" w:space="0" w:color="auto"/>
              <w:right w:val="single" w:sz="4" w:space="0" w:color="auto"/>
            </w:tcBorders>
            <w:noWrap/>
            <w:vAlign w:val="bottom"/>
            <w:hideMark/>
          </w:tcPr>
          <w:p w14:paraId="0E18E1D8"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N/A</w:t>
            </w:r>
          </w:p>
        </w:tc>
        <w:tc>
          <w:tcPr>
            <w:tcW w:w="1500" w:type="dxa"/>
            <w:tcBorders>
              <w:top w:val="nil"/>
              <w:left w:val="nil"/>
              <w:bottom w:val="single" w:sz="4" w:space="0" w:color="auto"/>
              <w:right w:val="single" w:sz="4" w:space="0" w:color="auto"/>
            </w:tcBorders>
            <w:noWrap/>
            <w:vAlign w:val="bottom"/>
            <w:hideMark/>
          </w:tcPr>
          <w:p w14:paraId="6B9CD623"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N/A</w:t>
            </w:r>
          </w:p>
        </w:tc>
      </w:tr>
      <w:tr w:rsidR="00705052" w:rsidRPr="0097544F" w14:paraId="09FAEAEE" w14:textId="77777777" w:rsidTr="00705052">
        <w:trPr>
          <w:trHeight w:val="288"/>
        </w:trPr>
        <w:tc>
          <w:tcPr>
            <w:tcW w:w="2200" w:type="dxa"/>
            <w:tcBorders>
              <w:top w:val="nil"/>
              <w:left w:val="single" w:sz="4" w:space="0" w:color="auto"/>
              <w:bottom w:val="single" w:sz="4" w:space="0" w:color="auto"/>
              <w:right w:val="single" w:sz="4" w:space="0" w:color="auto"/>
            </w:tcBorders>
            <w:noWrap/>
            <w:vAlign w:val="bottom"/>
            <w:hideMark/>
          </w:tcPr>
          <w:p w14:paraId="13B1688A"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Type</w:t>
            </w:r>
          </w:p>
        </w:tc>
        <w:tc>
          <w:tcPr>
            <w:tcW w:w="1660" w:type="dxa"/>
            <w:tcBorders>
              <w:top w:val="nil"/>
              <w:left w:val="nil"/>
              <w:bottom w:val="single" w:sz="4" w:space="0" w:color="auto"/>
              <w:right w:val="single" w:sz="4" w:space="0" w:color="auto"/>
            </w:tcBorders>
            <w:noWrap/>
            <w:vAlign w:val="bottom"/>
            <w:hideMark/>
          </w:tcPr>
          <w:p w14:paraId="1804299C"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Ratio</w:t>
            </w:r>
          </w:p>
        </w:tc>
        <w:tc>
          <w:tcPr>
            <w:tcW w:w="2080" w:type="dxa"/>
            <w:tcBorders>
              <w:top w:val="nil"/>
              <w:left w:val="nil"/>
              <w:bottom w:val="single" w:sz="4" w:space="0" w:color="auto"/>
              <w:right w:val="single" w:sz="4" w:space="0" w:color="auto"/>
            </w:tcBorders>
            <w:noWrap/>
            <w:vAlign w:val="bottom"/>
            <w:hideMark/>
          </w:tcPr>
          <w:p w14:paraId="72BD1757"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Ratio</w:t>
            </w:r>
          </w:p>
        </w:tc>
        <w:tc>
          <w:tcPr>
            <w:tcW w:w="1480" w:type="dxa"/>
            <w:tcBorders>
              <w:top w:val="nil"/>
              <w:left w:val="nil"/>
              <w:bottom w:val="single" w:sz="4" w:space="0" w:color="auto"/>
              <w:right w:val="single" w:sz="4" w:space="0" w:color="auto"/>
            </w:tcBorders>
            <w:noWrap/>
            <w:vAlign w:val="bottom"/>
            <w:hideMark/>
          </w:tcPr>
          <w:p w14:paraId="5B35645B"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Categorical</w:t>
            </w:r>
          </w:p>
        </w:tc>
        <w:tc>
          <w:tcPr>
            <w:tcW w:w="1500" w:type="dxa"/>
            <w:tcBorders>
              <w:top w:val="nil"/>
              <w:left w:val="nil"/>
              <w:bottom w:val="single" w:sz="4" w:space="0" w:color="auto"/>
              <w:right w:val="single" w:sz="4" w:space="0" w:color="auto"/>
            </w:tcBorders>
            <w:noWrap/>
            <w:vAlign w:val="bottom"/>
            <w:hideMark/>
          </w:tcPr>
          <w:p w14:paraId="2A57EBB9" w14:textId="77777777" w:rsidR="00705052" w:rsidRPr="0097544F" w:rsidRDefault="007050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Categorical</w:t>
            </w:r>
          </w:p>
        </w:tc>
      </w:tr>
    </w:tbl>
    <w:p w14:paraId="3CBB9023" w14:textId="02C6CABF" w:rsidR="00705052" w:rsidRPr="0097544F" w:rsidRDefault="00F23A2E" w:rsidP="005A3A1E">
      <w:pPr>
        <w:spacing w:line="360" w:lineRule="auto"/>
        <w:jc w:val="center"/>
        <w:rPr>
          <w:rFonts w:ascii="Times New Roman" w:hAnsi="Times New Roman" w:cs="Times New Roman"/>
          <w:b/>
          <w:bCs/>
        </w:rPr>
      </w:pPr>
      <w:r w:rsidRPr="0097544F">
        <w:rPr>
          <w:rFonts w:ascii="Times New Roman" w:hAnsi="Times New Roman" w:cs="Times New Roman"/>
          <w:b/>
          <w:bCs/>
        </w:rPr>
        <w:t xml:space="preserve">Table 4: </w:t>
      </w:r>
      <w:r w:rsidR="00EB7A1F" w:rsidRPr="0097544F">
        <w:rPr>
          <w:rFonts w:ascii="Times New Roman" w:hAnsi="Times New Roman" w:cs="Times New Roman"/>
          <w:b/>
          <w:bCs/>
        </w:rPr>
        <w:t>Summary Statistics Involving the Four Metrics</w:t>
      </w:r>
    </w:p>
    <w:p w14:paraId="5C342888" w14:textId="77777777" w:rsidR="00500CAC" w:rsidRPr="0097544F" w:rsidRDefault="00500CAC" w:rsidP="005A3A1E">
      <w:pPr>
        <w:spacing w:line="360" w:lineRule="auto"/>
        <w:jc w:val="center"/>
        <w:rPr>
          <w:rFonts w:ascii="Times New Roman" w:hAnsi="Times New Roman" w:cs="Times New Roman"/>
          <w:b/>
          <w:bCs/>
        </w:rPr>
      </w:pPr>
    </w:p>
    <w:p w14:paraId="52FBD961" w14:textId="22CF4EEF" w:rsidR="00FA1840" w:rsidRPr="0097544F" w:rsidRDefault="0074755E" w:rsidP="005A3A1E">
      <w:pPr>
        <w:spacing w:line="360" w:lineRule="auto"/>
        <w:jc w:val="center"/>
        <w:rPr>
          <w:rFonts w:ascii="Times New Roman" w:hAnsi="Times New Roman" w:cs="Times New Roman"/>
          <w:b/>
          <w:bCs/>
        </w:rPr>
      </w:pPr>
      <w:r w:rsidRPr="0097544F">
        <w:rPr>
          <w:rFonts w:ascii="Times New Roman" w:hAnsi="Times New Roman" w:cs="Times New Roman"/>
          <w:b/>
          <w:bCs/>
        </w:rPr>
        <w:t>Overall Analysis:</w:t>
      </w:r>
    </w:p>
    <w:p w14:paraId="0EF7DDD3" w14:textId="6CC7698E" w:rsidR="00500CAC" w:rsidRPr="0097544F" w:rsidRDefault="0074755E" w:rsidP="005A3A1E">
      <w:pPr>
        <w:spacing w:line="360" w:lineRule="auto"/>
        <w:rPr>
          <w:rFonts w:ascii="Times New Roman" w:hAnsi="Times New Roman" w:cs="Times New Roman"/>
        </w:rPr>
      </w:pPr>
      <w:r w:rsidRPr="0097544F">
        <w:rPr>
          <w:rFonts w:ascii="Times New Roman" w:hAnsi="Times New Roman" w:cs="Times New Roman"/>
        </w:rPr>
        <w:t xml:space="preserve">Analysis of the combination of goals scored, passing accuracy, injury type, and nationality nationality-listing patterns that will enhance our understanding of both individual performance and team </w:t>
      </w:r>
      <w:proofErr w:type="gramStart"/>
      <w:r w:rsidRPr="0097544F">
        <w:rPr>
          <w:rFonts w:ascii="Times New Roman" w:hAnsi="Times New Roman" w:cs="Times New Roman"/>
        </w:rPr>
        <w:t>performance as a whole</w:t>
      </w:r>
      <w:proofErr w:type="gramEnd"/>
      <w:r w:rsidRPr="0097544F">
        <w:rPr>
          <w:rFonts w:ascii="Times New Roman" w:hAnsi="Times New Roman" w:cs="Times New Roman"/>
        </w:rPr>
        <w:t xml:space="preserve">. Each of the four metrics offers something unique in the overall mosaic of soccer performance. The combination of metrics also brings context to how physical ability, health, skill execution, and a player's background interact during gameplay. Goals scored </w:t>
      </w:r>
      <w:proofErr w:type="gramStart"/>
      <w:r w:rsidRPr="0097544F">
        <w:rPr>
          <w:rFonts w:ascii="Times New Roman" w:hAnsi="Times New Roman" w:cs="Times New Roman"/>
        </w:rPr>
        <w:t>is</w:t>
      </w:r>
      <w:proofErr w:type="gramEnd"/>
      <w:r w:rsidRPr="0097544F">
        <w:rPr>
          <w:rFonts w:ascii="Times New Roman" w:hAnsi="Times New Roman" w:cs="Times New Roman"/>
        </w:rPr>
        <w:t xml:space="preserve"> a modest average of 1.84 per player, with a maximum of 4 and a minimum of 0.</w:t>
      </w:r>
      <w:r w:rsidR="00FA1840" w:rsidRPr="0097544F">
        <w:rPr>
          <w:rFonts w:ascii="Times New Roman" w:hAnsi="Times New Roman" w:cs="Times New Roman"/>
        </w:rPr>
        <w:t xml:space="preserve"> </w:t>
      </w:r>
      <w:r w:rsidRPr="0097544F">
        <w:rPr>
          <w:rFonts w:ascii="Times New Roman" w:hAnsi="Times New Roman" w:cs="Times New Roman"/>
        </w:rPr>
        <w:t xml:space="preserve">The difference between maximum and minimum values illustrates a high range of offensive contributions of the players on the team. The frequency distribution indicates that most of the team's soccer players score between 1 and 2 goals, meaning scoring is important but not necessarily gathered into the hands of 1 or 2 players. Pass accuracy, recorded on a continuous range of 50.01% to 94.97%, is a strong reflection of technical execution and cohesion while in possession, and as the mean pass accuracy was 72.70%, there is evidence of overall strong ball control and communication amongst players. </w:t>
      </w:r>
    </w:p>
    <w:p w14:paraId="324AB992" w14:textId="77777777" w:rsidR="00500CAC" w:rsidRPr="0097544F" w:rsidRDefault="0074755E" w:rsidP="005A3A1E">
      <w:pPr>
        <w:spacing w:line="360" w:lineRule="auto"/>
        <w:rPr>
          <w:rFonts w:ascii="Times New Roman" w:hAnsi="Times New Roman" w:cs="Times New Roman"/>
        </w:rPr>
      </w:pPr>
      <w:r w:rsidRPr="0097544F">
        <w:rPr>
          <w:rFonts w:ascii="Times New Roman" w:hAnsi="Times New Roman" w:cs="Times New Roman"/>
        </w:rPr>
        <w:t xml:space="preserve">Despite the bulky mean value, team and positional breakdown showed variability in the pass accuracy, with midfield players having the greatest pass accuracy of 76.90% and the goalkeeper having the lowest pass accuracy (53.91%), which is reflective of positional demands. There were also differences amongst teams, but not as pronounced, with a range of 71.91% to 73.33%, which suggests teams are not vastly different and likely </w:t>
      </w:r>
      <w:proofErr w:type="gramStart"/>
      <w:r w:rsidRPr="0097544F">
        <w:rPr>
          <w:rFonts w:ascii="Times New Roman" w:hAnsi="Times New Roman" w:cs="Times New Roman"/>
        </w:rPr>
        <w:t>operating</w:t>
      </w:r>
      <w:proofErr w:type="gramEnd"/>
      <w:r w:rsidRPr="0097544F">
        <w:rPr>
          <w:rFonts w:ascii="Times New Roman" w:hAnsi="Times New Roman" w:cs="Times New Roman"/>
        </w:rPr>
        <w:t xml:space="preserve"> with very similar ball </w:t>
      </w:r>
      <w:r w:rsidRPr="0097544F">
        <w:rPr>
          <w:rFonts w:ascii="Times New Roman" w:hAnsi="Times New Roman" w:cs="Times New Roman"/>
        </w:rPr>
        <w:lastRenderedPageBreak/>
        <w:t xml:space="preserve">distribution systems. The analysis of injury type showed the same types of injuries happening, but with only some injury categories having a considerably higher volume of injuries. This could help inform the coaches and training staff </w:t>
      </w:r>
      <w:proofErr w:type="gramStart"/>
      <w:r w:rsidRPr="0097544F">
        <w:rPr>
          <w:rFonts w:ascii="Times New Roman" w:hAnsi="Times New Roman" w:cs="Times New Roman"/>
        </w:rPr>
        <w:t>of</w:t>
      </w:r>
      <w:proofErr w:type="gramEnd"/>
      <w:r w:rsidRPr="0097544F">
        <w:rPr>
          <w:rFonts w:ascii="Times New Roman" w:hAnsi="Times New Roman" w:cs="Times New Roman"/>
        </w:rPr>
        <w:t xml:space="preserve"> different risk areas in their training and injury prevention practices or awareness. </w:t>
      </w:r>
    </w:p>
    <w:p w14:paraId="4D82D295" w14:textId="77777777" w:rsidR="00500CAC" w:rsidRPr="0097544F" w:rsidRDefault="0074755E" w:rsidP="005A3A1E">
      <w:pPr>
        <w:spacing w:line="360" w:lineRule="auto"/>
        <w:rPr>
          <w:rFonts w:ascii="Times New Roman" w:hAnsi="Times New Roman" w:cs="Times New Roman"/>
        </w:rPr>
      </w:pPr>
      <w:r w:rsidRPr="0097544F">
        <w:rPr>
          <w:rFonts w:ascii="Times New Roman" w:hAnsi="Times New Roman" w:cs="Times New Roman"/>
        </w:rPr>
        <w:t xml:space="preserve">The bar chart of injury type counts can help expose different injury types that may be endemic to specific positional styles of play or the physical demands that may accompany certain positions. It is important to identify if there are patterns towards positional play styles to improve the longevity of players and opportunities to play and decrease the number of missed games due to injury. Although not performance-related, nationality also helps contextualize who is on a team and leads to discoverable trends in cultural or geographical aspects of play and team cohesion. When we look at frequency distribution, we see strong representation from certain countries; this could influence approaches to tactics and communication on the field. Furthermore, diversity in nationality can affect recruitment tactics, engagement in international competition, and team cohesion. Together, these four metrics show how we can blend quantitative performance data with categorical background context to build a more sophisticated idea about the effectiveness of a soccer player. They demonstrate that negotiating these aspects of performance not only depends on skill but also on physical fitness and cultural context as shifting variables. The insights gained herein will deepen within the modeling and predictive elements of the project </w:t>
      </w:r>
      <w:proofErr w:type="gramStart"/>
      <w:r w:rsidRPr="0097544F">
        <w:rPr>
          <w:rFonts w:ascii="Times New Roman" w:hAnsi="Times New Roman" w:cs="Times New Roman"/>
        </w:rPr>
        <w:t>later on</w:t>
      </w:r>
      <w:proofErr w:type="gramEnd"/>
      <w:r w:rsidRPr="0097544F">
        <w:rPr>
          <w:rFonts w:ascii="Times New Roman" w:hAnsi="Times New Roman" w:cs="Times New Roman"/>
        </w:rPr>
        <w:t xml:space="preserve">. </w:t>
      </w:r>
    </w:p>
    <w:p w14:paraId="6EE38C86" w14:textId="7E7081D5" w:rsidR="00957658" w:rsidRPr="0097544F" w:rsidRDefault="0074755E" w:rsidP="005A3A1E">
      <w:pPr>
        <w:spacing w:line="360" w:lineRule="auto"/>
        <w:rPr>
          <w:rFonts w:ascii="Times New Roman" w:hAnsi="Times New Roman" w:cs="Times New Roman"/>
          <w:b/>
          <w:bCs/>
        </w:rPr>
      </w:pPr>
      <w:r w:rsidRPr="0097544F">
        <w:rPr>
          <w:rFonts w:ascii="Times New Roman" w:hAnsi="Times New Roman" w:cs="Times New Roman"/>
        </w:rPr>
        <w:t xml:space="preserve">In our analysis, we note that goals scored will range from about 0 to 4, whereas pass accuracy will range from about 50% to 95%. We would define strong performance as scoring two or more goals and having 65% or higher pass accuracy. Weak performance would be the opposite in this case—zero or fewer goals and less than 65% pass accuracy. In relation to the Injury Type variable and its categorically related injury types, there are a total of four injuries reported by players in the dataset. These injuries include nothing (e.g., no current injury), ankle sprain (recurrent but variable severity), hamstring strain (which typically occurs at moderate severity and tends to negatively affect sprinting), and ACL tear (a severe injury, often prolonging the absence from play). One or more injuries generally </w:t>
      </w:r>
      <w:proofErr w:type="gramStart"/>
      <w:r w:rsidRPr="0097544F">
        <w:rPr>
          <w:rFonts w:ascii="Times New Roman" w:hAnsi="Times New Roman" w:cs="Times New Roman"/>
        </w:rPr>
        <w:t>equates</w:t>
      </w:r>
      <w:proofErr w:type="gramEnd"/>
      <w:r w:rsidRPr="0097544F">
        <w:rPr>
          <w:rFonts w:ascii="Times New Roman" w:hAnsi="Times New Roman" w:cs="Times New Roman"/>
        </w:rPr>
        <w:t xml:space="preserve"> to less success in scoring, passing completion, or maximum speed, while uninjured players will usually outperform all other injured players in terms of overall effectiveness. With nationality being another categorical indicator in </w:t>
      </w:r>
      <w:r w:rsidRPr="0097544F">
        <w:rPr>
          <w:rFonts w:ascii="Times New Roman" w:hAnsi="Times New Roman" w:cs="Times New Roman"/>
        </w:rPr>
        <w:lastRenderedPageBreak/>
        <w:t xml:space="preserve">the dataset, players represent six nationalities, or countries: Spain, the UK, Brazil, Germany, Argentina, and the USA. Nationality may refer to playing style, training, or position, and a particular group may outperform all other groups on measures such as goals or passing accuracy due to inherent or systemic factors like coaching style and/or league competitiveness. To help visualize how the values are distributed throughout the dataset, frequency charts were made for each of the chosen metrics. For example, we saw that 68 players scored 0 goals, while 54 players scored 4; there were two peaks. Pass accuracy frequencies were similarly clustered together; </w:t>
      </w:r>
      <w:proofErr w:type="gramStart"/>
      <w:r w:rsidRPr="0097544F">
        <w:rPr>
          <w:rFonts w:ascii="Times New Roman" w:hAnsi="Times New Roman" w:cs="Times New Roman"/>
        </w:rPr>
        <w:t>the majority of</w:t>
      </w:r>
      <w:proofErr w:type="gramEnd"/>
      <w:r w:rsidRPr="0097544F">
        <w:rPr>
          <w:rFonts w:ascii="Times New Roman" w:hAnsi="Times New Roman" w:cs="Times New Roman"/>
        </w:rPr>
        <w:t xml:space="preserve"> players were in the 60–90 region. For injury type counts, there were nearly equal counts in the top three categories (ACL tear: 72; ankle sprain: 74; hamstring strain: 75), while 59 players have no current injury. Counts for nationality showed that Brazil and Germany had the most players at 59 each, while Spain (51), the UK (42), the USA (36), and Argentina (33) were also represented. These distributions offered important context to the raw data by highlighting where the strengths and weaknesses exist while laying the groundwork to explore deeper insights in the following sections.</w:t>
      </w:r>
    </w:p>
    <w:p w14:paraId="17751014" w14:textId="77777777" w:rsidR="0097544F" w:rsidRDefault="0097544F" w:rsidP="005A3A1E">
      <w:pPr>
        <w:spacing w:line="360" w:lineRule="auto"/>
        <w:rPr>
          <w:rFonts w:ascii="Times New Roman" w:hAnsi="Times New Roman" w:cs="Times New Roman"/>
          <w:b/>
          <w:bCs/>
        </w:rPr>
      </w:pPr>
    </w:p>
    <w:p w14:paraId="712E68C1" w14:textId="77777777" w:rsidR="00A13B41" w:rsidRPr="0097544F" w:rsidRDefault="00A13B41" w:rsidP="005A3A1E">
      <w:pPr>
        <w:spacing w:line="360" w:lineRule="auto"/>
        <w:rPr>
          <w:rFonts w:ascii="Times New Roman" w:hAnsi="Times New Roman" w:cs="Times New Roman"/>
          <w:b/>
          <w:bCs/>
        </w:rPr>
      </w:pPr>
    </w:p>
    <w:p w14:paraId="68DA7F5E" w14:textId="56646BDA" w:rsidR="00604D9B" w:rsidRDefault="00495E6E" w:rsidP="00604D9B">
      <w:pPr>
        <w:spacing w:line="360" w:lineRule="auto"/>
        <w:jc w:val="center"/>
        <w:rPr>
          <w:rFonts w:ascii="Times New Roman" w:hAnsi="Times New Roman" w:cs="Times New Roman"/>
          <w:b/>
        </w:rPr>
      </w:pPr>
      <w:r w:rsidRPr="0097544F">
        <w:rPr>
          <w:rFonts w:ascii="Times New Roman" w:hAnsi="Times New Roman" w:cs="Times New Roman"/>
          <w:b/>
        </w:rPr>
        <w:t>2a</w:t>
      </w:r>
      <w:r w:rsidR="009B049E" w:rsidRPr="0097544F">
        <w:rPr>
          <w:rFonts w:ascii="Times New Roman" w:hAnsi="Times New Roman" w:cs="Times New Roman"/>
          <w:b/>
        </w:rPr>
        <w:t>:</w:t>
      </w:r>
      <w:r w:rsidR="00140511" w:rsidRPr="0097544F">
        <w:rPr>
          <w:rFonts w:ascii="Times New Roman" w:hAnsi="Times New Roman" w:cs="Times New Roman"/>
          <w:b/>
        </w:rPr>
        <w:t xml:space="preserve"> </w:t>
      </w:r>
      <w:r w:rsidR="006158DA" w:rsidRPr="0097544F">
        <w:rPr>
          <w:rFonts w:ascii="Times New Roman" w:hAnsi="Times New Roman" w:cs="Times New Roman"/>
          <w:b/>
        </w:rPr>
        <w:t>Match and Opponent Analysis</w:t>
      </w:r>
    </w:p>
    <w:p w14:paraId="7ECD749F" w14:textId="55AD17A6" w:rsidR="00E93C0B" w:rsidRDefault="00E93C0B" w:rsidP="00E93C0B">
      <w:pPr>
        <w:spacing w:line="360" w:lineRule="auto"/>
        <w:jc w:val="center"/>
        <w:rPr>
          <w:rFonts w:ascii="Times New Roman" w:hAnsi="Times New Roman" w:cs="Times New Roman"/>
          <w:b/>
        </w:rPr>
      </w:pPr>
      <w:r>
        <w:rPr>
          <w:rFonts w:ascii="Times New Roman" w:hAnsi="Times New Roman" w:cs="Times New Roman"/>
          <w:b/>
        </w:rPr>
        <w:t>Brief Overview:</w:t>
      </w:r>
    </w:p>
    <w:p w14:paraId="48BB0452" w14:textId="617DD1E1" w:rsidR="00E93C0B" w:rsidRDefault="00E93C0B" w:rsidP="00E93C0B">
      <w:pPr>
        <w:spacing w:line="360" w:lineRule="auto"/>
        <w:rPr>
          <w:rFonts w:ascii="Times New Roman" w:hAnsi="Times New Roman" w:cs="Times New Roman"/>
        </w:rPr>
      </w:pPr>
      <w:r>
        <w:rPr>
          <w:rFonts w:ascii="Times New Roman" w:hAnsi="Times New Roman" w:cs="Times New Roman"/>
          <w:bCs/>
        </w:rPr>
        <w:t xml:space="preserve">In this </w:t>
      </w:r>
      <w:r w:rsidR="00604D9B">
        <w:rPr>
          <w:rFonts w:ascii="Times New Roman" w:hAnsi="Times New Roman" w:cs="Times New Roman"/>
          <w:bCs/>
        </w:rPr>
        <w:t>sub</w:t>
      </w:r>
      <w:r>
        <w:rPr>
          <w:rFonts w:ascii="Times New Roman" w:hAnsi="Times New Roman" w:cs="Times New Roman"/>
          <w:bCs/>
        </w:rPr>
        <w:t>section, our group then analyzes data involving match dates and days of the week. Table 5 analyzes the count of match dates based on the day of week played. Table 6 analyzes</w:t>
      </w:r>
      <w:r w:rsidRPr="00E93C0B">
        <w:rPr>
          <w:rFonts w:ascii="Times New Roman" w:hAnsi="Times New Roman" w:cs="Times New Roman"/>
        </w:rPr>
        <w:t xml:space="preserve"> the sum of assists and sum of goals scored based on </w:t>
      </w:r>
      <w:r w:rsidR="00604D9B">
        <w:rPr>
          <w:rFonts w:ascii="Times New Roman" w:hAnsi="Times New Roman" w:cs="Times New Roman"/>
        </w:rPr>
        <w:t xml:space="preserve">the </w:t>
      </w:r>
      <w:r w:rsidRPr="00E93C0B">
        <w:rPr>
          <w:rFonts w:ascii="Times New Roman" w:hAnsi="Times New Roman" w:cs="Times New Roman"/>
        </w:rPr>
        <w:t>day of the week the game was played</w:t>
      </w:r>
      <w:r>
        <w:rPr>
          <w:rFonts w:ascii="Times New Roman" w:hAnsi="Times New Roman" w:cs="Times New Roman"/>
        </w:rPr>
        <w:t xml:space="preserve">. Table 7 analyzes </w:t>
      </w:r>
      <w:r w:rsidRPr="00604D9B">
        <w:rPr>
          <w:rFonts w:ascii="Times New Roman" w:hAnsi="Times New Roman" w:cs="Times New Roman"/>
        </w:rPr>
        <w:t xml:space="preserve">the average pass accuracy % based on the day of </w:t>
      </w:r>
      <w:r w:rsidR="00604D9B" w:rsidRPr="00604D9B">
        <w:rPr>
          <w:rFonts w:ascii="Times New Roman" w:hAnsi="Times New Roman" w:cs="Times New Roman"/>
        </w:rPr>
        <w:t>w</w:t>
      </w:r>
      <w:r w:rsidRPr="00604D9B">
        <w:rPr>
          <w:rFonts w:ascii="Times New Roman" w:hAnsi="Times New Roman" w:cs="Times New Roman"/>
        </w:rPr>
        <w:t xml:space="preserve">eek </w:t>
      </w:r>
      <w:r w:rsidR="00604D9B" w:rsidRPr="00604D9B">
        <w:rPr>
          <w:rFonts w:ascii="Times New Roman" w:hAnsi="Times New Roman" w:cs="Times New Roman"/>
        </w:rPr>
        <w:t>p</w:t>
      </w:r>
      <w:r w:rsidRPr="00604D9B">
        <w:rPr>
          <w:rFonts w:ascii="Times New Roman" w:hAnsi="Times New Roman" w:cs="Times New Roman"/>
        </w:rPr>
        <w:t xml:space="preserve">layed and </w:t>
      </w:r>
      <w:r w:rsidR="00604D9B" w:rsidRPr="00604D9B">
        <w:rPr>
          <w:rFonts w:ascii="Times New Roman" w:hAnsi="Times New Roman" w:cs="Times New Roman"/>
        </w:rPr>
        <w:t xml:space="preserve">the </w:t>
      </w:r>
      <w:proofErr w:type="gramStart"/>
      <w:r w:rsidR="00604D9B" w:rsidRPr="00604D9B">
        <w:rPr>
          <w:rFonts w:ascii="Times New Roman" w:hAnsi="Times New Roman" w:cs="Times New Roman"/>
        </w:rPr>
        <w:t>t</w:t>
      </w:r>
      <w:r w:rsidRPr="00604D9B">
        <w:rPr>
          <w:rFonts w:ascii="Times New Roman" w:hAnsi="Times New Roman" w:cs="Times New Roman"/>
        </w:rPr>
        <w:t>eam</w:t>
      </w:r>
      <w:proofErr w:type="gramEnd"/>
      <w:r w:rsidRPr="00604D9B">
        <w:rPr>
          <w:rFonts w:ascii="Times New Roman" w:hAnsi="Times New Roman" w:cs="Times New Roman"/>
        </w:rPr>
        <w:t xml:space="preserve"> </w:t>
      </w:r>
      <w:r w:rsidR="00604D9B" w:rsidRPr="00604D9B">
        <w:rPr>
          <w:rFonts w:ascii="Times New Roman" w:hAnsi="Times New Roman" w:cs="Times New Roman"/>
        </w:rPr>
        <w:t>n</w:t>
      </w:r>
      <w:r w:rsidRPr="00604D9B">
        <w:rPr>
          <w:rFonts w:ascii="Times New Roman" w:hAnsi="Times New Roman" w:cs="Times New Roman"/>
        </w:rPr>
        <w:t>ame</w:t>
      </w:r>
      <w:r w:rsidR="00604D9B" w:rsidRPr="00604D9B">
        <w:rPr>
          <w:rFonts w:ascii="Times New Roman" w:hAnsi="Times New Roman" w:cs="Times New Roman"/>
        </w:rPr>
        <w:t xml:space="preserve">. </w:t>
      </w:r>
      <w:r w:rsidR="00604D9B">
        <w:rPr>
          <w:rFonts w:ascii="Times New Roman" w:hAnsi="Times New Roman" w:cs="Times New Roman"/>
        </w:rPr>
        <w:t xml:space="preserve">Figures 8 to 10 then </w:t>
      </w:r>
      <w:proofErr w:type="gramStart"/>
      <w:r w:rsidR="00604D9B">
        <w:rPr>
          <w:rFonts w:ascii="Times New Roman" w:hAnsi="Times New Roman" w:cs="Times New Roman"/>
        </w:rPr>
        <w:t>take a look</w:t>
      </w:r>
      <w:proofErr w:type="gramEnd"/>
      <w:r w:rsidR="00604D9B">
        <w:rPr>
          <w:rFonts w:ascii="Times New Roman" w:hAnsi="Times New Roman" w:cs="Times New Roman"/>
        </w:rPr>
        <w:t xml:space="preserve"> at this information from the table and convert it into helpful visualizations. </w:t>
      </w:r>
    </w:p>
    <w:p w14:paraId="1DF5F642" w14:textId="77777777" w:rsidR="00604D9B" w:rsidRDefault="00604D9B" w:rsidP="00E93C0B">
      <w:pPr>
        <w:spacing w:line="360" w:lineRule="auto"/>
        <w:rPr>
          <w:rFonts w:ascii="Times New Roman" w:hAnsi="Times New Roman" w:cs="Times New Roman"/>
          <w:bCs/>
        </w:rPr>
      </w:pPr>
    </w:p>
    <w:p w14:paraId="74A9E71A" w14:textId="77777777" w:rsidR="00604D9B" w:rsidRDefault="00604D9B" w:rsidP="00E93C0B">
      <w:pPr>
        <w:spacing w:line="360" w:lineRule="auto"/>
        <w:rPr>
          <w:rFonts w:ascii="Times New Roman" w:hAnsi="Times New Roman" w:cs="Times New Roman"/>
          <w:bCs/>
        </w:rPr>
      </w:pPr>
    </w:p>
    <w:p w14:paraId="51EDDC6F" w14:textId="77777777" w:rsidR="00604D9B" w:rsidRPr="00E93C0B" w:rsidRDefault="00604D9B" w:rsidP="00E93C0B">
      <w:pPr>
        <w:spacing w:line="360" w:lineRule="auto"/>
        <w:rPr>
          <w:rFonts w:ascii="Times New Roman" w:hAnsi="Times New Roman" w:cs="Times New Roman"/>
          <w:bCs/>
        </w:rPr>
      </w:pPr>
    </w:p>
    <w:tbl>
      <w:tblPr>
        <w:tblW w:w="5220" w:type="dxa"/>
        <w:jc w:val="center"/>
        <w:tblLook w:val="04A0" w:firstRow="1" w:lastRow="0" w:firstColumn="1" w:lastColumn="0" w:noHBand="0" w:noVBand="1"/>
      </w:tblPr>
      <w:tblGrid>
        <w:gridCol w:w="2300"/>
        <w:gridCol w:w="2920"/>
      </w:tblGrid>
      <w:tr w:rsidR="00957658" w:rsidRPr="0097544F" w14:paraId="5522B399" w14:textId="77777777" w:rsidTr="00957658">
        <w:trPr>
          <w:trHeight w:val="288"/>
          <w:jc w:val="center"/>
        </w:trPr>
        <w:tc>
          <w:tcPr>
            <w:tcW w:w="2300" w:type="dxa"/>
            <w:tcBorders>
              <w:top w:val="nil"/>
              <w:left w:val="nil"/>
              <w:bottom w:val="single" w:sz="4" w:space="0" w:color="8EA9DB"/>
              <w:right w:val="nil"/>
            </w:tcBorders>
            <w:shd w:val="clear" w:color="D9E1F2" w:fill="D9E1F2"/>
            <w:noWrap/>
            <w:vAlign w:val="bottom"/>
            <w:hideMark/>
          </w:tcPr>
          <w:p w14:paraId="464FC982" w14:textId="77777777" w:rsidR="00957658" w:rsidRPr="0097544F" w:rsidRDefault="00957658"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lastRenderedPageBreak/>
              <w:t>Day of Week Played</w:t>
            </w:r>
          </w:p>
        </w:tc>
        <w:tc>
          <w:tcPr>
            <w:tcW w:w="2920" w:type="dxa"/>
            <w:tcBorders>
              <w:top w:val="nil"/>
              <w:left w:val="nil"/>
              <w:bottom w:val="single" w:sz="4" w:space="0" w:color="8EA9DB"/>
              <w:right w:val="nil"/>
            </w:tcBorders>
            <w:shd w:val="clear" w:color="D9E1F2" w:fill="D9E1F2"/>
            <w:noWrap/>
            <w:vAlign w:val="bottom"/>
            <w:hideMark/>
          </w:tcPr>
          <w:p w14:paraId="7DF257E4" w14:textId="77777777" w:rsidR="00957658" w:rsidRPr="0097544F" w:rsidRDefault="00957658"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Count of Match Date</w:t>
            </w:r>
          </w:p>
        </w:tc>
      </w:tr>
      <w:tr w:rsidR="00957658" w:rsidRPr="0097544F" w14:paraId="061AB1C5" w14:textId="77777777" w:rsidTr="00957658">
        <w:trPr>
          <w:trHeight w:val="288"/>
          <w:jc w:val="center"/>
        </w:trPr>
        <w:tc>
          <w:tcPr>
            <w:tcW w:w="2300" w:type="dxa"/>
            <w:tcBorders>
              <w:top w:val="nil"/>
              <w:left w:val="nil"/>
              <w:bottom w:val="nil"/>
              <w:right w:val="nil"/>
            </w:tcBorders>
            <w:noWrap/>
            <w:vAlign w:val="bottom"/>
            <w:hideMark/>
          </w:tcPr>
          <w:p w14:paraId="2F50D278" w14:textId="77777777" w:rsidR="00957658" w:rsidRPr="0097544F" w:rsidRDefault="00957658"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Sunday</w:t>
            </w:r>
          </w:p>
        </w:tc>
        <w:tc>
          <w:tcPr>
            <w:tcW w:w="2920" w:type="dxa"/>
            <w:tcBorders>
              <w:top w:val="nil"/>
              <w:left w:val="nil"/>
              <w:bottom w:val="nil"/>
              <w:right w:val="nil"/>
            </w:tcBorders>
            <w:noWrap/>
            <w:vAlign w:val="bottom"/>
            <w:hideMark/>
          </w:tcPr>
          <w:p w14:paraId="4AA70FEC" w14:textId="77777777" w:rsidR="00957658" w:rsidRPr="0097544F" w:rsidRDefault="00957658"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42</w:t>
            </w:r>
          </w:p>
        </w:tc>
      </w:tr>
      <w:tr w:rsidR="00957658" w:rsidRPr="0097544F" w14:paraId="01BC7BF1" w14:textId="77777777" w:rsidTr="00957658">
        <w:trPr>
          <w:trHeight w:val="300"/>
          <w:jc w:val="center"/>
        </w:trPr>
        <w:tc>
          <w:tcPr>
            <w:tcW w:w="2300" w:type="dxa"/>
            <w:tcBorders>
              <w:top w:val="nil"/>
              <w:left w:val="nil"/>
              <w:bottom w:val="nil"/>
              <w:right w:val="nil"/>
            </w:tcBorders>
            <w:noWrap/>
            <w:vAlign w:val="bottom"/>
            <w:hideMark/>
          </w:tcPr>
          <w:p w14:paraId="49228EA9" w14:textId="77777777" w:rsidR="00957658" w:rsidRPr="0097544F" w:rsidRDefault="00957658"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Monday</w:t>
            </w:r>
          </w:p>
        </w:tc>
        <w:tc>
          <w:tcPr>
            <w:tcW w:w="2920" w:type="dxa"/>
            <w:tcBorders>
              <w:top w:val="nil"/>
              <w:left w:val="nil"/>
              <w:bottom w:val="nil"/>
              <w:right w:val="nil"/>
            </w:tcBorders>
            <w:noWrap/>
            <w:vAlign w:val="bottom"/>
            <w:hideMark/>
          </w:tcPr>
          <w:p w14:paraId="4DC7B6CC" w14:textId="77777777" w:rsidR="00957658" w:rsidRPr="0097544F" w:rsidRDefault="00957658"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41</w:t>
            </w:r>
          </w:p>
        </w:tc>
      </w:tr>
      <w:tr w:rsidR="00957658" w:rsidRPr="0097544F" w14:paraId="592C466E" w14:textId="77777777" w:rsidTr="00957658">
        <w:trPr>
          <w:trHeight w:val="288"/>
          <w:jc w:val="center"/>
        </w:trPr>
        <w:tc>
          <w:tcPr>
            <w:tcW w:w="2300" w:type="dxa"/>
            <w:tcBorders>
              <w:top w:val="nil"/>
              <w:left w:val="nil"/>
              <w:bottom w:val="nil"/>
              <w:right w:val="nil"/>
            </w:tcBorders>
            <w:noWrap/>
            <w:vAlign w:val="bottom"/>
            <w:hideMark/>
          </w:tcPr>
          <w:p w14:paraId="36EB7922" w14:textId="77777777" w:rsidR="00957658" w:rsidRPr="0097544F" w:rsidRDefault="00957658"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Tuesday</w:t>
            </w:r>
          </w:p>
        </w:tc>
        <w:tc>
          <w:tcPr>
            <w:tcW w:w="2920" w:type="dxa"/>
            <w:tcBorders>
              <w:top w:val="nil"/>
              <w:left w:val="nil"/>
              <w:bottom w:val="nil"/>
              <w:right w:val="nil"/>
            </w:tcBorders>
            <w:noWrap/>
            <w:vAlign w:val="bottom"/>
            <w:hideMark/>
          </w:tcPr>
          <w:p w14:paraId="0292EA1F" w14:textId="77777777" w:rsidR="00957658" w:rsidRPr="0097544F" w:rsidRDefault="00957658"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37</w:t>
            </w:r>
          </w:p>
        </w:tc>
      </w:tr>
      <w:tr w:rsidR="00957658" w:rsidRPr="0097544F" w14:paraId="665F3AA3" w14:textId="77777777" w:rsidTr="00957658">
        <w:trPr>
          <w:trHeight w:val="288"/>
          <w:jc w:val="center"/>
        </w:trPr>
        <w:tc>
          <w:tcPr>
            <w:tcW w:w="2300" w:type="dxa"/>
            <w:tcBorders>
              <w:top w:val="nil"/>
              <w:left w:val="nil"/>
              <w:bottom w:val="nil"/>
              <w:right w:val="nil"/>
            </w:tcBorders>
            <w:noWrap/>
            <w:vAlign w:val="bottom"/>
            <w:hideMark/>
          </w:tcPr>
          <w:p w14:paraId="1296D962" w14:textId="77777777" w:rsidR="00957658" w:rsidRPr="0097544F" w:rsidRDefault="00957658"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Wednesday</w:t>
            </w:r>
          </w:p>
        </w:tc>
        <w:tc>
          <w:tcPr>
            <w:tcW w:w="2920" w:type="dxa"/>
            <w:tcBorders>
              <w:top w:val="nil"/>
              <w:left w:val="nil"/>
              <w:bottom w:val="nil"/>
              <w:right w:val="nil"/>
            </w:tcBorders>
            <w:noWrap/>
            <w:vAlign w:val="bottom"/>
            <w:hideMark/>
          </w:tcPr>
          <w:p w14:paraId="401E52E7" w14:textId="77777777" w:rsidR="00957658" w:rsidRPr="0097544F" w:rsidRDefault="00957658"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44</w:t>
            </w:r>
          </w:p>
        </w:tc>
      </w:tr>
      <w:tr w:rsidR="00957658" w:rsidRPr="0097544F" w14:paraId="52FD5147" w14:textId="77777777" w:rsidTr="00957658">
        <w:trPr>
          <w:trHeight w:val="288"/>
          <w:jc w:val="center"/>
        </w:trPr>
        <w:tc>
          <w:tcPr>
            <w:tcW w:w="2300" w:type="dxa"/>
            <w:tcBorders>
              <w:top w:val="nil"/>
              <w:left w:val="nil"/>
              <w:bottom w:val="nil"/>
              <w:right w:val="nil"/>
            </w:tcBorders>
            <w:noWrap/>
            <w:vAlign w:val="bottom"/>
            <w:hideMark/>
          </w:tcPr>
          <w:p w14:paraId="6E596D6F" w14:textId="77777777" w:rsidR="00957658" w:rsidRPr="0097544F" w:rsidRDefault="00957658"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Thursday</w:t>
            </w:r>
          </w:p>
        </w:tc>
        <w:tc>
          <w:tcPr>
            <w:tcW w:w="2920" w:type="dxa"/>
            <w:tcBorders>
              <w:top w:val="nil"/>
              <w:left w:val="nil"/>
              <w:bottom w:val="nil"/>
              <w:right w:val="nil"/>
            </w:tcBorders>
            <w:noWrap/>
            <w:vAlign w:val="bottom"/>
            <w:hideMark/>
          </w:tcPr>
          <w:p w14:paraId="77C81C94" w14:textId="77777777" w:rsidR="00957658" w:rsidRPr="0097544F" w:rsidRDefault="00957658"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34</w:t>
            </w:r>
          </w:p>
        </w:tc>
      </w:tr>
      <w:tr w:rsidR="00957658" w:rsidRPr="0097544F" w14:paraId="1A83CFD1" w14:textId="77777777" w:rsidTr="00957658">
        <w:trPr>
          <w:trHeight w:val="288"/>
          <w:jc w:val="center"/>
        </w:trPr>
        <w:tc>
          <w:tcPr>
            <w:tcW w:w="2300" w:type="dxa"/>
            <w:tcBorders>
              <w:top w:val="nil"/>
              <w:left w:val="nil"/>
              <w:bottom w:val="nil"/>
              <w:right w:val="nil"/>
            </w:tcBorders>
            <w:noWrap/>
            <w:vAlign w:val="bottom"/>
            <w:hideMark/>
          </w:tcPr>
          <w:p w14:paraId="5B23DFD7" w14:textId="77777777" w:rsidR="00957658" w:rsidRPr="0097544F" w:rsidRDefault="00957658"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Friday</w:t>
            </w:r>
          </w:p>
        </w:tc>
        <w:tc>
          <w:tcPr>
            <w:tcW w:w="2920" w:type="dxa"/>
            <w:tcBorders>
              <w:top w:val="nil"/>
              <w:left w:val="nil"/>
              <w:bottom w:val="nil"/>
              <w:right w:val="nil"/>
            </w:tcBorders>
            <w:noWrap/>
            <w:vAlign w:val="bottom"/>
            <w:hideMark/>
          </w:tcPr>
          <w:p w14:paraId="0A4F2D26" w14:textId="77777777" w:rsidR="00957658" w:rsidRPr="0097544F" w:rsidRDefault="00957658"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42</w:t>
            </w:r>
          </w:p>
        </w:tc>
      </w:tr>
      <w:tr w:rsidR="00957658" w:rsidRPr="0097544F" w14:paraId="00818275" w14:textId="77777777" w:rsidTr="00957658">
        <w:trPr>
          <w:trHeight w:val="288"/>
          <w:jc w:val="center"/>
        </w:trPr>
        <w:tc>
          <w:tcPr>
            <w:tcW w:w="2300" w:type="dxa"/>
            <w:tcBorders>
              <w:top w:val="nil"/>
              <w:left w:val="nil"/>
              <w:bottom w:val="nil"/>
              <w:right w:val="nil"/>
            </w:tcBorders>
            <w:noWrap/>
            <w:vAlign w:val="bottom"/>
            <w:hideMark/>
          </w:tcPr>
          <w:p w14:paraId="4DC84391" w14:textId="77777777" w:rsidR="00957658" w:rsidRPr="0097544F" w:rsidRDefault="00957658"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Saturday</w:t>
            </w:r>
          </w:p>
        </w:tc>
        <w:tc>
          <w:tcPr>
            <w:tcW w:w="2920" w:type="dxa"/>
            <w:tcBorders>
              <w:top w:val="nil"/>
              <w:left w:val="nil"/>
              <w:bottom w:val="nil"/>
              <w:right w:val="nil"/>
            </w:tcBorders>
            <w:noWrap/>
            <w:vAlign w:val="bottom"/>
            <w:hideMark/>
          </w:tcPr>
          <w:p w14:paraId="16D4E5D3" w14:textId="77777777" w:rsidR="00957658" w:rsidRPr="0097544F" w:rsidRDefault="00957658"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40</w:t>
            </w:r>
          </w:p>
        </w:tc>
      </w:tr>
      <w:tr w:rsidR="00957658" w:rsidRPr="0097544F" w14:paraId="09AACCEC" w14:textId="77777777" w:rsidTr="00957658">
        <w:trPr>
          <w:trHeight w:val="288"/>
          <w:jc w:val="center"/>
        </w:trPr>
        <w:tc>
          <w:tcPr>
            <w:tcW w:w="2300" w:type="dxa"/>
            <w:tcBorders>
              <w:top w:val="single" w:sz="4" w:space="0" w:color="8EA9DB"/>
              <w:left w:val="nil"/>
              <w:bottom w:val="nil"/>
              <w:right w:val="nil"/>
            </w:tcBorders>
            <w:shd w:val="clear" w:color="D9E1F2" w:fill="D9E1F2"/>
            <w:noWrap/>
            <w:vAlign w:val="bottom"/>
            <w:hideMark/>
          </w:tcPr>
          <w:p w14:paraId="03767BD4" w14:textId="77777777" w:rsidR="00957658" w:rsidRPr="0097544F" w:rsidRDefault="00957658"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Grand Total</w:t>
            </w:r>
          </w:p>
        </w:tc>
        <w:tc>
          <w:tcPr>
            <w:tcW w:w="2920" w:type="dxa"/>
            <w:tcBorders>
              <w:top w:val="single" w:sz="4" w:space="0" w:color="8EA9DB"/>
              <w:left w:val="nil"/>
              <w:bottom w:val="nil"/>
              <w:right w:val="nil"/>
            </w:tcBorders>
            <w:shd w:val="clear" w:color="D9E1F2" w:fill="D9E1F2"/>
            <w:noWrap/>
            <w:vAlign w:val="bottom"/>
            <w:hideMark/>
          </w:tcPr>
          <w:p w14:paraId="737925C4" w14:textId="77777777" w:rsidR="00957658" w:rsidRPr="0097544F" w:rsidRDefault="00957658"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280</w:t>
            </w:r>
          </w:p>
        </w:tc>
      </w:tr>
    </w:tbl>
    <w:p w14:paraId="724DCC16" w14:textId="248A585D" w:rsidR="00957658" w:rsidRPr="0097544F" w:rsidRDefault="00EB7A1F" w:rsidP="005A3A1E">
      <w:pPr>
        <w:spacing w:line="360" w:lineRule="auto"/>
        <w:jc w:val="center"/>
        <w:rPr>
          <w:rFonts w:ascii="Times New Roman" w:hAnsi="Times New Roman" w:cs="Times New Roman"/>
          <w:b/>
          <w:bCs/>
        </w:rPr>
      </w:pPr>
      <w:r w:rsidRPr="0097544F">
        <w:rPr>
          <w:rFonts w:ascii="Times New Roman" w:hAnsi="Times New Roman" w:cs="Times New Roman"/>
          <w:b/>
          <w:bCs/>
        </w:rPr>
        <w:t>Table 5: Count of Match Date based on Day of Week Played</w:t>
      </w:r>
    </w:p>
    <w:p w14:paraId="66EB8436" w14:textId="77777777" w:rsidR="00EB7A1F" w:rsidRPr="0097544F" w:rsidRDefault="00EB7A1F" w:rsidP="005A3A1E">
      <w:pPr>
        <w:spacing w:line="360" w:lineRule="auto"/>
        <w:jc w:val="center"/>
        <w:rPr>
          <w:rFonts w:ascii="Times New Roman" w:hAnsi="Times New Roman" w:cs="Times New Roman"/>
          <w:b/>
          <w:bCs/>
        </w:rPr>
      </w:pPr>
    </w:p>
    <w:tbl>
      <w:tblPr>
        <w:tblW w:w="7160" w:type="dxa"/>
        <w:jc w:val="center"/>
        <w:tblLook w:val="04A0" w:firstRow="1" w:lastRow="0" w:firstColumn="1" w:lastColumn="0" w:noHBand="0" w:noVBand="1"/>
      </w:tblPr>
      <w:tblGrid>
        <w:gridCol w:w="2300"/>
        <w:gridCol w:w="2920"/>
        <w:gridCol w:w="1940"/>
      </w:tblGrid>
      <w:tr w:rsidR="00C1261C" w:rsidRPr="0097544F" w14:paraId="265173FD" w14:textId="77777777" w:rsidTr="00C1261C">
        <w:trPr>
          <w:trHeight w:val="288"/>
          <w:jc w:val="center"/>
        </w:trPr>
        <w:tc>
          <w:tcPr>
            <w:tcW w:w="2300" w:type="dxa"/>
            <w:tcBorders>
              <w:top w:val="nil"/>
              <w:left w:val="nil"/>
              <w:bottom w:val="single" w:sz="4" w:space="0" w:color="8EA9DB"/>
              <w:right w:val="nil"/>
            </w:tcBorders>
            <w:shd w:val="clear" w:color="D9E1F2" w:fill="D9E1F2"/>
            <w:noWrap/>
            <w:vAlign w:val="bottom"/>
            <w:hideMark/>
          </w:tcPr>
          <w:p w14:paraId="79E23AF7" w14:textId="77777777" w:rsidR="00C1261C" w:rsidRPr="0097544F" w:rsidRDefault="00C1261C"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Day of Week Played</w:t>
            </w:r>
          </w:p>
        </w:tc>
        <w:tc>
          <w:tcPr>
            <w:tcW w:w="2920" w:type="dxa"/>
            <w:tcBorders>
              <w:top w:val="nil"/>
              <w:left w:val="nil"/>
              <w:bottom w:val="single" w:sz="4" w:space="0" w:color="8EA9DB"/>
              <w:right w:val="nil"/>
            </w:tcBorders>
            <w:shd w:val="clear" w:color="D9E1F2" w:fill="D9E1F2"/>
            <w:noWrap/>
            <w:vAlign w:val="bottom"/>
            <w:hideMark/>
          </w:tcPr>
          <w:p w14:paraId="76FD0A04" w14:textId="77777777" w:rsidR="00C1261C" w:rsidRPr="0097544F" w:rsidRDefault="00C1261C"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Sum of Assists</w:t>
            </w:r>
          </w:p>
        </w:tc>
        <w:tc>
          <w:tcPr>
            <w:tcW w:w="1940" w:type="dxa"/>
            <w:tcBorders>
              <w:top w:val="nil"/>
              <w:left w:val="nil"/>
              <w:bottom w:val="single" w:sz="4" w:space="0" w:color="8EA9DB"/>
              <w:right w:val="nil"/>
            </w:tcBorders>
            <w:shd w:val="clear" w:color="D9E1F2" w:fill="D9E1F2"/>
            <w:noWrap/>
            <w:vAlign w:val="bottom"/>
            <w:hideMark/>
          </w:tcPr>
          <w:p w14:paraId="6476380F" w14:textId="77777777" w:rsidR="00C1261C" w:rsidRPr="0097544F" w:rsidRDefault="00C1261C"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Sum of Goals Scored</w:t>
            </w:r>
          </w:p>
        </w:tc>
      </w:tr>
      <w:tr w:rsidR="00C1261C" w:rsidRPr="0097544F" w14:paraId="5A44DB65" w14:textId="77777777" w:rsidTr="00C1261C">
        <w:trPr>
          <w:trHeight w:val="288"/>
          <w:jc w:val="center"/>
        </w:trPr>
        <w:tc>
          <w:tcPr>
            <w:tcW w:w="2300" w:type="dxa"/>
            <w:tcBorders>
              <w:top w:val="nil"/>
              <w:left w:val="nil"/>
              <w:bottom w:val="nil"/>
              <w:right w:val="nil"/>
            </w:tcBorders>
            <w:noWrap/>
            <w:vAlign w:val="bottom"/>
            <w:hideMark/>
          </w:tcPr>
          <w:p w14:paraId="1DDB70E7" w14:textId="77777777" w:rsidR="00C1261C" w:rsidRPr="0097544F" w:rsidRDefault="00C1261C"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Sunday</w:t>
            </w:r>
          </w:p>
        </w:tc>
        <w:tc>
          <w:tcPr>
            <w:tcW w:w="2920" w:type="dxa"/>
            <w:tcBorders>
              <w:top w:val="nil"/>
              <w:left w:val="nil"/>
              <w:bottom w:val="nil"/>
              <w:right w:val="nil"/>
            </w:tcBorders>
            <w:noWrap/>
            <w:vAlign w:val="bottom"/>
            <w:hideMark/>
          </w:tcPr>
          <w:p w14:paraId="0687060B" w14:textId="77777777" w:rsidR="00C1261C" w:rsidRPr="0097544F" w:rsidRDefault="00C1261C"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120</w:t>
            </w:r>
          </w:p>
        </w:tc>
        <w:tc>
          <w:tcPr>
            <w:tcW w:w="1940" w:type="dxa"/>
            <w:tcBorders>
              <w:top w:val="nil"/>
              <w:left w:val="nil"/>
              <w:bottom w:val="nil"/>
              <w:right w:val="nil"/>
            </w:tcBorders>
            <w:noWrap/>
            <w:vAlign w:val="bottom"/>
            <w:hideMark/>
          </w:tcPr>
          <w:p w14:paraId="04FF8959" w14:textId="77777777" w:rsidR="00C1261C" w:rsidRPr="0097544F" w:rsidRDefault="00C1261C"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70</w:t>
            </w:r>
          </w:p>
        </w:tc>
      </w:tr>
      <w:tr w:rsidR="00C1261C" w:rsidRPr="0097544F" w14:paraId="04A3C4B0" w14:textId="77777777" w:rsidTr="00C1261C">
        <w:trPr>
          <w:trHeight w:val="288"/>
          <w:jc w:val="center"/>
        </w:trPr>
        <w:tc>
          <w:tcPr>
            <w:tcW w:w="2300" w:type="dxa"/>
            <w:tcBorders>
              <w:top w:val="nil"/>
              <w:left w:val="nil"/>
              <w:bottom w:val="nil"/>
              <w:right w:val="nil"/>
            </w:tcBorders>
            <w:noWrap/>
            <w:vAlign w:val="bottom"/>
            <w:hideMark/>
          </w:tcPr>
          <w:p w14:paraId="1EA19726" w14:textId="77777777" w:rsidR="00C1261C" w:rsidRPr="0097544F" w:rsidRDefault="00C1261C"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Monday</w:t>
            </w:r>
          </w:p>
        </w:tc>
        <w:tc>
          <w:tcPr>
            <w:tcW w:w="2920" w:type="dxa"/>
            <w:tcBorders>
              <w:top w:val="nil"/>
              <w:left w:val="nil"/>
              <w:bottom w:val="nil"/>
              <w:right w:val="nil"/>
            </w:tcBorders>
            <w:noWrap/>
            <w:vAlign w:val="bottom"/>
            <w:hideMark/>
          </w:tcPr>
          <w:p w14:paraId="38303E09" w14:textId="77777777" w:rsidR="00C1261C" w:rsidRPr="0097544F" w:rsidRDefault="00C1261C"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133</w:t>
            </w:r>
          </w:p>
        </w:tc>
        <w:tc>
          <w:tcPr>
            <w:tcW w:w="1940" w:type="dxa"/>
            <w:tcBorders>
              <w:top w:val="nil"/>
              <w:left w:val="nil"/>
              <w:bottom w:val="nil"/>
              <w:right w:val="nil"/>
            </w:tcBorders>
            <w:noWrap/>
            <w:vAlign w:val="bottom"/>
            <w:hideMark/>
          </w:tcPr>
          <w:p w14:paraId="2DC89FB6" w14:textId="77777777" w:rsidR="00C1261C" w:rsidRPr="0097544F" w:rsidRDefault="00C1261C"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68</w:t>
            </w:r>
          </w:p>
        </w:tc>
      </w:tr>
      <w:tr w:rsidR="00C1261C" w:rsidRPr="0097544F" w14:paraId="35BD4AA5" w14:textId="77777777" w:rsidTr="00C1261C">
        <w:trPr>
          <w:trHeight w:val="288"/>
          <w:jc w:val="center"/>
        </w:trPr>
        <w:tc>
          <w:tcPr>
            <w:tcW w:w="2300" w:type="dxa"/>
            <w:tcBorders>
              <w:top w:val="nil"/>
              <w:left w:val="nil"/>
              <w:bottom w:val="nil"/>
              <w:right w:val="nil"/>
            </w:tcBorders>
            <w:noWrap/>
            <w:vAlign w:val="bottom"/>
            <w:hideMark/>
          </w:tcPr>
          <w:p w14:paraId="19BD56ED" w14:textId="77777777" w:rsidR="00C1261C" w:rsidRPr="0097544F" w:rsidRDefault="00C1261C"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Tuesday</w:t>
            </w:r>
          </w:p>
        </w:tc>
        <w:tc>
          <w:tcPr>
            <w:tcW w:w="2920" w:type="dxa"/>
            <w:tcBorders>
              <w:top w:val="nil"/>
              <w:left w:val="nil"/>
              <w:bottom w:val="nil"/>
              <w:right w:val="nil"/>
            </w:tcBorders>
            <w:noWrap/>
            <w:vAlign w:val="bottom"/>
            <w:hideMark/>
          </w:tcPr>
          <w:p w14:paraId="0FBC846A" w14:textId="77777777" w:rsidR="00C1261C" w:rsidRPr="0097544F" w:rsidRDefault="00C1261C"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122</w:t>
            </w:r>
          </w:p>
        </w:tc>
        <w:tc>
          <w:tcPr>
            <w:tcW w:w="1940" w:type="dxa"/>
            <w:tcBorders>
              <w:top w:val="nil"/>
              <w:left w:val="nil"/>
              <w:bottom w:val="nil"/>
              <w:right w:val="nil"/>
            </w:tcBorders>
            <w:noWrap/>
            <w:vAlign w:val="bottom"/>
            <w:hideMark/>
          </w:tcPr>
          <w:p w14:paraId="4E308078" w14:textId="77777777" w:rsidR="00C1261C" w:rsidRPr="0097544F" w:rsidRDefault="00C1261C"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78</w:t>
            </w:r>
          </w:p>
        </w:tc>
      </w:tr>
      <w:tr w:rsidR="00C1261C" w:rsidRPr="0097544F" w14:paraId="402D922F" w14:textId="77777777" w:rsidTr="00C1261C">
        <w:trPr>
          <w:trHeight w:val="288"/>
          <w:jc w:val="center"/>
        </w:trPr>
        <w:tc>
          <w:tcPr>
            <w:tcW w:w="2300" w:type="dxa"/>
            <w:tcBorders>
              <w:top w:val="nil"/>
              <w:left w:val="nil"/>
              <w:bottom w:val="nil"/>
              <w:right w:val="nil"/>
            </w:tcBorders>
            <w:noWrap/>
            <w:vAlign w:val="bottom"/>
            <w:hideMark/>
          </w:tcPr>
          <w:p w14:paraId="39E5679F" w14:textId="77777777" w:rsidR="00C1261C" w:rsidRPr="0097544F" w:rsidRDefault="00C1261C"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Wednesday</w:t>
            </w:r>
          </w:p>
        </w:tc>
        <w:tc>
          <w:tcPr>
            <w:tcW w:w="2920" w:type="dxa"/>
            <w:tcBorders>
              <w:top w:val="nil"/>
              <w:left w:val="nil"/>
              <w:bottom w:val="nil"/>
              <w:right w:val="nil"/>
            </w:tcBorders>
            <w:noWrap/>
            <w:vAlign w:val="bottom"/>
            <w:hideMark/>
          </w:tcPr>
          <w:p w14:paraId="30C503C6" w14:textId="77777777" w:rsidR="00C1261C" w:rsidRPr="0097544F" w:rsidRDefault="00C1261C"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117</w:t>
            </w:r>
          </w:p>
        </w:tc>
        <w:tc>
          <w:tcPr>
            <w:tcW w:w="1940" w:type="dxa"/>
            <w:tcBorders>
              <w:top w:val="nil"/>
              <w:left w:val="nil"/>
              <w:bottom w:val="nil"/>
              <w:right w:val="nil"/>
            </w:tcBorders>
            <w:noWrap/>
            <w:vAlign w:val="bottom"/>
            <w:hideMark/>
          </w:tcPr>
          <w:p w14:paraId="112E8193" w14:textId="77777777" w:rsidR="00C1261C" w:rsidRPr="0097544F" w:rsidRDefault="00C1261C"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82</w:t>
            </w:r>
          </w:p>
        </w:tc>
      </w:tr>
      <w:tr w:rsidR="00C1261C" w:rsidRPr="0097544F" w14:paraId="6A88E458" w14:textId="77777777" w:rsidTr="00C1261C">
        <w:trPr>
          <w:trHeight w:val="288"/>
          <w:jc w:val="center"/>
        </w:trPr>
        <w:tc>
          <w:tcPr>
            <w:tcW w:w="2300" w:type="dxa"/>
            <w:tcBorders>
              <w:top w:val="nil"/>
              <w:left w:val="nil"/>
              <w:bottom w:val="nil"/>
              <w:right w:val="nil"/>
            </w:tcBorders>
            <w:noWrap/>
            <w:vAlign w:val="bottom"/>
            <w:hideMark/>
          </w:tcPr>
          <w:p w14:paraId="2F4DEE3D" w14:textId="77777777" w:rsidR="00C1261C" w:rsidRPr="0097544F" w:rsidRDefault="00C1261C"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Thursday</w:t>
            </w:r>
          </w:p>
        </w:tc>
        <w:tc>
          <w:tcPr>
            <w:tcW w:w="2920" w:type="dxa"/>
            <w:tcBorders>
              <w:top w:val="nil"/>
              <w:left w:val="nil"/>
              <w:bottom w:val="nil"/>
              <w:right w:val="nil"/>
            </w:tcBorders>
            <w:noWrap/>
            <w:vAlign w:val="bottom"/>
            <w:hideMark/>
          </w:tcPr>
          <w:p w14:paraId="5BB979D8" w14:textId="77777777" w:rsidR="00C1261C" w:rsidRPr="0097544F" w:rsidRDefault="00C1261C"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105</w:t>
            </w:r>
          </w:p>
        </w:tc>
        <w:tc>
          <w:tcPr>
            <w:tcW w:w="1940" w:type="dxa"/>
            <w:tcBorders>
              <w:top w:val="nil"/>
              <w:left w:val="nil"/>
              <w:bottom w:val="nil"/>
              <w:right w:val="nil"/>
            </w:tcBorders>
            <w:noWrap/>
            <w:vAlign w:val="bottom"/>
            <w:hideMark/>
          </w:tcPr>
          <w:p w14:paraId="75842B95" w14:textId="77777777" w:rsidR="00C1261C" w:rsidRPr="0097544F" w:rsidRDefault="00C1261C"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56</w:t>
            </w:r>
          </w:p>
        </w:tc>
      </w:tr>
      <w:tr w:rsidR="00C1261C" w:rsidRPr="0097544F" w14:paraId="16CE3880" w14:textId="77777777" w:rsidTr="00C1261C">
        <w:trPr>
          <w:trHeight w:val="288"/>
          <w:jc w:val="center"/>
        </w:trPr>
        <w:tc>
          <w:tcPr>
            <w:tcW w:w="2300" w:type="dxa"/>
            <w:tcBorders>
              <w:top w:val="nil"/>
              <w:left w:val="nil"/>
              <w:bottom w:val="nil"/>
              <w:right w:val="nil"/>
            </w:tcBorders>
            <w:noWrap/>
            <w:vAlign w:val="bottom"/>
            <w:hideMark/>
          </w:tcPr>
          <w:p w14:paraId="20ACEF7E" w14:textId="77777777" w:rsidR="00C1261C" w:rsidRPr="0097544F" w:rsidRDefault="00C1261C"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Friday</w:t>
            </w:r>
          </w:p>
        </w:tc>
        <w:tc>
          <w:tcPr>
            <w:tcW w:w="2920" w:type="dxa"/>
            <w:tcBorders>
              <w:top w:val="nil"/>
              <w:left w:val="nil"/>
              <w:bottom w:val="nil"/>
              <w:right w:val="nil"/>
            </w:tcBorders>
            <w:noWrap/>
            <w:vAlign w:val="bottom"/>
            <w:hideMark/>
          </w:tcPr>
          <w:p w14:paraId="256C815A" w14:textId="77777777" w:rsidR="00C1261C" w:rsidRPr="0097544F" w:rsidRDefault="00C1261C"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139</w:t>
            </w:r>
          </w:p>
        </w:tc>
        <w:tc>
          <w:tcPr>
            <w:tcW w:w="1940" w:type="dxa"/>
            <w:tcBorders>
              <w:top w:val="nil"/>
              <w:left w:val="nil"/>
              <w:bottom w:val="nil"/>
              <w:right w:val="nil"/>
            </w:tcBorders>
            <w:noWrap/>
            <w:vAlign w:val="bottom"/>
            <w:hideMark/>
          </w:tcPr>
          <w:p w14:paraId="4EAB2599" w14:textId="77777777" w:rsidR="00C1261C" w:rsidRPr="0097544F" w:rsidRDefault="00C1261C"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83</w:t>
            </w:r>
          </w:p>
        </w:tc>
      </w:tr>
      <w:tr w:rsidR="00C1261C" w:rsidRPr="0097544F" w14:paraId="2184B8A1" w14:textId="77777777" w:rsidTr="00C1261C">
        <w:trPr>
          <w:trHeight w:val="288"/>
          <w:jc w:val="center"/>
        </w:trPr>
        <w:tc>
          <w:tcPr>
            <w:tcW w:w="2300" w:type="dxa"/>
            <w:tcBorders>
              <w:top w:val="nil"/>
              <w:left w:val="nil"/>
              <w:bottom w:val="nil"/>
              <w:right w:val="nil"/>
            </w:tcBorders>
            <w:noWrap/>
            <w:vAlign w:val="bottom"/>
            <w:hideMark/>
          </w:tcPr>
          <w:p w14:paraId="005A38C8" w14:textId="77777777" w:rsidR="00C1261C" w:rsidRPr="0097544F" w:rsidRDefault="00C1261C"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Saturday</w:t>
            </w:r>
          </w:p>
        </w:tc>
        <w:tc>
          <w:tcPr>
            <w:tcW w:w="2920" w:type="dxa"/>
            <w:tcBorders>
              <w:top w:val="nil"/>
              <w:left w:val="nil"/>
              <w:bottom w:val="nil"/>
              <w:right w:val="nil"/>
            </w:tcBorders>
            <w:noWrap/>
            <w:vAlign w:val="bottom"/>
            <w:hideMark/>
          </w:tcPr>
          <w:p w14:paraId="2040FF90" w14:textId="77777777" w:rsidR="00C1261C" w:rsidRPr="0097544F" w:rsidRDefault="00C1261C"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139</w:t>
            </w:r>
          </w:p>
        </w:tc>
        <w:tc>
          <w:tcPr>
            <w:tcW w:w="1940" w:type="dxa"/>
            <w:tcBorders>
              <w:top w:val="nil"/>
              <w:left w:val="nil"/>
              <w:bottom w:val="nil"/>
              <w:right w:val="nil"/>
            </w:tcBorders>
            <w:noWrap/>
            <w:vAlign w:val="bottom"/>
            <w:hideMark/>
          </w:tcPr>
          <w:p w14:paraId="789905E9" w14:textId="77777777" w:rsidR="00C1261C" w:rsidRPr="0097544F" w:rsidRDefault="00C1261C"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77</w:t>
            </w:r>
          </w:p>
        </w:tc>
      </w:tr>
      <w:tr w:rsidR="00C1261C" w:rsidRPr="0097544F" w14:paraId="07E78CBC" w14:textId="77777777" w:rsidTr="00C1261C">
        <w:trPr>
          <w:trHeight w:val="288"/>
          <w:jc w:val="center"/>
        </w:trPr>
        <w:tc>
          <w:tcPr>
            <w:tcW w:w="2300" w:type="dxa"/>
            <w:tcBorders>
              <w:top w:val="single" w:sz="4" w:space="0" w:color="8EA9DB"/>
              <w:left w:val="nil"/>
              <w:bottom w:val="nil"/>
              <w:right w:val="nil"/>
            </w:tcBorders>
            <w:shd w:val="clear" w:color="D9E1F2" w:fill="D9E1F2"/>
            <w:noWrap/>
            <w:vAlign w:val="bottom"/>
            <w:hideMark/>
          </w:tcPr>
          <w:p w14:paraId="7BABAB10" w14:textId="77777777" w:rsidR="00C1261C" w:rsidRPr="0097544F" w:rsidRDefault="00C1261C"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Grand Total</w:t>
            </w:r>
          </w:p>
        </w:tc>
        <w:tc>
          <w:tcPr>
            <w:tcW w:w="2920" w:type="dxa"/>
            <w:tcBorders>
              <w:top w:val="single" w:sz="4" w:space="0" w:color="8EA9DB"/>
              <w:left w:val="nil"/>
              <w:bottom w:val="nil"/>
              <w:right w:val="nil"/>
            </w:tcBorders>
            <w:shd w:val="clear" w:color="D9E1F2" w:fill="D9E1F2"/>
            <w:noWrap/>
            <w:vAlign w:val="bottom"/>
            <w:hideMark/>
          </w:tcPr>
          <w:p w14:paraId="03CE75F5" w14:textId="77777777" w:rsidR="00C1261C" w:rsidRPr="0097544F" w:rsidRDefault="00C1261C"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875</w:t>
            </w:r>
          </w:p>
        </w:tc>
        <w:tc>
          <w:tcPr>
            <w:tcW w:w="1940" w:type="dxa"/>
            <w:tcBorders>
              <w:top w:val="single" w:sz="4" w:space="0" w:color="8EA9DB"/>
              <w:left w:val="nil"/>
              <w:bottom w:val="nil"/>
              <w:right w:val="nil"/>
            </w:tcBorders>
            <w:shd w:val="clear" w:color="D9E1F2" w:fill="D9E1F2"/>
            <w:noWrap/>
            <w:vAlign w:val="bottom"/>
            <w:hideMark/>
          </w:tcPr>
          <w:p w14:paraId="228FF645" w14:textId="77777777" w:rsidR="00C1261C" w:rsidRPr="0097544F" w:rsidRDefault="00C1261C"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514</w:t>
            </w:r>
          </w:p>
        </w:tc>
      </w:tr>
      <w:tr w:rsidR="002E6970" w:rsidRPr="0097544F" w14:paraId="19E78490" w14:textId="77777777" w:rsidTr="002E6970">
        <w:trPr>
          <w:trHeight w:val="288"/>
          <w:jc w:val="center"/>
        </w:trPr>
        <w:tc>
          <w:tcPr>
            <w:tcW w:w="2300" w:type="dxa"/>
            <w:tcBorders>
              <w:top w:val="single" w:sz="4" w:space="0" w:color="8EA9DB"/>
              <w:left w:val="nil"/>
              <w:bottom w:val="nil"/>
              <w:right w:val="nil"/>
            </w:tcBorders>
            <w:shd w:val="clear" w:color="D9E1F2" w:fill="D9E1F2"/>
            <w:noWrap/>
            <w:vAlign w:val="bottom"/>
            <w:hideMark/>
          </w:tcPr>
          <w:p w14:paraId="072D1DB0" w14:textId="77777777" w:rsidR="002E6970" w:rsidRPr="0097544F" w:rsidRDefault="002E6970"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Min</w:t>
            </w:r>
          </w:p>
        </w:tc>
        <w:tc>
          <w:tcPr>
            <w:tcW w:w="2920" w:type="dxa"/>
            <w:tcBorders>
              <w:top w:val="single" w:sz="4" w:space="0" w:color="8EA9DB"/>
              <w:left w:val="nil"/>
              <w:bottom w:val="nil"/>
              <w:right w:val="nil"/>
            </w:tcBorders>
            <w:shd w:val="clear" w:color="D9E1F2" w:fill="D9E1F2"/>
            <w:noWrap/>
            <w:vAlign w:val="bottom"/>
            <w:hideMark/>
          </w:tcPr>
          <w:p w14:paraId="68D88A47" w14:textId="77777777" w:rsidR="002E6970" w:rsidRPr="0097544F" w:rsidRDefault="002E6970"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105</w:t>
            </w:r>
          </w:p>
        </w:tc>
        <w:tc>
          <w:tcPr>
            <w:tcW w:w="1940" w:type="dxa"/>
            <w:tcBorders>
              <w:top w:val="single" w:sz="4" w:space="0" w:color="8EA9DB"/>
              <w:left w:val="nil"/>
              <w:bottom w:val="nil"/>
              <w:right w:val="nil"/>
            </w:tcBorders>
            <w:shd w:val="clear" w:color="D9E1F2" w:fill="D9E1F2"/>
            <w:noWrap/>
            <w:vAlign w:val="bottom"/>
            <w:hideMark/>
          </w:tcPr>
          <w:p w14:paraId="563DBF7A" w14:textId="77777777" w:rsidR="002E6970" w:rsidRPr="0097544F" w:rsidRDefault="002E6970"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56</w:t>
            </w:r>
          </w:p>
        </w:tc>
      </w:tr>
      <w:tr w:rsidR="002E6970" w:rsidRPr="0097544F" w14:paraId="4984C938" w14:textId="77777777" w:rsidTr="002E6970">
        <w:trPr>
          <w:trHeight w:val="288"/>
          <w:jc w:val="center"/>
        </w:trPr>
        <w:tc>
          <w:tcPr>
            <w:tcW w:w="2300" w:type="dxa"/>
            <w:tcBorders>
              <w:top w:val="single" w:sz="4" w:space="0" w:color="8EA9DB"/>
              <w:left w:val="nil"/>
              <w:bottom w:val="nil"/>
              <w:right w:val="nil"/>
            </w:tcBorders>
            <w:shd w:val="clear" w:color="D9E1F2" w:fill="D9E1F2"/>
            <w:noWrap/>
            <w:vAlign w:val="bottom"/>
            <w:hideMark/>
          </w:tcPr>
          <w:p w14:paraId="61D54899" w14:textId="77777777" w:rsidR="002E6970" w:rsidRPr="0097544F" w:rsidRDefault="002E6970"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Max</w:t>
            </w:r>
          </w:p>
        </w:tc>
        <w:tc>
          <w:tcPr>
            <w:tcW w:w="2920" w:type="dxa"/>
            <w:tcBorders>
              <w:top w:val="single" w:sz="4" w:space="0" w:color="8EA9DB"/>
              <w:left w:val="nil"/>
              <w:bottom w:val="nil"/>
              <w:right w:val="nil"/>
            </w:tcBorders>
            <w:shd w:val="clear" w:color="D9E1F2" w:fill="D9E1F2"/>
            <w:noWrap/>
            <w:vAlign w:val="bottom"/>
            <w:hideMark/>
          </w:tcPr>
          <w:p w14:paraId="4E4F0FF0" w14:textId="77777777" w:rsidR="002E6970" w:rsidRPr="0097544F" w:rsidRDefault="002E6970"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139</w:t>
            </w:r>
          </w:p>
        </w:tc>
        <w:tc>
          <w:tcPr>
            <w:tcW w:w="1940" w:type="dxa"/>
            <w:tcBorders>
              <w:top w:val="single" w:sz="4" w:space="0" w:color="8EA9DB"/>
              <w:left w:val="nil"/>
              <w:bottom w:val="nil"/>
              <w:right w:val="nil"/>
            </w:tcBorders>
            <w:shd w:val="clear" w:color="D9E1F2" w:fill="D9E1F2"/>
            <w:noWrap/>
            <w:vAlign w:val="bottom"/>
            <w:hideMark/>
          </w:tcPr>
          <w:p w14:paraId="4A235BC7" w14:textId="77777777" w:rsidR="002E6970" w:rsidRPr="0097544F" w:rsidRDefault="002E6970"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83</w:t>
            </w:r>
          </w:p>
        </w:tc>
      </w:tr>
      <w:tr w:rsidR="002E6970" w:rsidRPr="0097544F" w14:paraId="1059ECD4" w14:textId="77777777" w:rsidTr="002E6970">
        <w:trPr>
          <w:trHeight w:val="288"/>
          <w:jc w:val="center"/>
        </w:trPr>
        <w:tc>
          <w:tcPr>
            <w:tcW w:w="2300" w:type="dxa"/>
            <w:tcBorders>
              <w:top w:val="single" w:sz="4" w:space="0" w:color="8EA9DB"/>
              <w:left w:val="nil"/>
              <w:bottom w:val="nil"/>
              <w:right w:val="nil"/>
            </w:tcBorders>
            <w:shd w:val="clear" w:color="D9E1F2" w:fill="D9E1F2"/>
            <w:noWrap/>
            <w:vAlign w:val="bottom"/>
            <w:hideMark/>
          </w:tcPr>
          <w:p w14:paraId="062840B7" w14:textId="77777777" w:rsidR="002E6970" w:rsidRPr="0097544F" w:rsidRDefault="002E6970"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Average</w:t>
            </w:r>
          </w:p>
        </w:tc>
        <w:tc>
          <w:tcPr>
            <w:tcW w:w="2920" w:type="dxa"/>
            <w:tcBorders>
              <w:top w:val="single" w:sz="4" w:space="0" w:color="8EA9DB"/>
              <w:left w:val="nil"/>
              <w:bottom w:val="nil"/>
              <w:right w:val="nil"/>
            </w:tcBorders>
            <w:shd w:val="clear" w:color="D9E1F2" w:fill="D9E1F2"/>
            <w:noWrap/>
            <w:vAlign w:val="bottom"/>
            <w:hideMark/>
          </w:tcPr>
          <w:p w14:paraId="51475803" w14:textId="77777777" w:rsidR="002E6970" w:rsidRPr="0097544F" w:rsidRDefault="002E6970"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125</w:t>
            </w:r>
          </w:p>
        </w:tc>
        <w:tc>
          <w:tcPr>
            <w:tcW w:w="1940" w:type="dxa"/>
            <w:tcBorders>
              <w:top w:val="single" w:sz="4" w:space="0" w:color="8EA9DB"/>
              <w:left w:val="nil"/>
              <w:bottom w:val="nil"/>
              <w:right w:val="nil"/>
            </w:tcBorders>
            <w:shd w:val="clear" w:color="D9E1F2" w:fill="D9E1F2"/>
            <w:noWrap/>
            <w:vAlign w:val="bottom"/>
            <w:hideMark/>
          </w:tcPr>
          <w:p w14:paraId="39085963" w14:textId="77777777" w:rsidR="002E6970" w:rsidRPr="0097544F" w:rsidRDefault="002E6970"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73.43</w:t>
            </w:r>
          </w:p>
        </w:tc>
      </w:tr>
      <w:tr w:rsidR="002E6970" w:rsidRPr="0097544F" w14:paraId="3973E6CD" w14:textId="77777777" w:rsidTr="002E6970">
        <w:trPr>
          <w:trHeight w:val="288"/>
          <w:jc w:val="center"/>
        </w:trPr>
        <w:tc>
          <w:tcPr>
            <w:tcW w:w="2300" w:type="dxa"/>
            <w:tcBorders>
              <w:top w:val="single" w:sz="4" w:space="0" w:color="8EA9DB"/>
              <w:left w:val="nil"/>
              <w:bottom w:val="nil"/>
              <w:right w:val="nil"/>
            </w:tcBorders>
            <w:shd w:val="clear" w:color="D9E1F2" w:fill="D9E1F2"/>
            <w:noWrap/>
            <w:vAlign w:val="bottom"/>
            <w:hideMark/>
          </w:tcPr>
          <w:p w14:paraId="64DF4DE4" w14:textId="77777777" w:rsidR="002E6970" w:rsidRPr="0097544F" w:rsidRDefault="002E6970"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Standard Deviation</w:t>
            </w:r>
          </w:p>
        </w:tc>
        <w:tc>
          <w:tcPr>
            <w:tcW w:w="2920" w:type="dxa"/>
            <w:tcBorders>
              <w:top w:val="single" w:sz="4" w:space="0" w:color="8EA9DB"/>
              <w:left w:val="nil"/>
              <w:bottom w:val="nil"/>
              <w:right w:val="nil"/>
            </w:tcBorders>
            <w:shd w:val="clear" w:color="D9E1F2" w:fill="D9E1F2"/>
            <w:noWrap/>
            <w:vAlign w:val="bottom"/>
            <w:hideMark/>
          </w:tcPr>
          <w:p w14:paraId="65BC0B9A" w14:textId="77777777" w:rsidR="002E6970" w:rsidRPr="0097544F" w:rsidRDefault="002E6970"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12.61</w:t>
            </w:r>
          </w:p>
        </w:tc>
        <w:tc>
          <w:tcPr>
            <w:tcW w:w="1940" w:type="dxa"/>
            <w:tcBorders>
              <w:top w:val="single" w:sz="4" w:space="0" w:color="8EA9DB"/>
              <w:left w:val="nil"/>
              <w:bottom w:val="nil"/>
              <w:right w:val="nil"/>
            </w:tcBorders>
            <w:shd w:val="clear" w:color="D9E1F2" w:fill="D9E1F2"/>
            <w:noWrap/>
            <w:vAlign w:val="bottom"/>
            <w:hideMark/>
          </w:tcPr>
          <w:p w14:paraId="7A1602BC" w14:textId="77777777" w:rsidR="002E6970" w:rsidRPr="0097544F" w:rsidRDefault="002E6970"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9.52</w:t>
            </w:r>
          </w:p>
        </w:tc>
      </w:tr>
    </w:tbl>
    <w:p w14:paraId="3CAE2EE3" w14:textId="0AFA5D06" w:rsidR="00500CAC" w:rsidRDefault="00EB7A1F" w:rsidP="005A3A1E">
      <w:pPr>
        <w:spacing w:line="360" w:lineRule="auto"/>
        <w:jc w:val="center"/>
        <w:rPr>
          <w:rFonts w:ascii="Times New Roman" w:hAnsi="Times New Roman" w:cs="Times New Roman"/>
          <w:b/>
          <w:bCs/>
        </w:rPr>
      </w:pPr>
      <w:r w:rsidRPr="0097544F">
        <w:rPr>
          <w:rFonts w:ascii="Times New Roman" w:hAnsi="Times New Roman" w:cs="Times New Roman"/>
          <w:b/>
          <w:bCs/>
        </w:rPr>
        <w:t>Table 6: Sum of Assists and Sum of Goals Scored based on Day of Week Played</w:t>
      </w:r>
    </w:p>
    <w:p w14:paraId="43C5067E" w14:textId="77777777" w:rsidR="0097544F" w:rsidRDefault="0097544F" w:rsidP="005A3A1E">
      <w:pPr>
        <w:spacing w:line="360" w:lineRule="auto"/>
        <w:jc w:val="center"/>
        <w:rPr>
          <w:rFonts w:ascii="Times New Roman" w:hAnsi="Times New Roman" w:cs="Times New Roman"/>
          <w:b/>
          <w:bCs/>
        </w:rPr>
      </w:pPr>
    </w:p>
    <w:p w14:paraId="2457CC58" w14:textId="77777777" w:rsidR="00496D7F" w:rsidRDefault="00496D7F" w:rsidP="005A3A1E">
      <w:pPr>
        <w:spacing w:line="360" w:lineRule="auto"/>
        <w:jc w:val="center"/>
        <w:rPr>
          <w:rFonts w:ascii="Times New Roman" w:hAnsi="Times New Roman" w:cs="Times New Roman"/>
          <w:b/>
          <w:bCs/>
        </w:rPr>
      </w:pPr>
    </w:p>
    <w:p w14:paraId="4575853C" w14:textId="77777777" w:rsidR="00604D9B" w:rsidRDefault="00604D9B" w:rsidP="005A3A1E">
      <w:pPr>
        <w:spacing w:line="360" w:lineRule="auto"/>
        <w:jc w:val="center"/>
        <w:rPr>
          <w:rFonts w:ascii="Times New Roman" w:hAnsi="Times New Roman" w:cs="Times New Roman"/>
          <w:b/>
          <w:bCs/>
        </w:rPr>
      </w:pPr>
    </w:p>
    <w:p w14:paraId="1414A113" w14:textId="77777777" w:rsidR="00496D7F" w:rsidRPr="0097544F" w:rsidRDefault="00496D7F" w:rsidP="005A3A1E">
      <w:pPr>
        <w:spacing w:line="360" w:lineRule="auto"/>
        <w:jc w:val="center"/>
        <w:rPr>
          <w:rFonts w:ascii="Times New Roman" w:hAnsi="Times New Roman" w:cs="Times New Roman"/>
          <w:b/>
          <w:bCs/>
        </w:rPr>
      </w:pPr>
    </w:p>
    <w:tbl>
      <w:tblPr>
        <w:tblW w:w="5220" w:type="dxa"/>
        <w:jc w:val="center"/>
        <w:tblLook w:val="04A0" w:firstRow="1" w:lastRow="0" w:firstColumn="1" w:lastColumn="0" w:noHBand="0" w:noVBand="1"/>
      </w:tblPr>
      <w:tblGrid>
        <w:gridCol w:w="2300"/>
        <w:gridCol w:w="2920"/>
      </w:tblGrid>
      <w:tr w:rsidR="007A4A6B" w:rsidRPr="0097544F" w14:paraId="26D2C1C6" w14:textId="77777777" w:rsidTr="007A4A6B">
        <w:trPr>
          <w:trHeight w:val="288"/>
          <w:jc w:val="center"/>
        </w:trPr>
        <w:tc>
          <w:tcPr>
            <w:tcW w:w="2300" w:type="dxa"/>
            <w:tcBorders>
              <w:top w:val="nil"/>
              <w:left w:val="nil"/>
              <w:bottom w:val="single" w:sz="4" w:space="0" w:color="8EA9DB"/>
              <w:right w:val="nil"/>
            </w:tcBorders>
            <w:shd w:val="clear" w:color="D9E1F2" w:fill="D9E1F2"/>
            <w:noWrap/>
            <w:vAlign w:val="bottom"/>
            <w:hideMark/>
          </w:tcPr>
          <w:p w14:paraId="5BC753FC" w14:textId="77777777" w:rsidR="007A4A6B" w:rsidRPr="0097544F" w:rsidRDefault="007A4A6B"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lastRenderedPageBreak/>
              <w:t>Team Name</w:t>
            </w:r>
          </w:p>
        </w:tc>
        <w:tc>
          <w:tcPr>
            <w:tcW w:w="2920" w:type="dxa"/>
            <w:tcBorders>
              <w:top w:val="nil"/>
              <w:left w:val="nil"/>
              <w:bottom w:val="single" w:sz="4" w:space="0" w:color="8EA9DB"/>
              <w:right w:val="nil"/>
            </w:tcBorders>
            <w:shd w:val="clear" w:color="D9E1F2" w:fill="D9E1F2"/>
            <w:noWrap/>
            <w:vAlign w:val="bottom"/>
            <w:hideMark/>
          </w:tcPr>
          <w:p w14:paraId="08EDD360" w14:textId="77777777" w:rsidR="007A4A6B" w:rsidRPr="0097544F" w:rsidRDefault="007A4A6B"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(All)</w:t>
            </w:r>
          </w:p>
        </w:tc>
      </w:tr>
      <w:tr w:rsidR="007A4A6B" w:rsidRPr="0097544F" w14:paraId="47FDBA52" w14:textId="77777777" w:rsidTr="007A4A6B">
        <w:trPr>
          <w:trHeight w:val="288"/>
          <w:jc w:val="center"/>
        </w:trPr>
        <w:tc>
          <w:tcPr>
            <w:tcW w:w="2300" w:type="dxa"/>
            <w:tcBorders>
              <w:top w:val="nil"/>
              <w:left w:val="nil"/>
              <w:bottom w:val="nil"/>
              <w:right w:val="nil"/>
            </w:tcBorders>
            <w:noWrap/>
            <w:vAlign w:val="bottom"/>
            <w:hideMark/>
          </w:tcPr>
          <w:p w14:paraId="7E608FBC" w14:textId="77777777" w:rsidR="007A4A6B" w:rsidRPr="0097544F" w:rsidRDefault="007A4A6B" w:rsidP="005A3A1E">
            <w:pPr>
              <w:spacing w:after="0" w:line="360" w:lineRule="auto"/>
              <w:rPr>
                <w:rFonts w:ascii="Times New Roman" w:eastAsia="Times New Roman" w:hAnsi="Times New Roman" w:cs="Times New Roman"/>
                <w:color w:val="000000"/>
                <w:kern w:val="0"/>
                <w:sz w:val="22"/>
                <w:szCs w:val="22"/>
                <w14:ligatures w14:val="none"/>
              </w:rPr>
            </w:pPr>
          </w:p>
        </w:tc>
        <w:tc>
          <w:tcPr>
            <w:tcW w:w="2920" w:type="dxa"/>
            <w:tcBorders>
              <w:top w:val="nil"/>
              <w:left w:val="nil"/>
              <w:bottom w:val="nil"/>
              <w:right w:val="nil"/>
            </w:tcBorders>
            <w:noWrap/>
            <w:vAlign w:val="bottom"/>
            <w:hideMark/>
          </w:tcPr>
          <w:p w14:paraId="59771216" w14:textId="77777777" w:rsidR="007A4A6B" w:rsidRPr="0097544F" w:rsidRDefault="007A4A6B" w:rsidP="005A3A1E">
            <w:pPr>
              <w:spacing w:after="0" w:line="360" w:lineRule="auto"/>
              <w:rPr>
                <w:rFonts w:ascii="Times New Roman" w:eastAsia="Times New Roman" w:hAnsi="Times New Roman" w:cs="Times New Roman"/>
                <w:kern w:val="0"/>
                <w:sz w:val="20"/>
                <w:szCs w:val="20"/>
                <w14:ligatures w14:val="none"/>
              </w:rPr>
            </w:pPr>
          </w:p>
        </w:tc>
      </w:tr>
      <w:tr w:rsidR="007A4A6B" w:rsidRPr="0097544F" w14:paraId="25CAEF39" w14:textId="77777777" w:rsidTr="007A4A6B">
        <w:trPr>
          <w:trHeight w:val="288"/>
          <w:jc w:val="center"/>
        </w:trPr>
        <w:tc>
          <w:tcPr>
            <w:tcW w:w="2300" w:type="dxa"/>
            <w:tcBorders>
              <w:top w:val="nil"/>
              <w:left w:val="nil"/>
              <w:bottom w:val="single" w:sz="4" w:space="0" w:color="8EA9DB"/>
              <w:right w:val="nil"/>
            </w:tcBorders>
            <w:shd w:val="clear" w:color="D9E1F2" w:fill="D9E1F2"/>
            <w:noWrap/>
            <w:vAlign w:val="bottom"/>
            <w:hideMark/>
          </w:tcPr>
          <w:p w14:paraId="6BE1BDF1" w14:textId="77777777" w:rsidR="007A4A6B" w:rsidRPr="0097544F" w:rsidRDefault="007A4A6B"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Day of Week Played</w:t>
            </w:r>
          </w:p>
        </w:tc>
        <w:tc>
          <w:tcPr>
            <w:tcW w:w="2920" w:type="dxa"/>
            <w:tcBorders>
              <w:top w:val="nil"/>
              <w:left w:val="nil"/>
              <w:bottom w:val="single" w:sz="4" w:space="0" w:color="8EA9DB"/>
              <w:right w:val="nil"/>
            </w:tcBorders>
            <w:shd w:val="clear" w:color="D9E1F2" w:fill="D9E1F2"/>
            <w:noWrap/>
            <w:vAlign w:val="bottom"/>
            <w:hideMark/>
          </w:tcPr>
          <w:p w14:paraId="4E40C4CE" w14:textId="77777777" w:rsidR="007A4A6B" w:rsidRPr="0097544F" w:rsidRDefault="007A4A6B"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Average of Pass Accuracy (%)</w:t>
            </w:r>
          </w:p>
        </w:tc>
      </w:tr>
      <w:tr w:rsidR="007A4A6B" w:rsidRPr="0097544F" w14:paraId="3AC4A9F3" w14:textId="77777777" w:rsidTr="007A4A6B">
        <w:trPr>
          <w:trHeight w:val="288"/>
          <w:jc w:val="center"/>
        </w:trPr>
        <w:tc>
          <w:tcPr>
            <w:tcW w:w="2300" w:type="dxa"/>
            <w:tcBorders>
              <w:top w:val="nil"/>
              <w:left w:val="nil"/>
              <w:bottom w:val="nil"/>
              <w:right w:val="nil"/>
            </w:tcBorders>
            <w:noWrap/>
            <w:vAlign w:val="bottom"/>
            <w:hideMark/>
          </w:tcPr>
          <w:p w14:paraId="7548361F" w14:textId="77777777" w:rsidR="007A4A6B" w:rsidRPr="0097544F" w:rsidRDefault="007A4A6B"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Sunday</w:t>
            </w:r>
          </w:p>
        </w:tc>
        <w:tc>
          <w:tcPr>
            <w:tcW w:w="2920" w:type="dxa"/>
            <w:tcBorders>
              <w:top w:val="nil"/>
              <w:left w:val="nil"/>
              <w:bottom w:val="nil"/>
              <w:right w:val="nil"/>
            </w:tcBorders>
            <w:noWrap/>
            <w:vAlign w:val="bottom"/>
            <w:hideMark/>
          </w:tcPr>
          <w:p w14:paraId="6E5129FC" w14:textId="77777777" w:rsidR="007A4A6B" w:rsidRPr="0097544F" w:rsidRDefault="007A4A6B"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71.02309524</w:t>
            </w:r>
          </w:p>
        </w:tc>
      </w:tr>
      <w:tr w:rsidR="007A4A6B" w:rsidRPr="0097544F" w14:paraId="5925F47C" w14:textId="77777777" w:rsidTr="007A4A6B">
        <w:trPr>
          <w:trHeight w:val="288"/>
          <w:jc w:val="center"/>
        </w:trPr>
        <w:tc>
          <w:tcPr>
            <w:tcW w:w="2300" w:type="dxa"/>
            <w:tcBorders>
              <w:top w:val="nil"/>
              <w:left w:val="nil"/>
              <w:bottom w:val="nil"/>
              <w:right w:val="nil"/>
            </w:tcBorders>
            <w:noWrap/>
            <w:vAlign w:val="bottom"/>
            <w:hideMark/>
          </w:tcPr>
          <w:p w14:paraId="25B89D6E" w14:textId="77777777" w:rsidR="007A4A6B" w:rsidRPr="0097544F" w:rsidRDefault="007A4A6B"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Monday</w:t>
            </w:r>
          </w:p>
        </w:tc>
        <w:tc>
          <w:tcPr>
            <w:tcW w:w="2920" w:type="dxa"/>
            <w:tcBorders>
              <w:top w:val="nil"/>
              <w:left w:val="nil"/>
              <w:bottom w:val="nil"/>
              <w:right w:val="nil"/>
            </w:tcBorders>
            <w:noWrap/>
            <w:vAlign w:val="bottom"/>
            <w:hideMark/>
          </w:tcPr>
          <w:p w14:paraId="367C49BF" w14:textId="77777777" w:rsidR="007A4A6B" w:rsidRPr="0097544F" w:rsidRDefault="007A4A6B"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73.34</w:t>
            </w:r>
          </w:p>
        </w:tc>
      </w:tr>
      <w:tr w:rsidR="007A4A6B" w:rsidRPr="0097544F" w14:paraId="5795C85F" w14:textId="77777777" w:rsidTr="007A4A6B">
        <w:trPr>
          <w:trHeight w:val="288"/>
          <w:jc w:val="center"/>
        </w:trPr>
        <w:tc>
          <w:tcPr>
            <w:tcW w:w="2300" w:type="dxa"/>
            <w:tcBorders>
              <w:top w:val="nil"/>
              <w:left w:val="nil"/>
              <w:bottom w:val="nil"/>
              <w:right w:val="nil"/>
            </w:tcBorders>
            <w:noWrap/>
            <w:vAlign w:val="bottom"/>
            <w:hideMark/>
          </w:tcPr>
          <w:p w14:paraId="2021198F" w14:textId="77777777" w:rsidR="007A4A6B" w:rsidRPr="0097544F" w:rsidRDefault="007A4A6B"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Tuesday</w:t>
            </w:r>
          </w:p>
        </w:tc>
        <w:tc>
          <w:tcPr>
            <w:tcW w:w="2920" w:type="dxa"/>
            <w:tcBorders>
              <w:top w:val="nil"/>
              <w:left w:val="nil"/>
              <w:bottom w:val="nil"/>
              <w:right w:val="nil"/>
            </w:tcBorders>
            <w:noWrap/>
            <w:vAlign w:val="bottom"/>
            <w:hideMark/>
          </w:tcPr>
          <w:p w14:paraId="30DE34A1" w14:textId="77777777" w:rsidR="007A4A6B" w:rsidRPr="0097544F" w:rsidRDefault="007A4A6B"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73.60243243</w:t>
            </w:r>
          </w:p>
        </w:tc>
      </w:tr>
      <w:tr w:rsidR="007A4A6B" w:rsidRPr="0097544F" w14:paraId="0AB067D5" w14:textId="77777777" w:rsidTr="007A4A6B">
        <w:trPr>
          <w:trHeight w:val="288"/>
          <w:jc w:val="center"/>
        </w:trPr>
        <w:tc>
          <w:tcPr>
            <w:tcW w:w="2300" w:type="dxa"/>
            <w:tcBorders>
              <w:top w:val="nil"/>
              <w:left w:val="nil"/>
              <w:bottom w:val="nil"/>
              <w:right w:val="nil"/>
            </w:tcBorders>
            <w:noWrap/>
            <w:vAlign w:val="bottom"/>
            <w:hideMark/>
          </w:tcPr>
          <w:p w14:paraId="2834D415" w14:textId="77777777" w:rsidR="007A4A6B" w:rsidRPr="0097544F" w:rsidRDefault="007A4A6B"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Wednesday</w:t>
            </w:r>
          </w:p>
        </w:tc>
        <w:tc>
          <w:tcPr>
            <w:tcW w:w="2920" w:type="dxa"/>
            <w:tcBorders>
              <w:top w:val="nil"/>
              <w:left w:val="nil"/>
              <w:bottom w:val="nil"/>
              <w:right w:val="nil"/>
            </w:tcBorders>
            <w:noWrap/>
            <w:vAlign w:val="bottom"/>
            <w:hideMark/>
          </w:tcPr>
          <w:p w14:paraId="0DB8EEDE" w14:textId="77777777" w:rsidR="007A4A6B" w:rsidRPr="0097544F" w:rsidRDefault="007A4A6B"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70.17295455</w:t>
            </w:r>
          </w:p>
        </w:tc>
      </w:tr>
      <w:tr w:rsidR="007A4A6B" w:rsidRPr="0097544F" w14:paraId="10FE1132" w14:textId="77777777" w:rsidTr="007A4A6B">
        <w:trPr>
          <w:trHeight w:val="288"/>
          <w:jc w:val="center"/>
        </w:trPr>
        <w:tc>
          <w:tcPr>
            <w:tcW w:w="2300" w:type="dxa"/>
            <w:tcBorders>
              <w:top w:val="nil"/>
              <w:left w:val="nil"/>
              <w:bottom w:val="nil"/>
              <w:right w:val="nil"/>
            </w:tcBorders>
            <w:noWrap/>
            <w:vAlign w:val="bottom"/>
            <w:hideMark/>
          </w:tcPr>
          <w:p w14:paraId="2C8C1E29" w14:textId="77777777" w:rsidR="007A4A6B" w:rsidRPr="0097544F" w:rsidRDefault="007A4A6B"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Thursday</w:t>
            </w:r>
          </w:p>
        </w:tc>
        <w:tc>
          <w:tcPr>
            <w:tcW w:w="2920" w:type="dxa"/>
            <w:tcBorders>
              <w:top w:val="nil"/>
              <w:left w:val="nil"/>
              <w:bottom w:val="nil"/>
              <w:right w:val="nil"/>
            </w:tcBorders>
            <w:noWrap/>
            <w:vAlign w:val="bottom"/>
            <w:hideMark/>
          </w:tcPr>
          <w:p w14:paraId="166DE530" w14:textId="77777777" w:rsidR="007A4A6B" w:rsidRPr="0097544F" w:rsidRDefault="007A4A6B"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72.78470588</w:t>
            </w:r>
          </w:p>
        </w:tc>
      </w:tr>
      <w:tr w:rsidR="007A4A6B" w:rsidRPr="0097544F" w14:paraId="6458BC8B" w14:textId="77777777" w:rsidTr="007A4A6B">
        <w:trPr>
          <w:trHeight w:val="288"/>
          <w:jc w:val="center"/>
        </w:trPr>
        <w:tc>
          <w:tcPr>
            <w:tcW w:w="2300" w:type="dxa"/>
            <w:tcBorders>
              <w:top w:val="nil"/>
              <w:left w:val="nil"/>
              <w:bottom w:val="nil"/>
              <w:right w:val="nil"/>
            </w:tcBorders>
            <w:noWrap/>
            <w:vAlign w:val="bottom"/>
            <w:hideMark/>
          </w:tcPr>
          <w:p w14:paraId="7DE66BD3" w14:textId="77777777" w:rsidR="007A4A6B" w:rsidRPr="0097544F" w:rsidRDefault="007A4A6B"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Friday</w:t>
            </w:r>
          </w:p>
        </w:tc>
        <w:tc>
          <w:tcPr>
            <w:tcW w:w="2920" w:type="dxa"/>
            <w:tcBorders>
              <w:top w:val="nil"/>
              <w:left w:val="nil"/>
              <w:bottom w:val="nil"/>
              <w:right w:val="nil"/>
            </w:tcBorders>
            <w:noWrap/>
            <w:vAlign w:val="bottom"/>
            <w:hideMark/>
          </w:tcPr>
          <w:p w14:paraId="0BC3747E" w14:textId="77777777" w:rsidR="007A4A6B" w:rsidRPr="0097544F" w:rsidRDefault="007A4A6B"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73.76452381</w:t>
            </w:r>
          </w:p>
        </w:tc>
      </w:tr>
      <w:tr w:rsidR="007A4A6B" w:rsidRPr="0097544F" w14:paraId="5D80A2C5" w14:textId="77777777" w:rsidTr="007A4A6B">
        <w:trPr>
          <w:trHeight w:val="288"/>
          <w:jc w:val="center"/>
        </w:trPr>
        <w:tc>
          <w:tcPr>
            <w:tcW w:w="2300" w:type="dxa"/>
            <w:tcBorders>
              <w:top w:val="nil"/>
              <w:left w:val="nil"/>
              <w:bottom w:val="nil"/>
              <w:right w:val="nil"/>
            </w:tcBorders>
            <w:noWrap/>
            <w:vAlign w:val="bottom"/>
            <w:hideMark/>
          </w:tcPr>
          <w:p w14:paraId="3B46183B" w14:textId="77777777" w:rsidR="007A4A6B" w:rsidRPr="0097544F" w:rsidRDefault="007A4A6B"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Saturday</w:t>
            </w:r>
          </w:p>
        </w:tc>
        <w:tc>
          <w:tcPr>
            <w:tcW w:w="2920" w:type="dxa"/>
            <w:tcBorders>
              <w:top w:val="nil"/>
              <w:left w:val="nil"/>
              <w:bottom w:val="nil"/>
              <w:right w:val="nil"/>
            </w:tcBorders>
            <w:noWrap/>
            <w:vAlign w:val="bottom"/>
            <w:hideMark/>
          </w:tcPr>
          <w:p w14:paraId="0B1C7351" w14:textId="77777777" w:rsidR="007A4A6B" w:rsidRPr="0097544F" w:rsidRDefault="007A4A6B"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74.58825</w:t>
            </w:r>
          </w:p>
        </w:tc>
      </w:tr>
      <w:tr w:rsidR="007A4A6B" w:rsidRPr="0097544F" w14:paraId="74D2264A" w14:textId="77777777" w:rsidTr="007A4A6B">
        <w:trPr>
          <w:trHeight w:val="288"/>
          <w:jc w:val="center"/>
        </w:trPr>
        <w:tc>
          <w:tcPr>
            <w:tcW w:w="2300" w:type="dxa"/>
            <w:tcBorders>
              <w:top w:val="single" w:sz="4" w:space="0" w:color="8EA9DB"/>
              <w:left w:val="nil"/>
              <w:bottom w:val="nil"/>
              <w:right w:val="nil"/>
            </w:tcBorders>
            <w:shd w:val="clear" w:color="D9E1F2" w:fill="D9E1F2"/>
            <w:noWrap/>
            <w:vAlign w:val="bottom"/>
            <w:hideMark/>
          </w:tcPr>
          <w:p w14:paraId="2AF1502F" w14:textId="77777777" w:rsidR="007A4A6B" w:rsidRPr="0097544F" w:rsidRDefault="007A4A6B"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Grand Total</w:t>
            </w:r>
          </w:p>
        </w:tc>
        <w:tc>
          <w:tcPr>
            <w:tcW w:w="2920" w:type="dxa"/>
            <w:tcBorders>
              <w:top w:val="single" w:sz="4" w:space="0" w:color="8EA9DB"/>
              <w:left w:val="nil"/>
              <w:bottom w:val="nil"/>
              <w:right w:val="nil"/>
            </w:tcBorders>
            <w:shd w:val="clear" w:color="D9E1F2" w:fill="D9E1F2"/>
            <w:noWrap/>
            <w:vAlign w:val="bottom"/>
            <w:hideMark/>
          </w:tcPr>
          <w:p w14:paraId="069DF524" w14:textId="77777777" w:rsidR="007A4A6B" w:rsidRPr="0097544F" w:rsidRDefault="007A4A6B"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72.70403571</w:t>
            </w:r>
          </w:p>
        </w:tc>
      </w:tr>
    </w:tbl>
    <w:p w14:paraId="3730E135" w14:textId="1F175ECA" w:rsidR="00A12A19" w:rsidRDefault="00A12A19" w:rsidP="005A3A1E">
      <w:pPr>
        <w:spacing w:line="360" w:lineRule="auto"/>
        <w:jc w:val="center"/>
        <w:rPr>
          <w:rFonts w:ascii="Times New Roman" w:hAnsi="Times New Roman" w:cs="Times New Roman"/>
          <w:b/>
          <w:bCs/>
        </w:rPr>
      </w:pPr>
      <w:r w:rsidRPr="0097544F">
        <w:rPr>
          <w:rFonts w:ascii="Times New Roman" w:hAnsi="Times New Roman" w:cs="Times New Roman"/>
          <w:b/>
          <w:bCs/>
        </w:rPr>
        <w:t>Table 7: Average Pass Accuracy % based on Day of Week Played and Team Name</w:t>
      </w:r>
    </w:p>
    <w:p w14:paraId="688EB413" w14:textId="77777777" w:rsidR="00A13B41" w:rsidRPr="0097544F" w:rsidRDefault="00A13B41" w:rsidP="005A3A1E">
      <w:pPr>
        <w:spacing w:line="360" w:lineRule="auto"/>
        <w:jc w:val="center"/>
        <w:rPr>
          <w:rFonts w:ascii="Times New Roman" w:hAnsi="Times New Roman" w:cs="Times New Roman"/>
          <w:b/>
          <w:bCs/>
        </w:rPr>
      </w:pPr>
    </w:p>
    <w:p w14:paraId="10B12C3F" w14:textId="557AE94F" w:rsidR="00431750" w:rsidRPr="0097544F" w:rsidRDefault="00431750" w:rsidP="005A3A1E">
      <w:pPr>
        <w:spacing w:line="360" w:lineRule="auto"/>
        <w:jc w:val="center"/>
        <w:rPr>
          <w:rFonts w:ascii="Times New Roman" w:hAnsi="Times New Roman" w:cs="Times New Roman"/>
        </w:rPr>
      </w:pPr>
      <w:r w:rsidRPr="0097544F">
        <w:rPr>
          <w:rFonts w:ascii="Times New Roman" w:hAnsi="Times New Roman" w:cs="Times New Roman"/>
          <w:noProof/>
        </w:rPr>
        <w:drawing>
          <wp:inline distT="0" distB="0" distL="0" distR="0" wp14:anchorId="7912996B" wp14:editId="4A3B3459">
            <wp:extent cx="4762500" cy="2442210"/>
            <wp:effectExtent l="0" t="0" r="0" b="15240"/>
            <wp:docPr id="1987468688" name="Chart 8">
              <a:extLst xmlns:a="http://schemas.openxmlformats.org/drawingml/2006/main">
                <a:ext uri="{FF2B5EF4-FFF2-40B4-BE49-F238E27FC236}">
                  <a16:creationId xmlns:a16="http://schemas.microsoft.com/office/drawing/2014/main" id="{13EEA9ED-F513-E860-D965-6C83DDF83B70}"/>
                </a:ext>
                <a:ext uri="{147F2762-F138-4A5C-976F-8EAC2B608ADB}">
                  <a16:predDERef xmlns:a16="http://schemas.microsoft.com/office/drawing/2014/main" pred="{6CC3377B-A263-D82D-5639-80B6A325EA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F63B33D" w14:textId="360483C3" w:rsidR="00A12A19" w:rsidRDefault="00A12A19" w:rsidP="005A3A1E">
      <w:pPr>
        <w:spacing w:line="360" w:lineRule="auto"/>
        <w:jc w:val="center"/>
        <w:rPr>
          <w:rFonts w:ascii="Times New Roman" w:hAnsi="Times New Roman" w:cs="Times New Roman"/>
          <w:b/>
          <w:bCs/>
        </w:rPr>
      </w:pPr>
      <w:r w:rsidRPr="0097544F">
        <w:rPr>
          <w:rFonts w:ascii="Times New Roman" w:hAnsi="Times New Roman" w:cs="Times New Roman"/>
          <w:b/>
          <w:bCs/>
        </w:rPr>
        <w:t xml:space="preserve">Figure 8: Bar Chart of Match Date Count based on Day of Week </w:t>
      </w:r>
    </w:p>
    <w:p w14:paraId="0EC2C504" w14:textId="77777777" w:rsidR="0097544F" w:rsidRPr="0097544F" w:rsidRDefault="0097544F" w:rsidP="005A3A1E">
      <w:pPr>
        <w:spacing w:line="360" w:lineRule="auto"/>
        <w:jc w:val="center"/>
        <w:rPr>
          <w:rFonts w:ascii="Times New Roman" w:hAnsi="Times New Roman" w:cs="Times New Roman"/>
          <w:b/>
          <w:bCs/>
        </w:rPr>
      </w:pPr>
    </w:p>
    <w:p w14:paraId="7979D16B" w14:textId="62A890B4" w:rsidR="00431750" w:rsidRPr="0097544F" w:rsidRDefault="00891CB4" w:rsidP="005A3A1E">
      <w:pPr>
        <w:spacing w:line="360" w:lineRule="auto"/>
        <w:jc w:val="center"/>
        <w:rPr>
          <w:rFonts w:ascii="Times New Roman" w:hAnsi="Times New Roman" w:cs="Times New Roman"/>
        </w:rPr>
      </w:pPr>
      <w:r w:rsidRPr="0097544F">
        <w:rPr>
          <w:rFonts w:ascii="Times New Roman" w:hAnsi="Times New Roman" w:cs="Times New Roman"/>
          <w:noProof/>
        </w:rPr>
        <w:lastRenderedPageBreak/>
        <w:drawing>
          <wp:inline distT="0" distB="0" distL="0" distR="0" wp14:anchorId="77C444F2" wp14:editId="3F95E5E9">
            <wp:extent cx="4800600" cy="2758440"/>
            <wp:effectExtent l="0" t="0" r="0" b="3810"/>
            <wp:docPr id="946131841" name="Chart 9">
              <a:extLst xmlns:a="http://schemas.openxmlformats.org/drawingml/2006/main">
                <a:ext uri="{FF2B5EF4-FFF2-40B4-BE49-F238E27FC236}">
                  <a16:creationId xmlns:a16="http://schemas.microsoft.com/office/drawing/2014/main" id="{76E75D8A-C1A1-4091-D55C-BDD0F3A9456A}"/>
                </a:ext>
                <a:ext uri="{147F2762-F138-4A5C-976F-8EAC2B608ADB}">
                  <a16:predDERef xmlns:a16="http://schemas.microsoft.com/office/drawing/2014/main" pred="{13EEA9ED-F513-E860-D965-6C83DDF83B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21D8709" w14:textId="3364F705" w:rsidR="00A12A19" w:rsidRPr="0097544F" w:rsidRDefault="00A12A19" w:rsidP="005A3A1E">
      <w:pPr>
        <w:spacing w:line="360" w:lineRule="auto"/>
        <w:jc w:val="center"/>
        <w:rPr>
          <w:rFonts w:ascii="Times New Roman" w:hAnsi="Times New Roman" w:cs="Times New Roman"/>
          <w:b/>
          <w:bCs/>
        </w:rPr>
      </w:pPr>
      <w:r w:rsidRPr="0097544F">
        <w:rPr>
          <w:rFonts w:ascii="Times New Roman" w:hAnsi="Times New Roman" w:cs="Times New Roman"/>
          <w:b/>
          <w:bCs/>
        </w:rPr>
        <w:t>Figure 9: Clustered Bar Chart of Sum of Assists and Sum of Goals Scored based on Day of Week</w:t>
      </w:r>
    </w:p>
    <w:p w14:paraId="4EF06A1E" w14:textId="0AA0F7A2" w:rsidR="00891CB4" w:rsidRPr="0097544F" w:rsidRDefault="00846230" w:rsidP="005A3A1E">
      <w:pPr>
        <w:spacing w:line="360" w:lineRule="auto"/>
        <w:jc w:val="center"/>
        <w:rPr>
          <w:rFonts w:ascii="Times New Roman" w:hAnsi="Times New Roman" w:cs="Times New Roman"/>
        </w:rPr>
      </w:pPr>
      <w:r w:rsidRPr="0097544F">
        <w:rPr>
          <w:rFonts w:ascii="Times New Roman" w:hAnsi="Times New Roman" w:cs="Times New Roman"/>
          <w:noProof/>
        </w:rPr>
        <w:drawing>
          <wp:inline distT="0" distB="0" distL="0" distR="0" wp14:anchorId="5C48C2BD" wp14:editId="6E63B209">
            <wp:extent cx="4667250" cy="2636520"/>
            <wp:effectExtent l="0" t="0" r="0" b="11430"/>
            <wp:docPr id="17404307" name="Chart 10">
              <a:extLst xmlns:a="http://schemas.openxmlformats.org/drawingml/2006/main">
                <a:ext uri="{FF2B5EF4-FFF2-40B4-BE49-F238E27FC236}">
                  <a16:creationId xmlns:a16="http://schemas.microsoft.com/office/drawing/2014/main" id="{D22C9A09-885D-678A-C8D1-757E1FDD989C}"/>
                </a:ext>
                <a:ext uri="{147F2762-F138-4A5C-976F-8EAC2B608ADB}">
                  <a16:predDERef xmlns:a16="http://schemas.microsoft.com/office/drawing/2014/main" pred="{76E75D8A-C1A1-4091-D55C-BDD0F3A945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434149D" w14:textId="264AE2BF" w:rsidR="00ED5C75" w:rsidRPr="0097544F" w:rsidRDefault="00A12A19" w:rsidP="005A3A1E">
      <w:pPr>
        <w:spacing w:line="360" w:lineRule="auto"/>
        <w:jc w:val="center"/>
        <w:rPr>
          <w:rFonts w:ascii="Times New Roman" w:hAnsi="Times New Roman" w:cs="Times New Roman"/>
          <w:b/>
          <w:bCs/>
        </w:rPr>
      </w:pPr>
      <w:r w:rsidRPr="0097544F">
        <w:rPr>
          <w:rFonts w:ascii="Times New Roman" w:hAnsi="Times New Roman" w:cs="Times New Roman"/>
          <w:b/>
          <w:bCs/>
        </w:rPr>
        <w:t>Figure 10: Bar Chart of Average Pass Accuracy based on Day of Week</w:t>
      </w:r>
    </w:p>
    <w:p w14:paraId="1338C981" w14:textId="77777777" w:rsidR="00712F63" w:rsidRPr="0097544F" w:rsidRDefault="00712F63" w:rsidP="005A3A1E">
      <w:pPr>
        <w:spacing w:line="360" w:lineRule="auto"/>
        <w:jc w:val="center"/>
        <w:rPr>
          <w:rFonts w:ascii="Times New Roman" w:hAnsi="Times New Roman" w:cs="Times New Roman"/>
          <w:b/>
          <w:bCs/>
        </w:rPr>
      </w:pPr>
    </w:p>
    <w:p w14:paraId="4B75FF4C" w14:textId="08CFF25C" w:rsidR="00FA1840" w:rsidRPr="0097544F" w:rsidRDefault="002A2445" w:rsidP="005A3A1E">
      <w:pPr>
        <w:spacing w:line="360" w:lineRule="auto"/>
        <w:jc w:val="center"/>
        <w:rPr>
          <w:rFonts w:ascii="Times New Roman" w:hAnsi="Times New Roman" w:cs="Times New Roman"/>
          <w:b/>
          <w:bCs/>
        </w:rPr>
      </w:pPr>
      <w:r w:rsidRPr="0097544F">
        <w:rPr>
          <w:rFonts w:ascii="Times New Roman" w:hAnsi="Times New Roman" w:cs="Times New Roman"/>
          <w:b/>
          <w:bCs/>
        </w:rPr>
        <w:t>Overall Analysis:</w:t>
      </w:r>
    </w:p>
    <w:p w14:paraId="624A8A09" w14:textId="77777777" w:rsidR="00FA1840" w:rsidRPr="0097544F" w:rsidRDefault="002A2445" w:rsidP="005A3A1E">
      <w:pPr>
        <w:spacing w:line="360" w:lineRule="auto"/>
        <w:rPr>
          <w:rFonts w:ascii="Times New Roman" w:hAnsi="Times New Roman" w:cs="Times New Roman"/>
        </w:rPr>
      </w:pPr>
      <w:r w:rsidRPr="0097544F">
        <w:rPr>
          <w:rFonts w:ascii="Times New Roman" w:hAnsi="Times New Roman" w:cs="Times New Roman"/>
        </w:rPr>
        <w:t xml:space="preserve">When analyzing player performance trends against match date and day of the week, we can detect some patterns related to player performance depending on when a match occurred. Match distribution across the week is relatively consistent, as Wednesday has the highest </w:t>
      </w:r>
      <w:proofErr w:type="gramStart"/>
      <w:r w:rsidRPr="0097544F">
        <w:rPr>
          <w:rFonts w:ascii="Times New Roman" w:hAnsi="Times New Roman" w:cs="Times New Roman"/>
        </w:rPr>
        <w:t>total match</w:t>
      </w:r>
      <w:proofErr w:type="gramEnd"/>
      <w:r w:rsidRPr="0097544F">
        <w:rPr>
          <w:rFonts w:ascii="Times New Roman" w:hAnsi="Times New Roman" w:cs="Times New Roman"/>
        </w:rPr>
        <w:t xml:space="preserve"> </w:t>
      </w:r>
      <w:r w:rsidRPr="0097544F">
        <w:rPr>
          <w:rFonts w:ascii="Times New Roman" w:hAnsi="Times New Roman" w:cs="Times New Roman"/>
        </w:rPr>
        <w:lastRenderedPageBreak/>
        <w:t xml:space="preserve">count (44) and Thursday the lowest (34). Given the low value of the standard deviation of match counts per day (3.42), this supports the notion that games are played in a relatively consistent manner. This consistency in frequency of games may lead us to be more confident in assessing differences in performances across days of the week. While there are certainly productivity implications, players' goals scored and assists are also significantly correlated. This illustrates an example of coordination by team members significantly affecting the outcome of a match. </w:t>
      </w:r>
    </w:p>
    <w:p w14:paraId="7CF99AF5" w14:textId="6DB6C483" w:rsidR="00500CAC" w:rsidRPr="0097544F" w:rsidRDefault="002A2445" w:rsidP="005A3A1E">
      <w:pPr>
        <w:spacing w:line="360" w:lineRule="auto"/>
        <w:rPr>
          <w:rFonts w:ascii="Times New Roman" w:hAnsi="Times New Roman" w:cs="Times New Roman"/>
        </w:rPr>
      </w:pPr>
      <w:r w:rsidRPr="0097544F">
        <w:rPr>
          <w:rFonts w:ascii="Times New Roman" w:hAnsi="Times New Roman" w:cs="Times New Roman"/>
        </w:rPr>
        <w:t xml:space="preserve">Friday stands out with the two highest total matches of goals (83) and assists (139), suggesting Friday imposed peak offensive performances heading into the weekend. Saturday had a commendable amount of total performances, validating the upswing in totals at the weekend (goals-77; assists-139). In contrast with simulations, yes, we plot the lowest total matches on Thursday (56 goals scored; 105 assists). A lower sum of </w:t>
      </w:r>
      <w:proofErr w:type="gramStart"/>
      <w:r w:rsidRPr="0097544F">
        <w:rPr>
          <w:rFonts w:ascii="Times New Roman" w:hAnsi="Times New Roman" w:cs="Times New Roman"/>
        </w:rPr>
        <w:t>performances</w:t>
      </w:r>
      <w:proofErr w:type="gramEnd"/>
      <w:r w:rsidRPr="0097544F">
        <w:rPr>
          <w:rFonts w:ascii="Times New Roman" w:hAnsi="Times New Roman" w:cs="Times New Roman"/>
        </w:rPr>
        <w:t xml:space="preserve"> may be indicative of a performance drop mid-week, not necessarily mistaken for being less important </w:t>
      </w:r>
      <w:proofErr w:type="gramStart"/>
      <w:r w:rsidRPr="0097544F">
        <w:rPr>
          <w:rFonts w:ascii="Times New Roman" w:hAnsi="Times New Roman" w:cs="Times New Roman"/>
        </w:rPr>
        <w:t>match-ups</w:t>
      </w:r>
      <w:proofErr w:type="gramEnd"/>
      <w:r w:rsidRPr="0097544F">
        <w:rPr>
          <w:rFonts w:ascii="Times New Roman" w:hAnsi="Times New Roman" w:cs="Times New Roman"/>
        </w:rPr>
        <w:t xml:space="preserve"> on match day. The average pass accuracy throughout the week revealed a low of around 70.17% on Wednesday and a high of 74.59% on Saturday. The narrow range of around 4.4% suggests that there was consistent technical execution across the board. Once again, Friday and Saturday were the best days for </w:t>
      </w:r>
      <w:proofErr w:type="gramStart"/>
      <w:r w:rsidRPr="0097544F">
        <w:rPr>
          <w:rFonts w:ascii="Times New Roman" w:hAnsi="Times New Roman" w:cs="Times New Roman"/>
        </w:rPr>
        <w:t>performance</w:t>
      </w:r>
      <w:proofErr w:type="gramEnd"/>
      <w:r w:rsidRPr="0097544F">
        <w:rPr>
          <w:rFonts w:ascii="Times New Roman" w:hAnsi="Times New Roman" w:cs="Times New Roman"/>
        </w:rPr>
        <w:t xml:space="preserve"> across the week, which seems to support the idea that player performance, especially regarding precision and execution, is greater toward the latter end of the week (perhaps due to rest for the weekend, motivation, or preparation for games during the week). Players finished the season with a creditable 514 goals and 875 assists, with a pass accuracy of 72.7% on average overall. These numbers are important as they provide context to the analysis analyzed day by day and reinforce Friday as the day of maximum player output across all key metrics. This may also be valuable to coaches and analysts for planning training schedules or when they expect their players to be fatigued </w:t>
      </w:r>
      <w:proofErr w:type="gramStart"/>
      <w:r w:rsidRPr="0097544F">
        <w:rPr>
          <w:rFonts w:ascii="Times New Roman" w:hAnsi="Times New Roman" w:cs="Times New Roman"/>
        </w:rPr>
        <w:t>through</w:t>
      </w:r>
      <w:proofErr w:type="gramEnd"/>
      <w:r w:rsidRPr="0097544F">
        <w:rPr>
          <w:rFonts w:ascii="Times New Roman" w:hAnsi="Times New Roman" w:cs="Times New Roman"/>
        </w:rPr>
        <w:t xml:space="preserve"> the week. Overall, this day-of-the-week analysis illustrates cyclical trends in player output and highlights when teams expect their best and </w:t>
      </w:r>
      <w:proofErr w:type="gramStart"/>
      <w:r w:rsidRPr="0097544F">
        <w:rPr>
          <w:rFonts w:ascii="Times New Roman" w:hAnsi="Times New Roman" w:cs="Times New Roman"/>
        </w:rPr>
        <w:t>worst-performing</w:t>
      </w:r>
      <w:proofErr w:type="gramEnd"/>
      <w:r w:rsidRPr="0097544F">
        <w:rPr>
          <w:rFonts w:ascii="Times New Roman" w:hAnsi="Times New Roman" w:cs="Times New Roman"/>
        </w:rPr>
        <w:t xml:space="preserve"> outputs collectively throughout a season.</w:t>
      </w:r>
    </w:p>
    <w:p w14:paraId="651ADA44" w14:textId="77777777" w:rsidR="00500CAC" w:rsidRDefault="00500CAC" w:rsidP="005A3A1E">
      <w:pPr>
        <w:spacing w:line="360" w:lineRule="auto"/>
        <w:rPr>
          <w:rFonts w:ascii="Times New Roman" w:hAnsi="Times New Roman" w:cs="Times New Roman"/>
        </w:rPr>
      </w:pPr>
    </w:p>
    <w:p w14:paraId="5E09B8D0" w14:textId="77777777" w:rsidR="00496D7F" w:rsidRDefault="00496D7F" w:rsidP="005A3A1E">
      <w:pPr>
        <w:spacing w:line="360" w:lineRule="auto"/>
        <w:rPr>
          <w:rFonts w:ascii="Times New Roman" w:hAnsi="Times New Roman" w:cs="Times New Roman"/>
        </w:rPr>
      </w:pPr>
    </w:p>
    <w:p w14:paraId="4DAAA615" w14:textId="77777777" w:rsidR="00496D7F" w:rsidRDefault="00496D7F" w:rsidP="005A3A1E">
      <w:pPr>
        <w:spacing w:line="360" w:lineRule="auto"/>
        <w:rPr>
          <w:rFonts w:ascii="Times New Roman" w:hAnsi="Times New Roman" w:cs="Times New Roman"/>
        </w:rPr>
      </w:pPr>
    </w:p>
    <w:p w14:paraId="1F5BBCE6" w14:textId="77777777" w:rsidR="00496D7F" w:rsidRPr="0097544F" w:rsidRDefault="00496D7F" w:rsidP="005A3A1E">
      <w:pPr>
        <w:spacing w:line="360" w:lineRule="auto"/>
        <w:rPr>
          <w:rFonts w:ascii="Times New Roman" w:hAnsi="Times New Roman" w:cs="Times New Roman"/>
        </w:rPr>
      </w:pPr>
    </w:p>
    <w:p w14:paraId="38F63E5D" w14:textId="181D9C18" w:rsidR="00A13B41" w:rsidRDefault="00495E6E" w:rsidP="00496D7F">
      <w:pPr>
        <w:spacing w:line="360" w:lineRule="auto"/>
        <w:jc w:val="center"/>
        <w:rPr>
          <w:rFonts w:ascii="Times New Roman" w:hAnsi="Times New Roman" w:cs="Times New Roman"/>
          <w:b/>
        </w:rPr>
      </w:pPr>
      <w:r w:rsidRPr="0097544F">
        <w:rPr>
          <w:rFonts w:ascii="Times New Roman" w:hAnsi="Times New Roman" w:cs="Times New Roman"/>
          <w:b/>
        </w:rPr>
        <w:lastRenderedPageBreak/>
        <w:t>2b</w:t>
      </w:r>
      <w:r w:rsidR="009B049E" w:rsidRPr="0097544F">
        <w:rPr>
          <w:rFonts w:ascii="Times New Roman" w:hAnsi="Times New Roman" w:cs="Times New Roman"/>
          <w:b/>
        </w:rPr>
        <w:t>:</w:t>
      </w:r>
      <w:r w:rsidR="00555D17" w:rsidRPr="0097544F">
        <w:rPr>
          <w:rFonts w:ascii="Times New Roman" w:hAnsi="Times New Roman" w:cs="Times New Roman"/>
          <w:b/>
        </w:rPr>
        <w:t xml:space="preserve"> Location</w:t>
      </w:r>
      <w:r w:rsidR="00752722" w:rsidRPr="0097544F">
        <w:rPr>
          <w:rFonts w:ascii="Times New Roman" w:hAnsi="Times New Roman" w:cs="Times New Roman"/>
          <w:b/>
        </w:rPr>
        <w:t>-</w:t>
      </w:r>
      <w:r w:rsidR="00555D17" w:rsidRPr="0097544F">
        <w:rPr>
          <w:rFonts w:ascii="Times New Roman" w:hAnsi="Times New Roman" w:cs="Times New Roman"/>
          <w:b/>
        </w:rPr>
        <w:t>Based Trends</w:t>
      </w:r>
    </w:p>
    <w:p w14:paraId="38D656FB" w14:textId="565D0960" w:rsidR="00604D9B" w:rsidRDefault="00604D9B" w:rsidP="00496D7F">
      <w:pPr>
        <w:spacing w:line="360" w:lineRule="auto"/>
        <w:jc w:val="center"/>
        <w:rPr>
          <w:rFonts w:ascii="Times New Roman" w:hAnsi="Times New Roman" w:cs="Times New Roman"/>
          <w:b/>
        </w:rPr>
      </w:pPr>
      <w:r>
        <w:rPr>
          <w:rFonts w:ascii="Times New Roman" w:hAnsi="Times New Roman" w:cs="Times New Roman"/>
          <w:b/>
        </w:rPr>
        <w:t>Brief Overview:</w:t>
      </w:r>
    </w:p>
    <w:p w14:paraId="36D981CE" w14:textId="3D1CDD5A" w:rsidR="00604D9B" w:rsidRDefault="00604D9B" w:rsidP="00861C15">
      <w:pPr>
        <w:spacing w:line="360" w:lineRule="auto"/>
        <w:rPr>
          <w:rFonts w:ascii="Times New Roman" w:hAnsi="Times New Roman" w:cs="Times New Roman"/>
          <w:bCs/>
        </w:rPr>
      </w:pPr>
      <w:r w:rsidRPr="00604D9B">
        <w:rPr>
          <w:rFonts w:ascii="Times New Roman" w:hAnsi="Times New Roman" w:cs="Times New Roman"/>
          <w:bCs/>
        </w:rPr>
        <w:t xml:space="preserve">This subsection serves to </w:t>
      </w:r>
      <w:r>
        <w:rPr>
          <w:rFonts w:ascii="Times New Roman" w:hAnsi="Times New Roman" w:cs="Times New Roman"/>
          <w:bCs/>
        </w:rPr>
        <w:t xml:space="preserve">compare the four metrics originally chosen to explore various trends in locations. </w:t>
      </w:r>
      <w:r w:rsidR="003F19CC">
        <w:rPr>
          <w:rFonts w:ascii="Times New Roman" w:hAnsi="Times New Roman" w:cs="Times New Roman"/>
          <w:bCs/>
        </w:rPr>
        <w:t xml:space="preserve">Tables 8 to 10 look to show the sum of goals scored and sum of assists based on team names and match locations, </w:t>
      </w:r>
      <w:r w:rsidR="00CE3AF1">
        <w:rPr>
          <w:rFonts w:ascii="Times New Roman" w:hAnsi="Times New Roman" w:cs="Times New Roman"/>
          <w:bCs/>
        </w:rPr>
        <w:t xml:space="preserve">sum of minutes based on player positions and match locations, and sum of goals scored and sum of assists based on player positions and match locations, respectively. Figures 11 and 12 show complementary information for </w:t>
      </w:r>
      <w:r w:rsidR="00861C15">
        <w:rPr>
          <w:rFonts w:ascii="Times New Roman" w:hAnsi="Times New Roman" w:cs="Times New Roman"/>
          <w:bCs/>
        </w:rPr>
        <w:t>T</w:t>
      </w:r>
      <w:r w:rsidR="003B75C5">
        <w:rPr>
          <w:rFonts w:ascii="Times New Roman" w:hAnsi="Times New Roman" w:cs="Times New Roman"/>
          <w:bCs/>
        </w:rPr>
        <w:t>ables 9 and 10, respectively.</w:t>
      </w:r>
    </w:p>
    <w:p w14:paraId="5676367A" w14:textId="77777777" w:rsidR="003F19CC" w:rsidRPr="00604D9B" w:rsidRDefault="003F19CC" w:rsidP="00496D7F">
      <w:pPr>
        <w:spacing w:line="360" w:lineRule="auto"/>
        <w:jc w:val="center"/>
        <w:rPr>
          <w:rFonts w:ascii="Times New Roman" w:hAnsi="Times New Roman" w:cs="Times New Roman"/>
          <w:bCs/>
        </w:rPr>
      </w:pPr>
    </w:p>
    <w:tbl>
      <w:tblPr>
        <w:tblW w:w="7440" w:type="dxa"/>
        <w:jc w:val="center"/>
        <w:tblLook w:val="04A0" w:firstRow="1" w:lastRow="0" w:firstColumn="1" w:lastColumn="0" w:noHBand="0" w:noVBand="1"/>
      </w:tblPr>
      <w:tblGrid>
        <w:gridCol w:w="1900"/>
        <w:gridCol w:w="1900"/>
        <w:gridCol w:w="2120"/>
        <w:gridCol w:w="1520"/>
      </w:tblGrid>
      <w:tr w:rsidR="00DD24E9" w:rsidRPr="0097544F" w14:paraId="15F5169B" w14:textId="77777777" w:rsidTr="00DD24E9">
        <w:trPr>
          <w:trHeight w:val="288"/>
          <w:jc w:val="center"/>
        </w:trPr>
        <w:tc>
          <w:tcPr>
            <w:tcW w:w="1900" w:type="dxa"/>
            <w:tcBorders>
              <w:top w:val="nil"/>
              <w:left w:val="nil"/>
              <w:bottom w:val="single" w:sz="4" w:space="0" w:color="8EA9DB"/>
              <w:right w:val="nil"/>
            </w:tcBorders>
            <w:shd w:val="clear" w:color="D9E1F2" w:fill="D9E1F2"/>
            <w:noWrap/>
            <w:vAlign w:val="bottom"/>
            <w:hideMark/>
          </w:tcPr>
          <w:p w14:paraId="0E56795D" w14:textId="77777777" w:rsidR="00DD24E9" w:rsidRPr="0097544F" w:rsidRDefault="00DD24E9"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Match Location</w:t>
            </w:r>
          </w:p>
        </w:tc>
        <w:tc>
          <w:tcPr>
            <w:tcW w:w="1900" w:type="dxa"/>
            <w:tcBorders>
              <w:top w:val="nil"/>
              <w:left w:val="nil"/>
              <w:bottom w:val="single" w:sz="4" w:space="0" w:color="8EA9DB"/>
              <w:right w:val="nil"/>
            </w:tcBorders>
            <w:shd w:val="clear" w:color="D9E1F2" w:fill="D9E1F2"/>
            <w:noWrap/>
            <w:vAlign w:val="bottom"/>
            <w:hideMark/>
          </w:tcPr>
          <w:p w14:paraId="267A9005" w14:textId="77777777" w:rsidR="00DD24E9" w:rsidRPr="0097544F" w:rsidRDefault="00DD24E9"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Team Name</w:t>
            </w:r>
          </w:p>
        </w:tc>
        <w:tc>
          <w:tcPr>
            <w:tcW w:w="2120" w:type="dxa"/>
            <w:tcBorders>
              <w:top w:val="nil"/>
              <w:left w:val="nil"/>
              <w:bottom w:val="single" w:sz="4" w:space="0" w:color="8EA9DB"/>
              <w:right w:val="nil"/>
            </w:tcBorders>
            <w:shd w:val="clear" w:color="D9E1F2" w:fill="D9E1F2"/>
            <w:noWrap/>
            <w:vAlign w:val="bottom"/>
            <w:hideMark/>
          </w:tcPr>
          <w:p w14:paraId="46F3E23D" w14:textId="77777777" w:rsidR="00DD24E9" w:rsidRPr="0097544F" w:rsidRDefault="00DD24E9"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Sum of Goals Scored</w:t>
            </w:r>
          </w:p>
        </w:tc>
        <w:tc>
          <w:tcPr>
            <w:tcW w:w="1520" w:type="dxa"/>
            <w:tcBorders>
              <w:top w:val="nil"/>
              <w:left w:val="nil"/>
              <w:bottom w:val="single" w:sz="4" w:space="0" w:color="8EA9DB"/>
              <w:right w:val="nil"/>
            </w:tcBorders>
            <w:shd w:val="clear" w:color="D9E1F2" w:fill="D9E1F2"/>
            <w:noWrap/>
            <w:vAlign w:val="bottom"/>
            <w:hideMark/>
          </w:tcPr>
          <w:p w14:paraId="153B1082" w14:textId="77777777" w:rsidR="00DD24E9" w:rsidRPr="0097544F" w:rsidRDefault="00DD24E9"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Sum of Assists</w:t>
            </w:r>
          </w:p>
        </w:tc>
      </w:tr>
      <w:tr w:rsidR="00DD24E9" w:rsidRPr="0097544F" w14:paraId="25FD50CD" w14:textId="77777777" w:rsidTr="00DD24E9">
        <w:trPr>
          <w:trHeight w:val="288"/>
          <w:jc w:val="center"/>
        </w:trPr>
        <w:tc>
          <w:tcPr>
            <w:tcW w:w="1900" w:type="dxa"/>
            <w:tcBorders>
              <w:top w:val="nil"/>
              <w:left w:val="nil"/>
              <w:bottom w:val="nil"/>
              <w:right w:val="nil"/>
            </w:tcBorders>
            <w:noWrap/>
            <w:vAlign w:val="bottom"/>
            <w:hideMark/>
          </w:tcPr>
          <w:p w14:paraId="767107CE" w14:textId="77777777" w:rsidR="00DD24E9" w:rsidRPr="0097544F" w:rsidRDefault="00DD24E9"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Away</w:t>
            </w:r>
          </w:p>
        </w:tc>
        <w:tc>
          <w:tcPr>
            <w:tcW w:w="1900" w:type="dxa"/>
            <w:tcBorders>
              <w:top w:val="nil"/>
              <w:left w:val="nil"/>
              <w:bottom w:val="nil"/>
              <w:right w:val="nil"/>
            </w:tcBorders>
            <w:noWrap/>
            <w:vAlign w:val="bottom"/>
            <w:hideMark/>
          </w:tcPr>
          <w:p w14:paraId="69455F52" w14:textId="77777777" w:rsidR="00DD24E9" w:rsidRPr="0097544F" w:rsidRDefault="00DD24E9"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Team A</w:t>
            </w:r>
          </w:p>
        </w:tc>
        <w:tc>
          <w:tcPr>
            <w:tcW w:w="2120" w:type="dxa"/>
            <w:tcBorders>
              <w:top w:val="nil"/>
              <w:left w:val="nil"/>
              <w:bottom w:val="nil"/>
              <w:right w:val="nil"/>
            </w:tcBorders>
            <w:noWrap/>
            <w:vAlign w:val="bottom"/>
            <w:hideMark/>
          </w:tcPr>
          <w:p w14:paraId="2566C5CD"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75</w:t>
            </w:r>
          </w:p>
        </w:tc>
        <w:tc>
          <w:tcPr>
            <w:tcW w:w="1520" w:type="dxa"/>
            <w:tcBorders>
              <w:top w:val="nil"/>
              <w:left w:val="nil"/>
              <w:bottom w:val="nil"/>
              <w:right w:val="nil"/>
            </w:tcBorders>
            <w:noWrap/>
            <w:vAlign w:val="bottom"/>
            <w:hideMark/>
          </w:tcPr>
          <w:p w14:paraId="72BF0A5C"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100</w:t>
            </w:r>
          </w:p>
        </w:tc>
      </w:tr>
      <w:tr w:rsidR="00DD24E9" w:rsidRPr="0097544F" w14:paraId="35D3D74A" w14:textId="77777777" w:rsidTr="00DD24E9">
        <w:trPr>
          <w:trHeight w:val="288"/>
          <w:jc w:val="center"/>
        </w:trPr>
        <w:tc>
          <w:tcPr>
            <w:tcW w:w="1900" w:type="dxa"/>
            <w:tcBorders>
              <w:top w:val="nil"/>
              <w:left w:val="nil"/>
              <w:bottom w:val="nil"/>
              <w:right w:val="nil"/>
            </w:tcBorders>
            <w:noWrap/>
            <w:vAlign w:val="bottom"/>
            <w:hideMark/>
          </w:tcPr>
          <w:p w14:paraId="0211992D"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782DF882" w14:textId="77777777" w:rsidR="00DD24E9" w:rsidRPr="0097544F" w:rsidRDefault="00DD24E9"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Team B</w:t>
            </w:r>
          </w:p>
        </w:tc>
        <w:tc>
          <w:tcPr>
            <w:tcW w:w="2120" w:type="dxa"/>
            <w:tcBorders>
              <w:top w:val="nil"/>
              <w:left w:val="nil"/>
              <w:bottom w:val="nil"/>
              <w:right w:val="nil"/>
            </w:tcBorders>
            <w:noWrap/>
            <w:vAlign w:val="bottom"/>
            <w:hideMark/>
          </w:tcPr>
          <w:p w14:paraId="16A39708"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56</w:t>
            </w:r>
          </w:p>
        </w:tc>
        <w:tc>
          <w:tcPr>
            <w:tcW w:w="1520" w:type="dxa"/>
            <w:tcBorders>
              <w:top w:val="nil"/>
              <w:left w:val="nil"/>
              <w:bottom w:val="nil"/>
              <w:right w:val="nil"/>
            </w:tcBorders>
            <w:noWrap/>
            <w:vAlign w:val="bottom"/>
            <w:hideMark/>
          </w:tcPr>
          <w:p w14:paraId="1CE5C56E"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117</w:t>
            </w:r>
          </w:p>
        </w:tc>
      </w:tr>
      <w:tr w:rsidR="00DD24E9" w:rsidRPr="0097544F" w14:paraId="31AD1328" w14:textId="77777777" w:rsidTr="00DD24E9">
        <w:trPr>
          <w:trHeight w:val="288"/>
          <w:jc w:val="center"/>
        </w:trPr>
        <w:tc>
          <w:tcPr>
            <w:tcW w:w="1900" w:type="dxa"/>
            <w:tcBorders>
              <w:top w:val="nil"/>
              <w:left w:val="nil"/>
              <w:bottom w:val="nil"/>
              <w:right w:val="nil"/>
            </w:tcBorders>
            <w:noWrap/>
            <w:vAlign w:val="bottom"/>
            <w:hideMark/>
          </w:tcPr>
          <w:p w14:paraId="1AF712EB"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139D7D77" w14:textId="77777777" w:rsidR="00DD24E9" w:rsidRPr="0097544F" w:rsidRDefault="00DD24E9"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Team C</w:t>
            </w:r>
          </w:p>
        </w:tc>
        <w:tc>
          <w:tcPr>
            <w:tcW w:w="2120" w:type="dxa"/>
            <w:tcBorders>
              <w:top w:val="nil"/>
              <w:left w:val="nil"/>
              <w:bottom w:val="nil"/>
              <w:right w:val="nil"/>
            </w:tcBorders>
            <w:noWrap/>
            <w:vAlign w:val="bottom"/>
            <w:hideMark/>
          </w:tcPr>
          <w:p w14:paraId="1BE30BA2"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56</w:t>
            </w:r>
          </w:p>
        </w:tc>
        <w:tc>
          <w:tcPr>
            <w:tcW w:w="1520" w:type="dxa"/>
            <w:tcBorders>
              <w:top w:val="nil"/>
              <w:left w:val="nil"/>
              <w:bottom w:val="nil"/>
              <w:right w:val="nil"/>
            </w:tcBorders>
            <w:noWrap/>
            <w:vAlign w:val="bottom"/>
            <w:hideMark/>
          </w:tcPr>
          <w:p w14:paraId="704211AD"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109</w:t>
            </w:r>
          </w:p>
        </w:tc>
      </w:tr>
      <w:tr w:rsidR="00DD24E9" w:rsidRPr="0097544F" w14:paraId="7D756B03" w14:textId="77777777" w:rsidTr="00DD24E9">
        <w:trPr>
          <w:trHeight w:val="288"/>
          <w:jc w:val="center"/>
        </w:trPr>
        <w:tc>
          <w:tcPr>
            <w:tcW w:w="1900" w:type="dxa"/>
            <w:tcBorders>
              <w:top w:val="nil"/>
              <w:left w:val="nil"/>
              <w:bottom w:val="single" w:sz="4" w:space="0" w:color="8EA9DB"/>
              <w:right w:val="nil"/>
            </w:tcBorders>
            <w:noWrap/>
            <w:vAlign w:val="bottom"/>
            <w:hideMark/>
          </w:tcPr>
          <w:p w14:paraId="57C4C25E"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32616C03" w14:textId="77777777" w:rsidR="00DD24E9" w:rsidRPr="0097544F" w:rsidRDefault="00DD24E9"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Team D</w:t>
            </w:r>
          </w:p>
        </w:tc>
        <w:tc>
          <w:tcPr>
            <w:tcW w:w="2120" w:type="dxa"/>
            <w:tcBorders>
              <w:top w:val="nil"/>
              <w:left w:val="nil"/>
              <w:bottom w:val="nil"/>
              <w:right w:val="nil"/>
            </w:tcBorders>
            <w:noWrap/>
            <w:vAlign w:val="bottom"/>
            <w:hideMark/>
          </w:tcPr>
          <w:p w14:paraId="5E797D17"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76</w:t>
            </w:r>
          </w:p>
        </w:tc>
        <w:tc>
          <w:tcPr>
            <w:tcW w:w="1520" w:type="dxa"/>
            <w:tcBorders>
              <w:top w:val="nil"/>
              <w:left w:val="nil"/>
              <w:bottom w:val="nil"/>
              <w:right w:val="nil"/>
            </w:tcBorders>
            <w:noWrap/>
            <w:vAlign w:val="bottom"/>
            <w:hideMark/>
          </w:tcPr>
          <w:p w14:paraId="75C0B890"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110</w:t>
            </w:r>
          </w:p>
        </w:tc>
      </w:tr>
      <w:tr w:rsidR="00DD24E9" w:rsidRPr="0097544F" w14:paraId="66700864" w14:textId="77777777" w:rsidTr="00DD24E9">
        <w:trPr>
          <w:trHeight w:val="288"/>
          <w:jc w:val="center"/>
        </w:trPr>
        <w:tc>
          <w:tcPr>
            <w:tcW w:w="1900" w:type="dxa"/>
            <w:tcBorders>
              <w:top w:val="single" w:sz="4" w:space="0" w:color="4472C4"/>
              <w:left w:val="nil"/>
              <w:bottom w:val="single" w:sz="4" w:space="0" w:color="4472C4"/>
              <w:right w:val="nil"/>
            </w:tcBorders>
            <w:noWrap/>
            <w:vAlign w:val="bottom"/>
            <w:hideMark/>
          </w:tcPr>
          <w:p w14:paraId="1C97584A" w14:textId="77777777" w:rsidR="00DD24E9" w:rsidRPr="0097544F" w:rsidRDefault="00DD24E9"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Away Total</w:t>
            </w:r>
          </w:p>
        </w:tc>
        <w:tc>
          <w:tcPr>
            <w:tcW w:w="1900" w:type="dxa"/>
            <w:tcBorders>
              <w:top w:val="single" w:sz="4" w:space="0" w:color="4472C4"/>
              <w:left w:val="nil"/>
              <w:bottom w:val="single" w:sz="4" w:space="0" w:color="4472C4"/>
              <w:right w:val="nil"/>
            </w:tcBorders>
            <w:noWrap/>
            <w:vAlign w:val="bottom"/>
            <w:hideMark/>
          </w:tcPr>
          <w:p w14:paraId="7522CEA5" w14:textId="77777777" w:rsidR="00DD24E9" w:rsidRPr="0097544F" w:rsidRDefault="00DD24E9" w:rsidP="005A3A1E">
            <w:pPr>
              <w:spacing w:after="0" w:line="360" w:lineRule="auto"/>
              <w:rPr>
                <w:rFonts w:ascii="Times New Roman" w:eastAsia="Times New Roman" w:hAnsi="Times New Roman" w:cs="Times New Roman"/>
                <w:b/>
                <w:bCs/>
                <w:color w:val="000000"/>
                <w:kern w:val="0"/>
                <w:sz w:val="22"/>
                <w:szCs w:val="22"/>
                <w14:ligatures w14:val="none"/>
              </w:rPr>
            </w:pPr>
          </w:p>
        </w:tc>
        <w:tc>
          <w:tcPr>
            <w:tcW w:w="2120" w:type="dxa"/>
            <w:tcBorders>
              <w:top w:val="single" w:sz="4" w:space="0" w:color="4472C4"/>
              <w:left w:val="nil"/>
              <w:bottom w:val="single" w:sz="4" w:space="0" w:color="4472C4"/>
              <w:right w:val="nil"/>
            </w:tcBorders>
            <w:shd w:val="clear" w:color="000000" w:fill="FFFF00"/>
            <w:noWrap/>
            <w:vAlign w:val="bottom"/>
            <w:hideMark/>
          </w:tcPr>
          <w:p w14:paraId="535E7FE2" w14:textId="77777777" w:rsidR="00DD24E9" w:rsidRPr="0097544F" w:rsidRDefault="00DD24E9"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263</w:t>
            </w:r>
          </w:p>
        </w:tc>
        <w:tc>
          <w:tcPr>
            <w:tcW w:w="1520" w:type="dxa"/>
            <w:tcBorders>
              <w:top w:val="single" w:sz="4" w:space="0" w:color="4472C4"/>
              <w:left w:val="nil"/>
              <w:bottom w:val="single" w:sz="4" w:space="0" w:color="4472C4"/>
              <w:right w:val="nil"/>
            </w:tcBorders>
            <w:noWrap/>
            <w:vAlign w:val="bottom"/>
            <w:hideMark/>
          </w:tcPr>
          <w:p w14:paraId="6B5CE953" w14:textId="77777777" w:rsidR="00DD24E9" w:rsidRPr="0097544F" w:rsidRDefault="00DD24E9"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436</w:t>
            </w:r>
          </w:p>
        </w:tc>
      </w:tr>
      <w:tr w:rsidR="00DD24E9" w:rsidRPr="0097544F" w14:paraId="1E5BD9F5" w14:textId="77777777" w:rsidTr="00DD24E9">
        <w:trPr>
          <w:trHeight w:val="288"/>
          <w:jc w:val="center"/>
        </w:trPr>
        <w:tc>
          <w:tcPr>
            <w:tcW w:w="1900" w:type="dxa"/>
            <w:tcBorders>
              <w:top w:val="nil"/>
              <w:left w:val="nil"/>
              <w:bottom w:val="nil"/>
              <w:right w:val="nil"/>
            </w:tcBorders>
            <w:noWrap/>
            <w:vAlign w:val="bottom"/>
            <w:hideMark/>
          </w:tcPr>
          <w:p w14:paraId="72FECC40" w14:textId="77777777" w:rsidR="00DD24E9" w:rsidRPr="0097544F" w:rsidRDefault="00DD24E9"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Home</w:t>
            </w:r>
          </w:p>
        </w:tc>
        <w:tc>
          <w:tcPr>
            <w:tcW w:w="1900" w:type="dxa"/>
            <w:tcBorders>
              <w:top w:val="nil"/>
              <w:left w:val="nil"/>
              <w:bottom w:val="nil"/>
              <w:right w:val="nil"/>
            </w:tcBorders>
            <w:noWrap/>
            <w:vAlign w:val="bottom"/>
            <w:hideMark/>
          </w:tcPr>
          <w:p w14:paraId="33EEB0FB" w14:textId="77777777" w:rsidR="00DD24E9" w:rsidRPr="0097544F" w:rsidRDefault="00DD24E9"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Team A</w:t>
            </w:r>
          </w:p>
        </w:tc>
        <w:tc>
          <w:tcPr>
            <w:tcW w:w="2120" w:type="dxa"/>
            <w:tcBorders>
              <w:top w:val="nil"/>
              <w:left w:val="nil"/>
              <w:bottom w:val="nil"/>
              <w:right w:val="nil"/>
            </w:tcBorders>
            <w:noWrap/>
            <w:vAlign w:val="bottom"/>
            <w:hideMark/>
          </w:tcPr>
          <w:p w14:paraId="67085F3A"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54</w:t>
            </w:r>
          </w:p>
        </w:tc>
        <w:tc>
          <w:tcPr>
            <w:tcW w:w="1520" w:type="dxa"/>
            <w:tcBorders>
              <w:top w:val="nil"/>
              <w:left w:val="nil"/>
              <w:bottom w:val="nil"/>
              <w:right w:val="nil"/>
            </w:tcBorders>
            <w:noWrap/>
            <w:vAlign w:val="bottom"/>
            <w:hideMark/>
          </w:tcPr>
          <w:p w14:paraId="473A304D"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112</w:t>
            </w:r>
          </w:p>
        </w:tc>
      </w:tr>
      <w:tr w:rsidR="00DD24E9" w:rsidRPr="0097544F" w14:paraId="600D3AE5" w14:textId="77777777" w:rsidTr="00DD24E9">
        <w:trPr>
          <w:trHeight w:val="288"/>
          <w:jc w:val="center"/>
        </w:trPr>
        <w:tc>
          <w:tcPr>
            <w:tcW w:w="1900" w:type="dxa"/>
            <w:tcBorders>
              <w:top w:val="nil"/>
              <w:left w:val="nil"/>
              <w:bottom w:val="nil"/>
              <w:right w:val="nil"/>
            </w:tcBorders>
            <w:noWrap/>
            <w:vAlign w:val="bottom"/>
            <w:hideMark/>
          </w:tcPr>
          <w:p w14:paraId="44C559A1"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620C5638" w14:textId="77777777" w:rsidR="00DD24E9" w:rsidRPr="0097544F" w:rsidRDefault="00DD24E9"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Team B</w:t>
            </w:r>
          </w:p>
        </w:tc>
        <w:tc>
          <w:tcPr>
            <w:tcW w:w="2120" w:type="dxa"/>
            <w:tcBorders>
              <w:top w:val="nil"/>
              <w:left w:val="nil"/>
              <w:bottom w:val="nil"/>
              <w:right w:val="nil"/>
            </w:tcBorders>
            <w:noWrap/>
            <w:vAlign w:val="bottom"/>
            <w:hideMark/>
          </w:tcPr>
          <w:p w14:paraId="0E548F4B"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53</w:t>
            </w:r>
          </w:p>
        </w:tc>
        <w:tc>
          <w:tcPr>
            <w:tcW w:w="1520" w:type="dxa"/>
            <w:tcBorders>
              <w:top w:val="nil"/>
              <w:left w:val="nil"/>
              <w:bottom w:val="nil"/>
              <w:right w:val="nil"/>
            </w:tcBorders>
            <w:noWrap/>
            <w:vAlign w:val="bottom"/>
            <w:hideMark/>
          </w:tcPr>
          <w:p w14:paraId="5D09E7C4"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87</w:t>
            </w:r>
          </w:p>
        </w:tc>
      </w:tr>
      <w:tr w:rsidR="00DD24E9" w:rsidRPr="0097544F" w14:paraId="58DDD14E" w14:textId="77777777" w:rsidTr="00DD24E9">
        <w:trPr>
          <w:trHeight w:val="288"/>
          <w:jc w:val="center"/>
        </w:trPr>
        <w:tc>
          <w:tcPr>
            <w:tcW w:w="1900" w:type="dxa"/>
            <w:tcBorders>
              <w:top w:val="nil"/>
              <w:left w:val="nil"/>
              <w:bottom w:val="nil"/>
              <w:right w:val="nil"/>
            </w:tcBorders>
            <w:noWrap/>
            <w:vAlign w:val="bottom"/>
            <w:hideMark/>
          </w:tcPr>
          <w:p w14:paraId="76994438"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70DB2129" w14:textId="77777777" w:rsidR="00DD24E9" w:rsidRPr="0097544F" w:rsidRDefault="00DD24E9"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Team C</w:t>
            </w:r>
          </w:p>
        </w:tc>
        <w:tc>
          <w:tcPr>
            <w:tcW w:w="2120" w:type="dxa"/>
            <w:tcBorders>
              <w:top w:val="nil"/>
              <w:left w:val="nil"/>
              <w:bottom w:val="nil"/>
              <w:right w:val="nil"/>
            </w:tcBorders>
            <w:noWrap/>
            <w:vAlign w:val="bottom"/>
            <w:hideMark/>
          </w:tcPr>
          <w:p w14:paraId="219415D0"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75</w:t>
            </w:r>
          </w:p>
        </w:tc>
        <w:tc>
          <w:tcPr>
            <w:tcW w:w="1520" w:type="dxa"/>
            <w:tcBorders>
              <w:top w:val="nil"/>
              <w:left w:val="nil"/>
              <w:bottom w:val="nil"/>
              <w:right w:val="nil"/>
            </w:tcBorders>
            <w:noWrap/>
            <w:vAlign w:val="bottom"/>
            <w:hideMark/>
          </w:tcPr>
          <w:p w14:paraId="4915800A"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133</w:t>
            </w:r>
          </w:p>
        </w:tc>
      </w:tr>
      <w:tr w:rsidR="00DD24E9" w:rsidRPr="0097544F" w14:paraId="4426A939" w14:textId="77777777" w:rsidTr="00DD24E9">
        <w:trPr>
          <w:trHeight w:val="288"/>
          <w:jc w:val="center"/>
        </w:trPr>
        <w:tc>
          <w:tcPr>
            <w:tcW w:w="1900" w:type="dxa"/>
            <w:tcBorders>
              <w:top w:val="nil"/>
              <w:left w:val="nil"/>
              <w:bottom w:val="single" w:sz="4" w:space="0" w:color="8EA9DB"/>
              <w:right w:val="nil"/>
            </w:tcBorders>
            <w:noWrap/>
            <w:vAlign w:val="bottom"/>
            <w:hideMark/>
          </w:tcPr>
          <w:p w14:paraId="50B376BA"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0FDE8BCC" w14:textId="77777777" w:rsidR="00DD24E9" w:rsidRPr="0097544F" w:rsidRDefault="00DD24E9"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Team D</w:t>
            </w:r>
          </w:p>
        </w:tc>
        <w:tc>
          <w:tcPr>
            <w:tcW w:w="2120" w:type="dxa"/>
            <w:tcBorders>
              <w:top w:val="nil"/>
              <w:left w:val="nil"/>
              <w:bottom w:val="nil"/>
              <w:right w:val="nil"/>
            </w:tcBorders>
            <w:noWrap/>
            <w:vAlign w:val="bottom"/>
            <w:hideMark/>
          </w:tcPr>
          <w:p w14:paraId="67A5DCDC"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69</w:t>
            </w:r>
          </w:p>
        </w:tc>
        <w:tc>
          <w:tcPr>
            <w:tcW w:w="1520" w:type="dxa"/>
            <w:tcBorders>
              <w:top w:val="nil"/>
              <w:left w:val="nil"/>
              <w:bottom w:val="nil"/>
              <w:right w:val="nil"/>
            </w:tcBorders>
            <w:noWrap/>
            <w:vAlign w:val="bottom"/>
            <w:hideMark/>
          </w:tcPr>
          <w:p w14:paraId="6116D643" w14:textId="77777777" w:rsidR="00DD24E9" w:rsidRPr="0097544F" w:rsidRDefault="00DD24E9"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107</w:t>
            </w:r>
          </w:p>
        </w:tc>
      </w:tr>
      <w:tr w:rsidR="00DD24E9" w:rsidRPr="0097544F" w14:paraId="530A72CC" w14:textId="77777777" w:rsidTr="00DD24E9">
        <w:trPr>
          <w:trHeight w:val="288"/>
          <w:jc w:val="center"/>
        </w:trPr>
        <w:tc>
          <w:tcPr>
            <w:tcW w:w="1900" w:type="dxa"/>
            <w:tcBorders>
              <w:top w:val="single" w:sz="4" w:space="0" w:color="4472C4"/>
              <w:left w:val="nil"/>
              <w:bottom w:val="single" w:sz="4" w:space="0" w:color="4472C4"/>
              <w:right w:val="nil"/>
            </w:tcBorders>
            <w:noWrap/>
            <w:vAlign w:val="bottom"/>
            <w:hideMark/>
          </w:tcPr>
          <w:p w14:paraId="1A36C43B" w14:textId="77777777" w:rsidR="00DD24E9" w:rsidRPr="0097544F" w:rsidRDefault="00DD24E9"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Home Total</w:t>
            </w:r>
          </w:p>
        </w:tc>
        <w:tc>
          <w:tcPr>
            <w:tcW w:w="1900" w:type="dxa"/>
            <w:tcBorders>
              <w:top w:val="single" w:sz="4" w:space="0" w:color="4472C4"/>
              <w:left w:val="nil"/>
              <w:bottom w:val="single" w:sz="4" w:space="0" w:color="4472C4"/>
              <w:right w:val="nil"/>
            </w:tcBorders>
            <w:noWrap/>
            <w:vAlign w:val="bottom"/>
            <w:hideMark/>
          </w:tcPr>
          <w:p w14:paraId="4212BAB7" w14:textId="77777777" w:rsidR="00DD24E9" w:rsidRPr="0097544F" w:rsidRDefault="00DD24E9" w:rsidP="005A3A1E">
            <w:pPr>
              <w:spacing w:after="0" w:line="360" w:lineRule="auto"/>
              <w:rPr>
                <w:rFonts w:ascii="Times New Roman" w:eastAsia="Times New Roman" w:hAnsi="Times New Roman" w:cs="Times New Roman"/>
                <w:b/>
                <w:bCs/>
                <w:color w:val="000000"/>
                <w:kern w:val="0"/>
                <w:sz w:val="22"/>
                <w:szCs w:val="22"/>
                <w14:ligatures w14:val="none"/>
              </w:rPr>
            </w:pPr>
          </w:p>
        </w:tc>
        <w:tc>
          <w:tcPr>
            <w:tcW w:w="2120" w:type="dxa"/>
            <w:tcBorders>
              <w:top w:val="single" w:sz="4" w:space="0" w:color="4472C4"/>
              <w:left w:val="nil"/>
              <w:bottom w:val="single" w:sz="4" w:space="0" w:color="4472C4"/>
              <w:right w:val="nil"/>
            </w:tcBorders>
            <w:shd w:val="clear" w:color="000000" w:fill="FFFF00"/>
            <w:noWrap/>
            <w:vAlign w:val="bottom"/>
            <w:hideMark/>
          </w:tcPr>
          <w:p w14:paraId="6391C98F" w14:textId="77777777" w:rsidR="00DD24E9" w:rsidRPr="0097544F" w:rsidRDefault="00DD24E9"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251</w:t>
            </w:r>
          </w:p>
        </w:tc>
        <w:tc>
          <w:tcPr>
            <w:tcW w:w="1520" w:type="dxa"/>
            <w:tcBorders>
              <w:top w:val="single" w:sz="4" w:space="0" w:color="4472C4"/>
              <w:left w:val="nil"/>
              <w:bottom w:val="single" w:sz="4" w:space="0" w:color="4472C4"/>
              <w:right w:val="nil"/>
            </w:tcBorders>
            <w:noWrap/>
            <w:vAlign w:val="bottom"/>
            <w:hideMark/>
          </w:tcPr>
          <w:p w14:paraId="6AEE4CF0" w14:textId="77777777" w:rsidR="00DD24E9" w:rsidRPr="0097544F" w:rsidRDefault="00DD24E9"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439</w:t>
            </w:r>
          </w:p>
        </w:tc>
      </w:tr>
      <w:tr w:rsidR="00DD24E9" w:rsidRPr="0097544F" w14:paraId="0E982849" w14:textId="77777777" w:rsidTr="00DD24E9">
        <w:trPr>
          <w:trHeight w:val="288"/>
          <w:jc w:val="center"/>
        </w:trPr>
        <w:tc>
          <w:tcPr>
            <w:tcW w:w="1900" w:type="dxa"/>
            <w:tcBorders>
              <w:top w:val="single" w:sz="4" w:space="0" w:color="8EA9DB"/>
              <w:left w:val="nil"/>
              <w:bottom w:val="nil"/>
              <w:right w:val="nil"/>
            </w:tcBorders>
            <w:shd w:val="clear" w:color="D9E1F2" w:fill="D9E1F2"/>
            <w:noWrap/>
            <w:vAlign w:val="bottom"/>
            <w:hideMark/>
          </w:tcPr>
          <w:p w14:paraId="52E2CD42" w14:textId="77777777" w:rsidR="00DD24E9" w:rsidRPr="0097544F" w:rsidRDefault="00DD24E9"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Grand Total</w:t>
            </w:r>
          </w:p>
        </w:tc>
        <w:tc>
          <w:tcPr>
            <w:tcW w:w="1900" w:type="dxa"/>
            <w:tcBorders>
              <w:top w:val="single" w:sz="4" w:space="0" w:color="8EA9DB"/>
              <w:left w:val="nil"/>
              <w:bottom w:val="nil"/>
              <w:right w:val="nil"/>
            </w:tcBorders>
            <w:shd w:val="clear" w:color="D9E1F2" w:fill="D9E1F2"/>
            <w:noWrap/>
            <w:vAlign w:val="bottom"/>
            <w:hideMark/>
          </w:tcPr>
          <w:p w14:paraId="61E92BF3" w14:textId="77777777" w:rsidR="00DD24E9" w:rsidRPr="0097544F" w:rsidRDefault="00DD24E9" w:rsidP="005A3A1E">
            <w:pPr>
              <w:spacing w:after="0" w:line="360" w:lineRule="auto"/>
              <w:rPr>
                <w:rFonts w:ascii="Times New Roman" w:eastAsia="Times New Roman" w:hAnsi="Times New Roman" w:cs="Times New Roman"/>
                <w:b/>
                <w:bCs/>
                <w:color w:val="000000"/>
                <w:kern w:val="0"/>
                <w:sz w:val="22"/>
                <w:szCs w:val="22"/>
                <w14:ligatures w14:val="none"/>
              </w:rPr>
            </w:pPr>
          </w:p>
        </w:tc>
        <w:tc>
          <w:tcPr>
            <w:tcW w:w="2120" w:type="dxa"/>
            <w:tcBorders>
              <w:top w:val="single" w:sz="4" w:space="0" w:color="8EA9DB"/>
              <w:left w:val="nil"/>
              <w:bottom w:val="nil"/>
              <w:right w:val="nil"/>
            </w:tcBorders>
            <w:shd w:val="clear" w:color="D9E1F2" w:fill="D9E1F2"/>
            <w:noWrap/>
            <w:vAlign w:val="bottom"/>
            <w:hideMark/>
          </w:tcPr>
          <w:p w14:paraId="4947F45A" w14:textId="77777777" w:rsidR="00DD24E9" w:rsidRPr="0097544F" w:rsidRDefault="00DD24E9"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514</w:t>
            </w:r>
          </w:p>
        </w:tc>
        <w:tc>
          <w:tcPr>
            <w:tcW w:w="1520" w:type="dxa"/>
            <w:tcBorders>
              <w:top w:val="single" w:sz="4" w:space="0" w:color="8EA9DB"/>
              <w:left w:val="nil"/>
              <w:bottom w:val="nil"/>
              <w:right w:val="nil"/>
            </w:tcBorders>
            <w:shd w:val="clear" w:color="D9E1F2" w:fill="D9E1F2"/>
            <w:noWrap/>
            <w:vAlign w:val="bottom"/>
            <w:hideMark/>
          </w:tcPr>
          <w:p w14:paraId="6875E9D3" w14:textId="77777777" w:rsidR="00DD24E9" w:rsidRPr="0097544F" w:rsidRDefault="00DD24E9"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875</w:t>
            </w:r>
          </w:p>
        </w:tc>
      </w:tr>
    </w:tbl>
    <w:p w14:paraId="46E572D8" w14:textId="4A261519" w:rsidR="00A12A19" w:rsidRDefault="00A12A19" w:rsidP="005A3A1E">
      <w:pPr>
        <w:spacing w:line="360" w:lineRule="auto"/>
        <w:jc w:val="center"/>
        <w:rPr>
          <w:rFonts w:ascii="Times New Roman" w:hAnsi="Times New Roman" w:cs="Times New Roman"/>
          <w:b/>
          <w:bCs/>
        </w:rPr>
      </w:pPr>
      <w:r w:rsidRPr="0097544F">
        <w:rPr>
          <w:rFonts w:ascii="Times New Roman" w:hAnsi="Times New Roman" w:cs="Times New Roman"/>
          <w:b/>
          <w:bCs/>
        </w:rPr>
        <w:t xml:space="preserve">Table 8: </w:t>
      </w:r>
      <w:r w:rsidR="006E0BFD" w:rsidRPr="0097544F">
        <w:rPr>
          <w:rFonts w:ascii="Times New Roman" w:hAnsi="Times New Roman" w:cs="Times New Roman"/>
          <w:b/>
          <w:bCs/>
        </w:rPr>
        <w:t>Sum of Goals Scored and Sum of Assists based on Team Name and Match Location</w:t>
      </w:r>
    </w:p>
    <w:p w14:paraId="0A333301" w14:textId="77777777" w:rsidR="003F19CC" w:rsidRDefault="003F19CC" w:rsidP="005A3A1E">
      <w:pPr>
        <w:spacing w:line="360" w:lineRule="auto"/>
        <w:jc w:val="center"/>
        <w:rPr>
          <w:rFonts w:ascii="Times New Roman" w:hAnsi="Times New Roman" w:cs="Times New Roman"/>
          <w:b/>
          <w:bCs/>
        </w:rPr>
      </w:pPr>
    </w:p>
    <w:p w14:paraId="357A2C2A" w14:textId="77777777" w:rsidR="003F19CC" w:rsidRDefault="003F19CC" w:rsidP="005A3A1E">
      <w:pPr>
        <w:spacing w:line="360" w:lineRule="auto"/>
        <w:jc w:val="center"/>
        <w:rPr>
          <w:rFonts w:ascii="Times New Roman" w:hAnsi="Times New Roman" w:cs="Times New Roman"/>
          <w:b/>
          <w:bCs/>
        </w:rPr>
      </w:pPr>
    </w:p>
    <w:p w14:paraId="4867D63C" w14:textId="77777777" w:rsidR="003F19CC" w:rsidRDefault="003F19CC" w:rsidP="005A3A1E">
      <w:pPr>
        <w:spacing w:line="360" w:lineRule="auto"/>
        <w:jc w:val="center"/>
        <w:rPr>
          <w:rFonts w:ascii="Times New Roman" w:hAnsi="Times New Roman" w:cs="Times New Roman"/>
          <w:b/>
          <w:bCs/>
        </w:rPr>
      </w:pPr>
    </w:p>
    <w:p w14:paraId="5A47599F" w14:textId="77777777" w:rsidR="003F19CC" w:rsidRDefault="003F19CC" w:rsidP="005A3A1E">
      <w:pPr>
        <w:spacing w:line="360" w:lineRule="auto"/>
        <w:jc w:val="center"/>
        <w:rPr>
          <w:rFonts w:ascii="Times New Roman" w:hAnsi="Times New Roman" w:cs="Times New Roman"/>
          <w:b/>
          <w:bCs/>
        </w:rPr>
      </w:pPr>
    </w:p>
    <w:p w14:paraId="60F8276E" w14:textId="77777777" w:rsidR="003F19CC" w:rsidRDefault="003F19CC" w:rsidP="005A3A1E">
      <w:pPr>
        <w:spacing w:line="360" w:lineRule="auto"/>
        <w:jc w:val="center"/>
        <w:rPr>
          <w:rFonts w:ascii="Times New Roman" w:hAnsi="Times New Roman" w:cs="Times New Roman"/>
          <w:b/>
          <w:bCs/>
        </w:rPr>
      </w:pPr>
    </w:p>
    <w:p w14:paraId="45430E65" w14:textId="77777777" w:rsidR="003F19CC" w:rsidRDefault="003F19CC" w:rsidP="005A3A1E">
      <w:pPr>
        <w:spacing w:line="360" w:lineRule="auto"/>
        <w:jc w:val="center"/>
        <w:rPr>
          <w:rFonts w:ascii="Times New Roman" w:hAnsi="Times New Roman" w:cs="Times New Roman"/>
          <w:b/>
          <w:bCs/>
        </w:rPr>
      </w:pPr>
    </w:p>
    <w:p w14:paraId="72C0A548" w14:textId="77777777" w:rsidR="003F19CC" w:rsidRPr="0097544F" w:rsidRDefault="003F19CC" w:rsidP="005A3A1E">
      <w:pPr>
        <w:spacing w:line="360" w:lineRule="auto"/>
        <w:jc w:val="center"/>
        <w:rPr>
          <w:rFonts w:ascii="Times New Roman" w:hAnsi="Times New Roman" w:cs="Times New Roman"/>
          <w:b/>
          <w:bCs/>
        </w:rPr>
      </w:pPr>
    </w:p>
    <w:tbl>
      <w:tblPr>
        <w:tblW w:w="10900" w:type="dxa"/>
        <w:tblInd w:w="-762" w:type="dxa"/>
        <w:tblLook w:val="04A0" w:firstRow="1" w:lastRow="0" w:firstColumn="1" w:lastColumn="0" w:noHBand="0" w:noVBand="1"/>
      </w:tblPr>
      <w:tblGrid>
        <w:gridCol w:w="1900"/>
        <w:gridCol w:w="1900"/>
        <w:gridCol w:w="2120"/>
        <w:gridCol w:w="1520"/>
        <w:gridCol w:w="3460"/>
      </w:tblGrid>
      <w:tr w:rsidR="00F00F3F" w:rsidRPr="0097544F" w14:paraId="2B1348E6" w14:textId="77777777" w:rsidTr="00282161">
        <w:trPr>
          <w:trHeight w:val="288"/>
        </w:trPr>
        <w:tc>
          <w:tcPr>
            <w:tcW w:w="1900" w:type="dxa"/>
            <w:tcBorders>
              <w:top w:val="nil"/>
              <w:left w:val="nil"/>
              <w:bottom w:val="single" w:sz="4" w:space="0" w:color="8EA9DB"/>
              <w:right w:val="nil"/>
            </w:tcBorders>
            <w:shd w:val="clear" w:color="D9E1F2" w:fill="D9E1F2"/>
            <w:noWrap/>
            <w:vAlign w:val="bottom"/>
            <w:hideMark/>
          </w:tcPr>
          <w:p w14:paraId="31B1284A" w14:textId="77777777" w:rsidR="00282161" w:rsidRPr="0097544F" w:rsidRDefault="00282161"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Match Location</w:t>
            </w:r>
          </w:p>
        </w:tc>
        <w:tc>
          <w:tcPr>
            <w:tcW w:w="1900" w:type="dxa"/>
            <w:tcBorders>
              <w:top w:val="nil"/>
              <w:left w:val="nil"/>
              <w:bottom w:val="single" w:sz="4" w:space="0" w:color="8EA9DB"/>
              <w:right w:val="nil"/>
            </w:tcBorders>
            <w:shd w:val="clear" w:color="D9E1F2" w:fill="D9E1F2"/>
            <w:noWrap/>
            <w:vAlign w:val="bottom"/>
            <w:hideMark/>
          </w:tcPr>
          <w:p w14:paraId="746373EC" w14:textId="77777777" w:rsidR="00282161" w:rsidRPr="0097544F" w:rsidRDefault="00282161"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Player Position</w:t>
            </w:r>
          </w:p>
        </w:tc>
        <w:tc>
          <w:tcPr>
            <w:tcW w:w="2120" w:type="dxa"/>
            <w:tcBorders>
              <w:top w:val="nil"/>
              <w:left w:val="nil"/>
              <w:bottom w:val="single" w:sz="4" w:space="0" w:color="8EA9DB"/>
              <w:right w:val="nil"/>
            </w:tcBorders>
            <w:shd w:val="clear" w:color="D9E1F2" w:fill="D9E1F2"/>
            <w:noWrap/>
            <w:vAlign w:val="bottom"/>
            <w:hideMark/>
          </w:tcPr>
          <w:p w14:paraId="26632B28" w14:textId="77777777" w:rsidR="00282161" w:rsidRPr="0097544F" w:rsidRDefault="00282161"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Sum of Goals Scored</w:t>
            </w:r>
          </w:p>
        </w:tc>
        <w:tc>
          <w:tcPr>
            <w:tcW w:w="1520" w:type="dxa"/>
            <w:tcBorders>
              <w:top w:val="nil"/>
              <w:left w:val="nil"/>
              <w:bottom w:val="single" w:sz="4" w:space="0" w:color="8EA9DB"/>
              <w:right w:val="nil"/>
            </w:tcBorders>
            <w:shd w:val="clear" w:color="D9E1F2" w:fill="D9E1F2"/>
            <w:noWrap/>
            <w:vAlign w:val="bottom"/>
            <w:hideMark/>
          </w:tcPr>
          <w:p w14:paraId="457B7246" w14:textId="77777777" w:rsidR="00282161" w:rsidRPr="0097544F" w:rsidRDefault="00282161"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Sum of Minutes Played per Match</w:t>
            </w:r>
          </w:p>
        </w:tc>
        <w:tc>
          <w:tcPr>
            <w:tcW w:w="3460" w:type="dxa"/>
            <w:tcBorders>
              <w:top w:val="single" w:sz="4" w:space="0" w:color="auto"/>
              <w:left w:val="single" w:sz="4" w:space="0" w:color="auto"/>
              <w:bottom w:val="single" w:sz="4" w:space="0" w:color="auto"/>
              <w:right w:val="single" w:sz="4" w:space="0" w:color="auto"/>
            </w:tcBorders>
            <w:noWrap/>
            <w:vAlign w:val="bottom"/>
            <w:hideMark/>
          </w:tcPr>
          <w:p w14:paraId="2BDBD1FB"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Goals per 90 (per match)</w:t>
            </w:r>
          </w:p>
        </w:tc>
      </w:tr>
      <w:tr w:rsidR="00282161" w:rsidRPr="0097544F" w14:paraId="55C2F4EB" w14:textId="77777777" w:rsidTr="00282161">
        <w:trPr>
          <w:trHeight w:val="288"/>
        </w:trPr>
        <w:tc>
          <w:tcPr>
            <w:tcW w:w="1900" w:type="dxa"/>
            <w:tcBorders>
              <w:top w:val="nil"/>
              <w:left w:val="nil"/>
              <w:bottom w:val="nil"/>
              <w:right w:val="nil"/>
            </w:tcBorders>
            <w:noWrap/>
            <w:vAlign w:val="bottom"/>
            <w:hideMark/>
          </w:tcPr>
          <w:p w14:paraId="1DE07AAB" w14:textId="77777777" w:rsidR="00282161" w:rsidRPr="0097544F" w:rsidRDefault="00282161"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Away</w:t>
            </w:r>
          </w:p>
        </w:tc>
        <w:tc>
          <w:tcPr>
            <w:tcW w:w="1900" w:type="dxa"/>
            <w:tcBorders>
              <w:top w:val="nil"/>
              <w:left w:val="nil"/>
              <w:bottom w:val="nil"/>
              <w:right w:val="nil"/>
            </w:tcBorders>
            <w:noWrap/>
            <w:vAlign w:val="bottom"/>
            <w:hideMark/>
          </w:tcPr>
          <w:p w14:paraId="47CEC72A" w14:textId="77777777" w:rsidR="00282161" w:rsidRPr="0097544F" w:rsidRDefault="00282161"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Defender</w:t>
            </w:r>
          </w:p>
        </w:tc>
        <w:tc>
          <w:tcPr>
            <w:tcW w:w="2120" w:type="dxa"/>
            <w:tcBorders>
              <w:top w:val="nil"/>
              <w:left w:val="nil"/>
              <w:bottom w:val="nil"/>
              <w:right w:val="nil"/>
            </w:tcBorders>
            <w:noWrap/>
            <w:vAlign w:val="bottom"/>
            <w:hideMark/>
          </w:tcPr>
          <w:p w14:paraId="62BB7650"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84</w:t>
            </w:r>
          </w:p>
        </w:tc>
        <w:tc>
          <w:tcPr>
            <w:tcW w:w="1520" w:type="dxa"/>
            <w:tcBorders>
              <w:top w:val="nil"/>
              <w:left w:val="nil"/>
              <w:bottom w:val="nil"/>
              <w:right w:val="nil"/>
            </w:tcBorders>
            <w:noWrap/>
            <w:vAlign w:val="bottom"/>
            <w:hideMark/>
          </w:tcPr>
          <w:p w14:paraId="4CB6D605"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2454</w:t>
            </w:r>
          </w:p>
        </w:tc>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14:paraId="1D3D5A6E"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3.08</w:t>
            </w:r>
          </w:p>
        </w:tc>
      </w:tr>
      <w:tr w:rsidR="00282161" w:rsidRPr="0097544F" w14:paraId="43493458" w14:textId="77777777" w:rsidTr="00282161">
        <w:trPr>
          <w:trHeight w:val="288"/>
        </w:trPr>
        <w:tc>
          <w:tcPr>
            <w:tcW w:w="1900" w:type="dxa"/>
            <w:tcBorders>
              <w:top w:val="nil"/>
              <w:left w:val="nil"/>
              <w:bottom w:val="nil"/>
              <w:right w:val="nil"/>
            </w:tcBorders>
            <w:noWrap/>
            <w:vAlign w:val="bottom"/>
            <w:hideMark/>
          </w:tcPr>
          <w:p w14:paraId="333AB5BC"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6E5AC962" w14:textId="77777777" w:rsidR="00282161" w:rsidRPr="0097544F" w:rsidRDefault="00282161"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Forward</w:t>
            </w:r>
          </w:p>
        </w:tc>
        <w:tc>
          <w:tcPr>
            <w:tcW w:w="2120" w:type="dxa"/>
            <w:tcBorders>
              <w:top w:val="nil"/>
              <w:left w:val="nil"/>
              <w:bottom w:val="nil"/>
              <w:right w:val="nil"/>
            </w:tcBorders>
            <w:noWrap/>
            <w:vAlign w:val="bottom"/>
            <w:hideMark/>
          </w:tcPr>
          <w:p w14:paraId="2BEC9782"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53</w:t>
            </w:r>
          </w:p>
        </w:tc>
        <w:tc>
          <w:tcPr>
            <w:tcW w:w="1520" w:type="dxa"/>
            <w:tcBorders>
              <w:top w:val="nil"/>
              <w:left w:val="nil"/>
              <w:bottom w:val="nil"/>
              <w:right w:val="nil"/>
            </w:tcBorders>
            <w:noWrap/>
            <w:vAlign w:val="bottom"/>
            <w:hideMark/>
          </w:tcPr>
          <w:p w14:paraId="2E7D2713"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1598</w:t>
            </w:r>
          </w:p>
        </w:tc>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14:paraId="1250DD5F"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2.98</w:t>
            </w:r>
          </w:p>
        </w:tc>
      </w:tr>
      <w:tr w:rsidR="00282161" w:rsidRPr="0097544F" w14:paraId="013E7329" w14:textId="77777777" w:rsidTr="00282161">
        <w:trPr>
          <w:trHeight w:val="288"/>
        </w:trPr>
        <w:tc>
          <w:tcPr>
            <w:tcW w:w="1900" w:type="dxa"/>
            <w:tcBorders>
              <w:top w:val="nil"/>
              <w:left w:val="nil"/>
              <w:bottom w:val="nil"/>
              <w:right w:val="nil"/>
            </w:tcBorders>
            <w:noWrap/>
            <w:vAlign w:val="bottom"/>
            <w:hideMark/>
          </w:tcPr>
          <w:p w14:paraId="6A69DB99"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7A1A6F4B" w14:textId="77777777" w:rsidR="00282161" w:rsidRPr="0097544F" w:rsidRDefault="00282161"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Goalkeeper</w:t>
            </w:r>
          </w:p>
        </w:tc>
        <w:tc>
          <w:tcPr>
            <w:tcW w:w="2120" w:type="dxa"/>
            <w:tcBorders>
              <w:top w:val="nil"/>
              <w:left w:val="nil"/>
              <w:bottom w:val="nil"/>
              <w:right w:val="nil"/>
            </w:tcBorders>
            <w:noWrap/>
            <w:vAlign w:val="bottom"/>
            <w:hideMark/>
          </w:tcPr>
          <w:p w14:paraId="632C93F8"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0</w:t>
            </w:r>
          </w:p>
        </w:tc>
        <w:tc>
          <w:tcPr>
            <w:tcW w:w="1520" w:type="dxa"/>
            <w:tcBorders>
              <w:top w:val="nil"/>
              <w:left w:val="nil"/>
              <w:bottom w:val="nil"/>
              <w:right w:val="nil"/>
            </w:tcBorders>
            <w:noWrap/>
            <w:vAlign w:val="bottom"/>
            <w:hideMark/>
          </w:tcPr>
          <w:p w14:paraId="40357785"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315</w:t>
            </w:r>
          </w:p>
        </w:tc>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14:paraId="5E370EC5"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0.00</w:t>
            </w:r>
          </w:p>
        </w:tc>
      </w:tr>
      <w:tr w:rsidR="00282161" w:rsidRPr="0097544F" w14:paraId="758669CA" w14:textId="77777777" w:rsidTr="00282161">
        <w:trPr>
          <w:trHeight w:val="288"/>
        </w:trPr>
        <w:tc>
          <w:tcPr>
            <w:tcW w:w="1900" w:type="dxa"/>
            <w:tcBorders>
              <w:top w:val="nil"/>
              <w:left w:val="nil"/>
              <w:bottom w:val="single" w:sz="4" w:space="0" w:color="8EA9DB"/>
              <w:right w:val="nil"/>
            </w:tcBorders>
            <w:noWrap/>
            <w:vAlign w:val="bottom"/>
            <w:hideMark/>
          </w:tcPr>
          <w:p w14:paraId="53D4AC55"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20E41AD0" w14:textId="77777777" w:rsidR="00282161" w:rsidRPr="0097544F" w:rsidRDefault="00282161"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Midfielder</w:t>
            </w:r>
          </w:p>
        </w:tc>
        <w:tc>
          <w:tcPr>
            <w:tcW w:w="2120" w:type="dxa"/>
            <w:tcBorders>
              <w:top w:val="nil"/>
              <w:left w:val="nil"/>
              <w:bottom w:val="nil"/>
              <w:right w:val="nil"/>
            </w:tcBorders>
            <w:noWrap/>
            <w:vAlign w:val="bottom"/>
            <w:hideMark/>
          </w:tcPr>
          <w:p w14:paraId="69E56C03"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126</w:t>
            </w:r>
          </w:p>
        </w:tc>
        <w:tc>
          <w:tcPr>
            <w:tcW w:w="1520" w:type="dxa"/>
            <w:tcBorders>
              <w:top w:val="nil"/>
              <w:left w:val="nil"/>
              <w:bottom w:val="nil"/>
              <w:right w:val="nil"/>
            </w:tcBorders>
            <w:noWrap/>
            <w:vAlign w:val="bottom"/>
            <w:hideMark/>
          </w:tcPr>
          <w:p w14:paraId="216D8FC0"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3444</w:t>
            </w:r>
          </w:p>
        </w:tc>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14:paraId="0330785E"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3.29</w:t>
            </w:r>
          </w:p>
        </w:tc>
      </w:tr>
      <w:tr w:rsidR="00282161" w:rsidRPr="0097544F" w14:paraId="681F87DB" w14:textId="77777777" w:rsidTr="00282161">
        <w:trPr>
          <w:trHeight w:val="288"/>
        </w:trPr>
        <w:tc>
          <w:tcPr>
            <w:tcW w:w="1900" w:type="dxa"/>
            <w:tcBorders>
              <w:top w:val="single" w:sz="4" w:space="0" w:color="4472C4"/>
              <w:left w:val="nil"/>
              <w:bottom w:val="single" w:sz="4" w:space="0" w:color="4472C4"/>
              <w:right w:val="nil"/>
            </w:tcBorders>
            <w:noWrap/>
            <w:vAlign w:val="bottom"/>
            <w:hideMark/>
          </w:tcPr>
          <w:p w14:paraId="40955AB4" w14:textId="77777777" w:rsidR="00282161" w:rsidRPr="0097544F" w:rsidRDefault="00282161"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Away Total</w:t>
            </w:r>
          </w:p>
        </w:tc>
        <w:tc>
          <w:tcPr>
            <w:tcW w:w="1900" w:type="dxa"/>
            <w:tcBorders>
              <w:top w:val="single" w:sz="4" w:space="0" w:color="4472C4"/>
              <w:left w:val="nil"/>
              <w:bottom w:val="single" w:sz="4" w:space="0" w:color="4472C4"/>
              <w:right w:val="nil"/>
            </w:tcBorders>
            <w:noWrap/>
            <w:vAlign w:val="bottom"/>
            <w:hideMark/>
          </w:tcPr>
          <w:p w14:paraId="3CC58096" w14:textId="77777777" w:rsidR="00282161" w:rsidRPr="0097544F" w:rsidRDefault="00282161" w:rsidP="005A3A1E">
            <w:pPr>
              <w:spacing w:after="0" w:line="360" w:lineRule="auto"/>
              <w:rPr>
                <w:rFonts w:ascii="Times New Roman" w:eastAsia="Times New Roman" w:hAnsi="Times New Roman" w:cs="Times New Roman"/>
                <w:b/>
                <w:bCs/>
                <w:color w:val="000000"/>
                <w:kern w:val="0"/>
                <w:sz w:val="22"/>
                <w:szCs w:val="22"/>
                <w14:ligatures w14:val="none"/>
              </w:rPr>
            </w:pPr>
          </w:p>
        </w:tc>
        <w:tc>
          <w:tcPr>
            <w:tcW w:w="2120" w:type="dxa"/>
            <w:tcBorders>
              <w:top w:val="single" w:sz="4" w:space="0" w:color="4472C4"/>
              <w:left w:val="nil"/>
              <w:bottom w:val="single" w:sz="4" w:space="0" w:color="4472C4"/>
              <w:right w:val="nil"/>
            </w:tcBorders>
            <w:noWrap/>
            <w:vAlign w:val="bottom"/>
            <w:hideMark/>
          </w:tcPr>
          <w:p w14:paraId="7FE2C21F" w14:textId="77777777" w:rsidR="00282161" w:rsidRPr="0097544F" w:rsidRDefault="00282161"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263</w:t>
            </w:r>
          </w:p>
        </w:tc>
        <w:tc>
          <w:tcPr>
            <w:tcW w:w="1520" w:type="dxa"/>
            <w:tcBorders>
              <w:top w:val="single" w:sz="4" w:space="0" w:color="4472C4"/>
              <w:left w:val="nil"/>
              <w:bottom w:val="single" w:sz="4" w:space="0" w:color="4472C4"/>
              <w:right w:val="nil"/>
            </w:tcBorders>
            <w:noWrap/>
            <w:vAlign w:val="bottom"/>
            <w:hideMark/>
          </w:tcPr>
          <w:p w14:paraId="393E11FA" w14:textId="77777777" w:rsidR="00282161" w:rsidRPr="0097544F" w:rsidRDefault="00282161"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7811</w:t>
            </w:r>
          </w:p>
        </w:tc>
        <w:tc>
          <w:tcPr>
            <w:tcW w:w="3460" w:type="dxa"/>
            <w:tcBorders>
              <w:top w:val="nil"/>
              <w:left w:val="single" w:sz="4" w:space="0" w:color="auto"/>
              <w:bottom w:val="single" w:sz="4" w:space="0" w:color="auto"/>
              <w:right w:val="single" w:sz="4" w:space="0" w:color="auto"/>
            </w:tcBorders>
            <w:shd w:val="clear" w:color="000000" w:fill="FFFFFF"/>
            <w:noWrap/>
            <w:vAlign w:val="bottom"/>
            <w:hideMark/>
          </w:tcPr>
          <w:p w14:paraId="1D448142"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 </w:t>
            </w:r>
          </w:p>
        </w:tc>
      </w:tr>
      <w:tr w:rsidR="00282161" w:rsidRPr="0097544F" w14:paraId="5BC60F94" w14:textId="77777777" w:rsidTr="00282161">
        <w:trPr>
          <w:trHeight w:val="288"/>
        </w:trPr>
        <w:tc>
          <w:tcPr>
            <w:tcW w:w="1900" w:type="dxa"/>
            <w:tcBorders>
              <w:top w:val="nil"/>
              <w:left w:val="nil"/>
              <w:bottom w:val="nil"/>
              <w:right w:val="nil"/>
            </w:tcBorders>
            <w:noWrap/>
            <w:vAlign w:val="bottom"/>
            <w:hideMark/>
          </w:tcPr>
          <w:p w14:paraId="1CABD652" w14:textId="77777777" w:rsidR="00282161" w:rsidRPr="0097544F" w:rsidRDefault="00282161"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Home</w:t>
            </w:r>
          </w:p>
        </w:tc>
        <w:tc>
          <w:tcPr>
            <w:tcW w:w="1900" w:type="dxa"/>
            <w:tcBorders>
              <w:top w:val="nil"/>
              <w:left w:val="nil"/>
              <w:bottom w:val="nil"/>
              <w:right w:val="nil"/>
            </w:tcBorders>
            <w:noWrap/>
            <w:vAlign w:val="bottom"/>
            <w:hideMark/>
          </w:tcPr>
          <w:p w14:paraId="0749C1A3" w14:textId="77777777" w:rsidR="00282161" w:rsidRPr="0097544F" w:rsidRDefault="00282161"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Defender</w:t>
            </w:r>
          </w:p>
        </w:tc>
        <w:tc>
          <w:tcPr>
            <w:tcW w:w="2120" w:type="dxa"/>
            <w:tcBorders>
              <w:top w:val="nil"/>
              <w:left w:val="nil"/>
              <w:bottom w:val="nil"/>
              <w:right w:val="nil"/>
            </w:tcBorders>
            <w:noWrap/>
            <w:vAlign w:val="bottom"/>
            <w:hideMark/>
          </w:tcPr>
          <w:p w14:paraId="33964662"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87</w:t>
            </w:r>
          </w:p>
        </w:tc>
        <w:tc>
          <w:tcPr>
            <w:tcW w:w="1520" w:type="dxa"/>
            <w:tcBorders>
              <w:top w:val="nil"/>
              <w:left w:val="nil"/>
              <w:bottom w:val="nil"/>
              <w:right w:val="nil"/>
            </w:tcBorders>
            <w:noWrap/>
            <w:vAlign w:val="bottom"/>
            <w:hideMark/>
          </w:tcPr>
          <w:p w14:paraId="2716F1F9"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3374</w:t>
            </w:r>
          </w:p>
        </w:tc>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14:paraId="364DA52A"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2.32</w:t>
            </w:r>
          </w:p>
        </w:tc>
      </w:tr>
      <w:tr w:rsidR="00282161" w:rsidRPr="0097544F" w14:paraId="270F3340" w14:textId="77777777" w:rsidTr="00282161">
        <w:trPr>
          <w:trHeight w:val="288"/>
        </w:trPr>
        <w:tc>
          <w:tcPr>
            <w:tcW w:w="1900" w:type="dxa"/>
            <w:tcBorders>
              <w:top w:val="nil"/>
              <w:left w:val="nil"/>
              <w:bottom w:val="nil"/>
              <w:right w:val="nil"/>
            </w:tcBorders>
            <w:noWrap/>
            <w:vAlign w:val="bottom"/>
            <w:hideMark/>
          </w:tcPr>
          <w:p w14:paraId="58507A01"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22655F04" w14:textId="77777777" w:rsidR="00282161" w:rsidRPr="0097544F" w:rsidRDefault="00282161"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Forward</w:t>
            </w:r>
          </w:p>
        </w:tc>
        <w:tc>
          <w:tcPr>
            <w:tcW w:w="2120" w:type="dxa"/>
            <w:tcBorders>
              <w:top w:val="nil"/>
              <w:left w:val="nil"/>
              <w:bottom w:val="nil"/>
              <w:right w:val="nil"/>
            </w:tcBorders>
            <w:noWrap/>
            <w:vAlign w:val="bottom"/>
            <w:hideMark/>
          </w:tcPr>
          <w:p w14:paraId="25FAF073"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39</w:t>
            </w:r>
          </w:p>
        </w:tc>
        <w:tc>
          <w:tcPr>
            <w:tcW w:w="1520" w:type="dxa"/>
            <w:tcBorders>
              <w:top w:val="nil"/>
              <w:left w:val="nil"/>
              <w:bottom w:val="nil"/>
              <w:right w:val="nil"/>
            </w:tcBorders>
            <w:noWrap/>
            <w:vAlign w:val="bottom"/>
            <w:hideMark/>
          </w:tcPr>
          <w:p w14:paraId="26E73702"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1067</w:t>
            </w:r>
          </w:p>
        </w:tc>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14:paraId="0F36094B"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3.29</w:t>
            </w:r>
          </w:p>
        </w:tc>
      </w:tr>
      <w:tr w:rsidR="00282161" w:rsidRPr="0097544F" w14:paraId="4F65E938" w14:textId="77777777" w:rsidTr="00282161">
        <w:trPr>
          <w:trHeight w:val="288"/>
        </w:trPr>
        <w:tc>
          <w:tcPr>
            <w:tcW w:w="1900" w:type="dxa"/>
            <w:tcBorders>
              <w:top w:val="nil"/>
              <w:left w:val="nil"/>
              <w:bottom w:val="nil"/>
              <w:right w:val="nil"/>
            </w:tcBorders>
            <w:noWrap/>
            <w:vAlign w:val="bottom"/>
            <w:hideMark/>
          </w:tcPr>
          <w:p w14:paraId="0D2DF026"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3662A9BD" w14:textId="77777777" w:rsidR="00282161" w:rsidRPr="0097544F" w:rsidRDefault="00282161"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Goalkeeper</w:t>
            </w:r>
          </w:p>
        </w:tc>
        <w:tc>
          <w:tcPr>
            <w:tcW w:w="2120" w:type="dxa"/>
            <w:tcBorders>
              <w:top w:val="nil"/>
              <w:left w:val="nil"/>
              <w:bottom w:val="nil"/>
              <w:right w:val="nil"/>
            </w:tcBorders>
            <w:noWrap/>
            <w:vAlign w:val="bottom"/>
            <w:hideMark/>
          </w:tcPr>
          <w:p w14:paraId="02167987"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2</w:t>
            </w:r>
          </w:p>
        </w:tc>
        <w:tc>
          <w:tcPr>
            <w:tcW w:w="1520" w:type="dxa"/>
            <w:tcBorders>
              <w:top w:val="nil"/>
              <w:left w:val="nil"/>
              <w:bottom w:val="nil"/>
              <w:right w:val="nil"/>
            </w:tcBorders>
            <w:noWrap/>
            <w:vAlign w:val="bottom"/>
            <w:hideMark/>
          </w:tcPr>
          <w:p w14:paraId="3340D68F"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180</w:t>
            </w:r>
          </w:p>
        </w:tc>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14:paraId="5973ED5D"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1.00</w:t>
            </w:r>
          </w:p>
        </w:tc>
      </w:tr>
      <w:tr w:rsidR="00282161" w:rsidRPr="0097544F" w14:paraId="449CAFC3" w14:textId="77777777" w:rsidTr="00282161">
        <w:trPr>
          <w:trHeight w:val="288"/>
        </w:trPr>
        <w:tc>
          <w:tcPr>
            <w:tcW w:w="1900" w:type="dxa"/>
            <w:tcBorders>
              <w:top w:val="nil"/>
              <w:left w:val="nil"/>
              <w:bottom w:val="single" w:sz="4" w:space="0" w:color="8EA9DB"/>
              <w:right w:val="nil"/>
            </w:tcBorders>
            <w:noWrap/>
            <w:vAlign w:val="bottom"/>
            <w:hideMark/>
          </w:tcPr>
          <w:p w14:paraId="13B0DA6B"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02B802E2" w14:textId="77777777" w:rsidR="00282161" w:rsidRPr="0097544F" w:rsidRDefault="00282161"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Midfielder</w:t>
            </w:r>
          </w:p>
        </w:tc>
        <w:tc>
          <w:tcPr>
            <w:tcW w:w="2120" w:type="dxa"/>
            <w:tcBorders>
              <w:top w:val="nil"/>
              <w:left w:val="nil"/>
              <w:bottom w:val="nil"/>
              <w:right w:val="nil"/>
            </w:tcBorders>
            <w:noWrap/>
            <w:vAlign w:val="bottom"/>
            <w:hideMark/>
          </w:tcPr>
          <w:p w14:paraId="68533A91"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123</w:t>
            </w:r>
          </w:p>
        </w:tc>
        <w:tc>
          <w:tcPr>
            <w:tcW w:w="1520" w:type="dxa"/>
            <w:tcBorders>
              <w:top w:val="nil"/>
              <w:left w:val="nil"/>
              <w:bottom w:val="nil"/>
              <w:right w:val="nil"/>
            </w:tcBorders>
            <w:noWrap/>
            <w:vAlign w:val="bottom"/>
            <w:hideMark/>
          </w:tcPr>
          <w:p w14:paraId="5BFABBCC" w14:textId="77777777" w:rsidR="00282161" w:rsidRPr="0097544F" w:rsidRDefault="00282161"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3269</w:t>
            </w:r>
          </w:p>
        </w:tc>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14:paraId="3D0359E6" w14:textId="77777777" w:rsidR="00282161" w:rsidRPr="0097544F" w:rsidRDefault="00282161"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3.39</w:t>
            </w:r>
          </w:p>
        </w:tc>
      </w:tr>
      <w:tr w:rsidR="00282161" w:rsidRPr="0097544F" w14:paraId="2DEC2B6B" w14:textId="77777777" w:rsidTr="00282161">
        <w:trPr>
          <w:trHeight w:val="288"/>
        </w:trPr>
        <w:tc>
          <w:tcPr>
            <w:tcW w:w="1900" w:type="dxa"/>
            <w:tcBorders>
              <w:top w:val="single" w:sz="4" w:space="0" w:color="4472C4"/>
              <w:left w:val="nil"/>
              <w:bottom w:val="single" w:sz="4" w:space="0" w:color="4472C4"/>
              <w:right w:val="nil"/>
            </w:tcBorders>
            <w:noWrap/>
            <w:vAlign w:val="bottom"/>
            <w:hideMark/>
          </w:tcPr>
          <w:p w14:paraId="4A0F9232" w14:textId="77777777" w:rsidR="00282161" w:rsidRPr="0097544F" w:rsidRDefault="00282161"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Home Total</w:t>
            </w:r>
          </w:p>
        </w:tc>
        <w:tc>
          <w:tcPr>
            <w:tcW w:w="1900" w:type="dxa"/>
            <w:tcBorders>
              <w:top w:val="single" w:sz="4" w:space="0" w:color="4472C4"/>
              <w:left w:val="nil"/>
              <w:bottom w:val="single" w:sz="4" w:space="0" w:color="4472C4"/>
              <w:right w:val="nil"/>
            </w:tcBorders>
            <w:noWrap/>
            <w:vAlign w:val="bottom"/>
            <w:hideMark/>
          </w:tcPr>
          <w:p w14:paraId="52687782" w14:textId="77777777" w:rsidR="00282161" w:rsidRPr="0097544F" w:rsidRDefault="00282161" w:rsidP="005A3A1E">
            <w:pPr>
              <w:spacing w:after="0" w:line="360" w:lineRule="auto"/>
              <w:rPr>
                <w:rFonts w:ascii="Times New Roman" w:eastAsia="Times New Roman" w:hAnsi="Times New Roman" w:cs="Times New Roman"/>
                <w:b/>
                <w:bCs/>
                <w:color w:val="000000"/>
                <w:kern w:val="0"/>
                <w:sz w:val="22"/>
                <w:szCs w:val="22"/>
                <w14:ligatures w14:val="none"/>
              </w:rPr>
            </w:pPr>
          </w:p>
        </w:tc>
        <w:tc>
          <w:tcPr>
            <w:tcW w:w="2120" w:type="dxa"/>
            <w:tcBorders>
              <w:top w:val="single" w:sz="4" w:space="0" w:color="4472C4"/>
              <w:left w:val="nil"/>
              <w:bottom w:val="single" w:sz="4" w:space="0" w:color="4472C4"/>
              <w:right w:val="nil"/>
            </w:tcBorders>
            <w:noWrap/>
            <w:vAlign w:val="bottom"/>
            <w:hideMark/>
          </w:tcPr>
          <w:p w14:paraId="0CBD8CEC" w14:textId="77777777" w:rsidR="00282161" w:rsidRPr="0097544F" w:rsidRDefault="00282161"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251</w:t>
            </w:r>
          </w:p>
        </w:tc>
        <w:tc>
          <w:tcPr>
            <w:tcW w:w="1520" w:type="dxa"/>
            <w:tcBorders>
              <w:top w:val="single" w:sz="4" w:space="0" w:color="4472C4"/>
              <w:left w:val="nil"/>
              <w:bottom w:val="single" w:sz="4" w:space="0" w:color="4472C4"/>
              <w:right w:val="nil"/>
            </w:tcBorders>
            <w:noWrap/>
            <w:vAlign w:val="bottom"/>
            <w:hideMark/>
          </w:tcPr>
          <w:p w14:paraId="5ED3F347" w14:textId="77777777" w:rsidR="00282161" w:rsidRPr="0097544F" w:rsidRDefault="00282161"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7890</w:t>
            </w:r>
          </w:p>
        </w:tc>
        <w:tc>
          <w:tcPr>
            <w:tcW w:w="3460" w:type="dxa"/>
            <w:tcBorders>
              <w:top w:val="nil"/>
              <w:left w:val="nil"/>
              <w:bottom w:val="nil"/>
              <w:right w:val="nil"/>
            </w:tcBorders>
            <w:noWrap/>
            <w:vAlign w:val="bottom"/>
            <w:hideMark/>
          </w:tcPr>
          <w:p w14:paraId="0428D7D1" w14:textId="77777777" w:rsidR="00282161" w:rsidRPr="0097544F" w:rsidRDefault="00282161" w:rsidP="005A3A1E">
            <w:pPr>
              <w:spacing w:after="0" w:line="360" w:lineRule="auto"/>
              <w:jc w:val="right"/>
              <w:rPr>
                <w:rFonts w:ascii="Times New Roman" w:eastAsia="Times New Roman" w:hAnsi="Times New Roman" w:cs="Times New Roman"/>
                <w:b/>
                <w:bCs/>
                <w:color w:val="000000"/>
                <w:kern w:val="0"/>
                <w:sz w:val="22"/>
                <w:szCs w:val="22"/>
                <w14:ligatures w14:val="none"/>
              </w:rPr>
            </w:pPr>
          </w:p>
        </w:tc>
      </w:tr>
      <w:tr w:rsidR="00F00F3F" w:rsidRPr="0097544F" w14:paraId="18A33903" w14:textId="77777777" w:rsidTr="00282161">
        <w:trPr>
          <w:trHeight w:val="288"/>
        </w:trPr>
        <w:tc>
          <w:tcPr>
            <w:tcW w:w="1900" w:type="dxa"/>
            <w:tcBorders>
              <w:top w:val="single" w:sz="4" w:space="0" w:color="8EA9DB"/>
              <w:left w:val="nil"/>
              <w:bottom w:val="nil"/>
              <w:right w:val="nil"/>
            </w:tcBorders>
            <w:shd w:val="clear" w:color="D9E1F2" w:fill="D9E1F2"/>
            <w:noWrap/>
            <w:vAlign w:val="bottom"/>
            <w:hideMark/>
          </w:tcPr>
          <w:p w14:paraId="584A6E14" w14:textId="77777777" w:rsidR="00282161" w:rsidRPr="0097544F" w:rsidRDefault="00282161"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Grand Total</w:t>
            </w:r>
          </w:p>
        </w:tc>
        <w:tc>
          <w:tcPr>
            <w:tcW w:w="1900" w:type="dxa"/>
            <w:tcBorders>
              <w:top w:val="single" w:sz="4" w:space="0" w:color="8EA9DB"/>
              <w:left w:val="nil"/>
              <w:bottom w:val="nil"/>
              <w:right w:val="nil"/>
            </w:tcBorders>
            <w:shd w:val="clear" w:color="D9E1F2" w:fill="D9E1F2"/>
            <w:noWrap/>
            <w:vAlign w:val="bottom"/>
            <w:hideMark/>
          </w:tcPr>
          <w:p w14:paraId="3A6DD6AC" w14:textId="77777777" w:rsidR="00282161" w:rsidRPr="0097544F" w:rsidRDefault="00282161" w:rsidP="005A3A1E">
            <w:pPr>
              <w:spacing w:after="0" w:line="360" w:lineRule="auto"/>
              <w:rPr>
                <w:rFonts w:ascii="Times New Roman" w:eastAsia="Times New Roman" w:hAnsi="Times New Roman" w:cs="Times New Roman"/>
                <w:b/>
                <w:bCs/>
                <w:color w:val="000000"/>
                <w:kern w:val="0"/>
                <w:sz w:val="22"/>
                <w:szCs w:val="22"/>
                <w14:ligatures w14:val="none"/>
              </w:rPr>
            </w:pPr>
          </w:p>
        </w:tc>
        <w:tc>
          <w:tcPr>
            <w:tcW w:w="2120" w:type="dxa"/>
            <w:tcBorders>
              <w:top w:val="single" w:sz="4" w:space="0" w:color="8EA9DB"/>
              <w:left w:val="nil"/>
              <w:bottom w:val="nil"/>
              <w:right w:val="nil"/>
            </w:tcBorders>
            <w:shd w:val="clear" w:color="D9E1F2" w:fill="D9E1F2"/>
            <w:noWrap/>
            <w:vAlign w:val="bottom"/>
            <w:hideMark/>
          </w:tcPr>
          <w:p w14:paraId="22D1636C" w14:textId="77777777" w:rsidR="00282161" w:rsidRPr="0097544F" w:rsidRDefault="00282161"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514</w:t>
            </w:r>
          </w:p>
        </w:tc>
        <w:tc>
          <w:tcPr>
            <w:tcW w:w="1520" w:type="dxa"/>
            <w:tcBorders>
              <w:top w:val="single" w:sz="4" w:space="0" w:color="8EA9DB"/>
              <w:left w:val="nil"/>
              <w:bottom w:val="nil"/>
              <w:right w:val="nil"/>
            </w:tcBorders>
            <w:shd w:val="clear" w:color="D9E1F2" w:fill="D9E1F2"/>
            <w:noWrap/>
            <w:vAlign w:val="bottom"/>
            <w:hideMark/>
          </w:tcPr>
          <w:p w14:paraId="55DFDF07" w14:textId="77777777" w:rsidR="00282161" w:rsidRPr="0097544F" w:rsidRDefault="00282161"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15701</w:t>
            </w:r>
          </w:p>
        </w:tc>
        <w:tc>
          <w:tcPr>
            <w:tcW w:w="3460" w:type="dxa"/>
            <w:tcBorders>
              <w:top w:val="nil"/>
              <w:left w:val="nil"/>
              <w:bottom w:val="nil"/>
              <w:right w:val="nil"/>
            </w:tcBorders>
            <w:noWrap/>
            <w:vAlign w:val="bottom"/>
            <w:hideMark/>
          </w:tcPr>
          <w:p w14:paraId="087C039C" w14:textId="77777777" w:rsidR="00282161" w:rsidRPr="0097544F" w:rsidRDefault="00282161" w:rsidP="005A3A1E">
            <w:pPr>
              <w:spacing w:after="0" w:line="360" w:lineRule="auto"/>
              <w:jc w:val="right"/>
              <w:rPr>
                <w:rFonts w:ascii="Times New Roman" w:eastAsia="Times New Roman" w:hAnsi="Times New Roman" w:cs="Times New Roman"/>
                <w:b/>
                <w:bCs/>
                <w:color w:val="000000"/>
                <w:kern w:val="0"/>
                <w:sz w:val="22"/>
                <w:szCs w:val="22"/>
                <w14:ligatures w14:val="none"/>
              </w:rPr>
            </w:pPr>
          </w:p>
        </w:tc>
      </w:tr>
    </w:tbl>
    <w:p w14:paraId="0B24BC45" w14:textId="4B1402B4" w:rsidR="006E0BFD" w:rsidRPr="0097544F" w:rsidRDefault="006E0BFD" w:rsidP="005A3A1E">
      <w:pPr>
        <w:spacing w:line="360" w:lineRule="auto"/>
        <w:jc w:val="center"/>
        <w:rPr>
          <w:rFonts w:ascii="Times New Roman" w:hAnsi="Times New Roman" w:cs="Times New Roman"/>
          <w:b/>
          <w:bCs/>
        </w:rPr>
      </w:pPr>
      <w:r w:rsidRPr="0097544F">
        <w:rPr>
          <w:rFonts w:ascii="Times New Roman" w:hAnsi="Times New Roman" w:cs="Times New Roman"/>
          <w:b/>
          <w:bCs/>
        </w:rPr>
        <w:t xml:space="preserve">Table 9: </w:t>
      </w:r>
      <w:r w:rsidR="005D5E86" w:rsidRPr="0097544F">
        <w:rPr>
          <w:rFonts w:ascii="Times New Roman" w:hAnsi="Times New Roman" w:cs="Times New Roman"/>
          <w:b/>
          <w:bCs/>
        </w:rPr>
        <w:t xml:space="preserve">Sum of Goals Scored and Sum </w:t>
      </w:r>
      <w:r w:rsidR="00001810" w:rsidRPr="0097544F">
        <w:rPr>
          <w:rFonts w:ascii="Times New Roman" w:hAnsi="Times New Roman" w:cs="Times New Roman"/>
          <w:b/>
          <w:bCs/>
        </w:rPr>
        <w:t>of Minutes Played Per Match based on Position and Match Location</w:t>
      </w:r>
    </w:p>
    <w:p w14:paraId="3EB1F0BB" w14:textId="77777777" w:rsidR="00500CAC" w:rsidRPr="0097544F" w:rsidRDefault="00500CAC" w:rsidP="005A3A1E">
      <w:pPr>
        <w:spacing w:line="360" w:lineRule="auto"/>
        <w:jc w:val="center"/>
        <w:rPr>
          <w:rFonts w:ascii="Times New Roman" w:hAnsi="Times New Roman" w:cs="Times New Roman"/>
          <w:b/>
          <w:bCs/>
        </w:rPr>
      </w:pPr>
    </w:p>
    <w:p w14:paraId="30C4A5A2" w14:textId="57DFF767" w:rsidR="00ED5C75" w:rsidRPr="0097544F" w:rsidRDefault="00A03AE9" w:rsidP="005A3A1E">
      <w:pPr>
        <w:spacing w:line="360" w:lineRule="auto"/>
        <w:jc w:val="center"/>
        <w:rPr>
          <w:rFonts w:ascii="Times New Roman" w:hAnsi="Times New Roman" w:cs="Times New Roman"/>
          <w:b/>
          <w:bCs/>
        </w:rPr>
      </w:pPr>
      <w:r w:rsidRPr="0097544F">
        <w:rPr>
          <w:rFonts w:ascii="Times New Roman" w:hAnsi="Times New Roman" w:cs="Times New Roman"/>
          <w:noProof/>
        </w:rPr>
        <w:drawing>
          <wp:inline distT="0" distB="0" distL="0" distR="0" wp14:anchorId="388F69A1" wp14:editId="1D1A1DE4">
            <wp:extent cx="3116580" cy="2407920"/>
            <wp:effectExtent l="0" t="0" r="7620" b="11430"/>
            <wp:docPr id="1747395110" name="Chart 11">
              <a:extLst xmlns:a="http://schemas.openxmlformats.org/drawingml/2006/main">
                <a:ext uri="{FF2B5EF4-FFF2-40B4-BE49-F238E27FC236}">
                  <a16:creationId xmlns:a16="http://schemas.microsoft.com/office/drawing/2014/main" id="{4EAD157A-9F4B-C53A-4E47-AD9C397E3319}"/>
                </a:ext>
                <a:ext uri="{147F2762-F138-4A5C-976F-8EAC2B608ADB}">
                  <a16:predDERef xmlns:a16="http://schemas.microsoft.com/office/drawing/2014/main" pred="{73EA7D5A-343C-1029-3DED-B0C506A490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FC85458" w14:textId="3C1ABCD2" w:rsidR="00500CAC" w:rsidRDefault="00001810" w:rsidP="005A3A1E">
      <w:pPr>
        <w:spacing w:line="360" w:lineRule="auto"/>
        <w:jc w:val="center"/>
        <w:rPr>
          <w:rFonts w:ascii="Times New Roman" w:hAnsi="Times New Roman" w:cs="Times New Roman"/>
          <w:b/>
          <w:bCs/>
        </w:rPr>
      </w:pPr>
      <w:r w:rsidRPr="0097544F">
        <w:rPr>
          <w:rFonts w:ascii="Times New Roman" w:hAnsi="Times New Roman" w:cs="Times New Roman"/>
          <w:b/>
          <w:bCs/>
        </w:rPr>
        <w:t xml:space="preserve">Figure 11: </w:t>
      </w:r>
      <w:r w:rsidR="003E372C" w:rsidRPr="0097544F">
        <w:rPr>
          <w:rFonts w:ascii="Times New Roman" w:hAnsi="Times New Roman" w:cs="Times New Roman"/>
          <w:b/>
          <w:bCs/>
        </w:rPr>
        <w:t>Bar Chart of Goals Per Match by Position and Match Location</w:t>
      </w:r>
    </w:p>
    <w:p w14:paraId="3D134CD6" w14:textId="77777777" w:rsidR="00C858FE" w:rsidRPr="0097544F" w:rsidRDefault="00C858FE" w:rsidP="005A3A1E">
      <w:pPr>
        <w:spacing w:line="360" w:lineRule="auto"/>
        <w:jc w:val="center"/>
        <w:rPr>
          <w:rFonts w:ascii="Times New Roman" w:hAnsi="Times New Roman" w:cs="Times New Roman"/>
          <w:b/>
          <w:bCs/>
        </w:rPr>
      </w:pPr>
    </w:p>
    <w:tbl>
      <w:tblPr>
        <w:tblW w:w="7440" w:type="dxa"/>
        <w:jc w:val="center"/>
        <w:tblLook w:val="04A0" w:firstRow="1" w:lastRow="0" w:firstColumn="1" w:lastColumn="0" w:noHBand="0" w:noVBand="1"/>
      </w:tblPr>
      <w:tblGrid>
        <w:gridCol w:w="1900"/>
        <w:gridCol w:w="1900"/>
        <w:gridCol w:w="2120"/>
        <w:gridCol w:w="1520"/>
      </w:tblGrid>
      <w:tr w:rsidR="00ED5C75" w:rsidRPr="0097544F" w14:paraId="47AA9E91" w14:textId="77777777" w:rsidTr="00ED5C75">
        <w:trPr>
          <w:trHeight w:val="288"/>
          <w:jc w:val="center"/>
        </w:trPr>
        <w:tc>
          <w:tcPr>
            <w:tcW w:w="1900" w:type="dxa"/>
            <w:tcBorders>
              <w:top w:val="nil"/>
              <w:left w:val="nil"/>
              <w:bottom w:val="single" w:sz="4" w:space="0" w:color="8EA9DB"/>
              <w:right w:val="nil"/>
            </w:tcBorders>
            <w:shd w:val="clear" w:color="D9E1F2" w:fill="D9E1F2"/>
            <w:noWrap/>
            <w:vAlign w:val="bottom"/>
            <w:hideMark/>
          </w:tcPr>
          <w:p w14:paraId="5D119B1A" w14:textId="77777777" w:rsidR="00ED5C75" w:rsidRPr="0097544F" w:rsidRDefault="00ED5C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Match Location</w:t>
            </w:r>
          </w:p>
        </w:tc>
        <w:tc>
          <w:tcPr>
            <w:tcW w:w="1900" w:type="dxa"/>
            <w:tcBorders>
              <w:top w:val="nil"/>
              <w:left w:val="nil"/>
              <w:bottom w:val="single" w:sz="4" w:space="0" w:color="8EA9DB"/>
              <w:right w:val="nil"/>
            </w:tcBorders>
            <w:shd w:val="clear" w:color="D9E1F2" w:fill="D9E1F2"/>
            <w:noWrap/>
            <w:vAlign w:val="bottom"/>
            <w:hideMark/>
          </w:tcPr>
          <w:p w14:paraId="07782D29" w14:textId="77777777" w:rsidR="00ED5C75" w:rsidRPr="0097544F" w:rsidRDefault="00ED5C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Player Position</w:t>
            </w:r>
          </w:p>
        </w:tc>
        <w:tc>
          <w:tcPr>
            <w:tcW w:w="2120" w:type="dxa"/>
            <w:tcBorders>
              <w:top w:val="nil"/>
              <w:left w:val="nil"/>
              <w:bottom w:val="single" w:sz="4" w:space="0" w:color="8EA9DB"/>
              <w:right w:val="nil"/>
            </w:tcBorders>
            <w:shd w:val="clear" w:color="D9E1F2" w:fill="D9E1F2"/>
            <w:noWrap/>
            <w:vAlign w:val="bottom"/>
            <w:hideMark/>
          </w:tcPr>
          <w:p w14:paraId="286922E9" w14:textId="77777777" w:rsidR="00ED5C75" w:rsidRPr="0097544F" w:rsidRDefault="00ED5C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Sum of Goals Scored</w:t>
            </w:r>
          </w:p>
        </w:tc>
        <w:tc>
          <w:tcPr>
            <w:tcW w:w="1520" w:type="dxa"/>
            <w:tcBorders>
              <w:top w:val="nil"/>
              <w:left w:val="nil"/>
              <w:bottom w:val="single" w:sz="4" w:space="0" w:color="8EA9DB"/>
              <w:right w:val="nil"/>
            </w:tcBorders>
            <w:shd w:val="clear" w:color="D9E1F2" w:fill="D9E1F2"/>
            <w:noWrap/>
            <w:vAlign w:val="bottom"/>
            <w:hideMark/>
          </w:tcPr>
          <w:p w14:paraId="646D1424" w14:textId="77777777" w:rsidR="00ED5C75" w:rsidRPr="0097544F" w:rsidRDefault="00ED5C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Sum of Assists</w:t>
            </w:r>
          </w:p>
        </w:tc>
      </w:tr>
      <w:tr w:rsidR="00ED5C75" w:rsidRPr="0097544F" w14:paraId="4D0900D2" w14:textId="77777777" w:rsidTr="00ED5C75">
        <w:trPr>
          <w:trHeight w:val="288"/>
          <w:jc w:val="center"/>
        </w:trPr>
        <w:tc>
          <w:tcPr>
            <w:tcW w:w="1900" w:type="dxa"/>
            <w:tcBorders>
              <w:top w:val="nil"/>
              <w:left w:val="nil"/>
              <w:bottom w:val="nil"/>
              <w:right w:val="nil"/>
            </w:tcBorders>
            <w:noWrap/>
            <w:vAlign w:val="bottom"/>
            <w:hideMark/>
          </w:tcPr>
          <w:p w14:paraId="7791F352" w14:textId="77777777" w:rsidR="00ED5C75" w:rsidRPr="0097544F" w:rsidRDefault="00ED5C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Away</w:t>
            </w:r>
          </w:p>
        </w:tc>
        <w:tc>
          <w:tcPr>
            <w:tcW w:w="1900" w:type="dxa"/>
            <w:tcBorders>
              <w:top w:val="nil"/>
              <w:left w:val="nil"/>
              <w:bottom w:val="nil"/>
              <w:right w:val="nil"/>
            </w:tcBorders>
            <w:noWrap/>
            <w:vAlign w:val="bottom"/>
            <w:hideMark/>
          </w:tcPr>
          <w:p w14:paraId="3530780B" w14:textId="77777777" w:rsidR="00ED5C75" w:rsidRPr="0097544F" w:rsidRDefault="00ED5C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Defender</w:t>
            </w:r>
          </w:p>
        </w:tc>
        <w:tc>
          <w:tcPr>
            <w:tcW w:w="2120" w:type="dxa"/>
            <w:tcBorders>
              <w:top w:val="nil"/>
              <w:left w:val="nil"/>
              <w:bottom w:val="nil"/>
              <w:right w:val="nil"/>
            </w:tcBorders>
            <w:noWrap/>
            <w:vAlign w:val="bottom"/>
            <w:hideMark/>
          </w:tcPr>
          <w:p w14:paraId="1F79FD2A"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84</w:t>
            </w:r>
          </w:p>
        </w:tc>
        <w:tc>
          <w:tcPr>
            <w:tcW w:w="1520" w:type="dxa"/>
            <w:tcBorders>
              <w:top w:val="nil"/>
              <w:left w:val="nil"/>
              <w:bottom w:val="nil"/>
              <w:right w:val="nil"/>
            </w:tcBorders>
            <w:noWrap/>
            <w:vAlign w:val="bottom"/>
            <w:hideMark/>
          </w:tcPr>
          <w:p w14:paraId="25F1EC75"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135</w:t>
            </w:r>
          </w:p>
        </w:tc>
      </w:tr>
      <w:tr w:rsidR="00ED5C75" w:rsidRPr="0097544F" w14:paraId="59C91D3A" w14:textId="77777777" w:rsidTr="00ED5C75">
        <w:trPr>
          <w:trHeight w:val="288"/>
          <w:jc w:val="center"/>
        </w:trPr>
        <w:tc>
          <w:tcPr>
            <w:tcW w:w="1900" w:type="dxa"/>
            <w:tcBorders>
              <w:top w:val="nil"/>
              <w:left w:val="nil"/>
              <w:bottom w:val="nil"/>
              <w:right w:val="nil"/>
            </w:tcBorders>
            <w:noWrap/>
            <w:vAlign w:val="bottom"/>
            <w:hideMark/>
          </w:tcPr>
          <w:p w14:paraId="6D715A98"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30AD5F0C" w14:textId="77777777" w:rsidR="00ED5C75" w:rsidRPr="0097544F" w:rsidRDefault="00ED5C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Forward</w:t>
            </w:r>
          </w:p>
        </w:tc>
        <w:tc>
          <w:tcPr>
            <w:tcW w:w="2120" w:type="dxa"/>
            <w:tcBorders>
              <w:top w:val="nil"/>
              <w:left w:val="nil"/>
              <w:bottom w:val="nil"/>
              <w:right w:val="nil"/>
            </w:tcBorders>
            <w:noWrap/>
            <w:vAlign w:val="bottom"/>
            <w:hideMark/>
          </w:tcPr>
          <w:p w14:paraId="06242382"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53</w:t>
            </w:r>
          </w:p>
        </w:tc>
        <w:tc>
          <w:tcPr>
            <w:tcW w:w="1520" w:type="dxa"/>
            <w:tcBorders>
              <w:top w:val="nil"/>
              <w:left w:val="nil"/>
              <w:bottom w:val="nil"/>
              <w:right w:val="nil"/>
            </w:tcBorders>
            <w:noWrap/>
            <w:vAlign w:val="bottom"/>
            <w:hideMark/>
          </w:tcPr>
          <w:p w14:paraId="3372E507"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53</w:t>
            </w:r>
          </w:p>
        </w:tc>
      </w:tr>
      <w:tr w:rsidR="00ED5C75" w:rsidRPr="0097544F" w14:paraId="7F76F56E" w14:textId="77777777" w:rsidTr="00ED5C75">
        <w:trPr>
          <w:trHeight w:val="288"/>
          <w:jc w:val="center"/>
        </w:trPr>
        <w:tc>
          <w:tcPr>
            <w:tcW w:w="1900" w:type="dxa"/>
            <w:tcBorders>
              <w:top w:val="nil"/>
              <w:left w:val="nil"/>
              <w:bottom w:val="nil"/>
              <w:right w:val="nil"/>
            </w:tcBorders>
            <w:noWrap/>
            <w:vAlign w:val="bottom"/>
            <w:hideMark/>
          </w:tcPr>
          <w:p w14:paraId="13731230"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408D864B" w14:textId="77777777" w:rsidR="00ED5C75" w:rsidRPr="0097544F" w:rsidRDefault="00ED5C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Goalkeeper</w:t>
            </w:r>
          </w:p>
        </w:tc>
        <w:tc>
          <w:tcPr>
            <w:tcW w:w="2120" w:type="dxa"/>
            <w:tcBorders>
              <w:top w:val="nil"/>
              <w:left w:val="nil"/>
              <w:bottom w:val="nil"/>
              <w:right w:val="nil"/>
            </w:tcBorders>
            <w:noWrap/>
            <w:vAlign w:val="bottom"/>
            <w:hideMark/>
          </w:tcPr>
          <w:p w14:paraId="1065B055"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0</w:t>
            </w:r>
          </w:p>
        </w:tc>
        <w:tc>
          <w:tcPr>
            <w:tcW w:w="1520" w:type="dxa"/>
            <w:tcBorders>
              <w:top w:val="nil"/>
              <w:left w:val="nil"/>
              <w:bottom w:val="nil"/>
              <w:right w:val="nil"/>
            </w:tcBorders>
            <w:noWrap/>
            <w:vAlign w:val="bottom"/>
            <w:hideMark/>
          </w:tcPr>
          <w:p w14:paraId="282A727D"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w:t>
            </w:r>
          </w:p>
        </w:tc>
      </w:tr>
      <w:tr w:rsidR="00ED5C75" w:rsidRPr="0097544F" w14:paraId="767156C9" w14:textId="77777777" w:rsidTr="00ED5C75">
        <w:trPr>
          <w:trHeight w:val="288"/>
          <w:jc w:val="center"/>
        </w:trPr>
        <w:tc>
          <w:tcPr>
            <w:tcW w:w="1900" w:type="dxa"/>
            <w:tcBorders>
              <w:top w:val="nil"/>
              <w:left w:val="nil"/>
              <w:bottom w:val="single" w:sz="4" w:space="0" w:color="8EA9DB"/>
              <w:right w:val="nil"/>
            </w:tcBorders>
            <w:noWrap/>
            <w:vAlign w:val="bottom"/>
            <w:hideMark/>
          </w:tcPr>
          <w:p w14:paraId="11B27CDE"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076D0687" w14:textId="77777777" w:rsidR="00ED5C75" w:rsidRPr="0097544F" w:rsidRDefault="00ED5C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Midfielder</w:t>
            </w:r>
          </w:p>
        </w:tc>
        <w:tc>
          <w:tcPr>
            <w:tcW w:w="2120" w:type="dxa"/>
            <w:tcBorders>
              <w:top w:val="nil"/>
              <w:left w:val="nil"/>
              <w:bottom w:val="nil"/>
              <w:right w:val="nil"/>
            </w:tcBorders>
            <w:noWrap/>
            <w:vAlign w:val="bottom"/>
            <w:hideMark/>
          </w:tcPr>
          <w:p w14:paraId="7CA00D28"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126</w:t>
            </w:r>
          </w:p>
        </w:tc>
        <w:tc>
          <w:tcPr>
            <w:tcW w:w="1520" w:type="dxa"/>
            <w:tcBorders>
              <w:top w:val="nil"/>
              <w:left w:val="nil"/>
              <w:bottom w:val="nil"/>
              <w:right w:val="nil"/>
            </w:tcBorders>
            <w:noWrap/>
            <w:vAlign w:val="bottom"/>
            <w:hideMark/>
          </w:tcPr>
          <w:p w14:paraId="2325A681"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247</w:t>
            </w:r>
          </w:p>
        </w:tc>
      </w:tr>
      <w:tr w:rsidR="00ED5C75" w:rsidRPr="0097544F" w14:paraId="267EC2E1" w14:textId="77777777" w:rsidTr="00ED5C75">
        <w:trPr>
          <w:trHeight w:val="288"/>
          <w:jc w:val="center"/>
        </w:trPr>
        <w:tc>
          <w:tcPr>
            <w:tcW w:w="1900" w:type="dxa"/>
            <w:tcBorders>
              <w:top w:val="single" w:sz="4" w:space="0" w:color="4472C4"/>
              <w:left w:val="nil"/>
              <w:bottom w:val="single" w:sz="4" w:space="0" w:color="4472C4"/>
              <w:right w:val="nil"/>
            </w:tcBorders>
            <w:noWrap/>
            <w:vAlign w:val="bottom"/>
            <w:hideMark/>
          </w:tcPr>
          <w:p w14:paraId="751B5880" w14:textId="77777777" w:rsidR="00ED5C75" w:rsidRPr="0097544F" w:rsidRDefault="00ED5C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Away Total</w:t>
            </w:r>
          </w:p>
        </w:tc>
        <w:tc>
          <w:tcPr>
            <w:tcW w:w="1900" w:type="dxa"/>
            <w:tcBorders>
              <w:top w:val="single" w:sz="4" w:space="0" w:color="4472C4"/>
              <w:left w:val="nil"/>
              <w:bottom w:val="single" w:sz="4" w:space="0" w:color="4472C4"/>
              <w:right w:val="nil"/>
            </w:tcBorders>
            <w:noWrap/>
            <w:vAlign w:val="bottom"/>
            <w:hideMark/>
          </w:tcPr>
          <w:p w14:paraId="351F0D87" w14:textId="77777777" w:rsidR="00ED5C75" w:rsidRPr="0097544F" w:rsidRDefault="00ED5C75" w:rsidP="005A3A1E">
            <w:pPr>
              <w:spacing w:after="0" w:line="360" w:lineRule="auto"/>
              <w:rPr>
                <w:rFonts w:ascii="Times New Roman" w:eastAsia="Times New Roman" w:hAnsi="Times New Roman" w:cs="Times New Roman"/>
                <w:b/>
                <w:bCs/>
                <w:color w:val="000000"/>
                <w:kern w:val="0"/>
                <w:sz w:val="22"/>
                <w:szCs w:val="22"/>
                <w14:ligatures w14:val="none"/>
              </w:rPr>
            </w:pPr>
          </w:p>
        </w:tc>
        <w:tc>
          <w:tcPr>
            <w:tcW w:w="2120" w:type="dxa"/>
            <w:tcBorders>
              <w:top w:val="single" w:sz="4" w:space="0" w:color="4472C4"/>
              <w:left w:val="nil"/>
              <w:bottom w:val="single" w:sz="4" w:space="0" w:color="4472C4"/>
              <w:right w:val="nil"/>
            </w:tcBorders>
            <w:noWrap/>
            <w:vAlign w:val="bottom"/>
            <w:hideMark/>
          </w:tcPr>
          <w:p w14:paraId="0356C498" w14:textId="77777777" w:rsidR="00ED5C75" w:rsidRPr="0097544F" w:rsidRDefault="00ED5C75"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263</w:t>
            </w:r>
          </w:p>
        </w:tc>
        <w:tc>
          <w:tcPr>
            <w:tcW w:w="1520" w:type="dxa"/>
            <w:tcBorders>
              <w:top w:val="single" w:sz="4" w:space="0" w:color="4472C4"/>
              <w:left w:val="nil"/>
              <w:bottom w:val="single" w:sz="4" w:space="0" w:color="4472C4"/>
              <w:right w:val="nil"/>
            </w:tcBorders>
            <w:noWrap/>
            <w:vAlign w:val="bottom"/>
            <w:hideMark/>
          </w:tcPr>
          <w:p w14:paraId="32C0B8D0" w14:textId="77777777" w:rsidR="00ED5C75" w:rsidRPr="0097544F" w:rsidRDefault="00ED5C75"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436</w:t>
            </w:r>
          </w:p>
        </w:tc>
      </w:tr>
      <w:tr w:rsidR="00ED5C75" w:rsidRPr="0097544F" w14:paraId="3105CC4C" w14:textId="77777777" w:rsidTr="00ED5C75">
        <w:trPr>
          <w:trHeight w:val="288"/>
          <w:jc w:val="center"/>
        </w:trPr>
        <w:tc>
          <w:tcPr>
            <w:tcW w:w="1900" w:type="dxa"/>
            <w:tcBorders>
              <w:top w:val="nil"/>
              <w:left w:val="nil"/>
              <w:bottom w:val="nil"/>
              <w:right w:val="nil"/>
            </w:tcBorders>
            <w:noWrap/>
            <w:vAlign w:val="bottom"/>
            <w:hideMark/>
          </w:tcPr>
          <w:p w14:paraId="6806F7DE" w14:textId="77777777" w:rsidR="00ED5C75" w:rsidRPr="0097544F" w:rsidRDefault="00ED5C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Home</w:t>
            </w:r>
          </w:p>
        </w:tc>
        <w:tc>
          <w:tcPr>
            <w:tcW w:w="1900" w:type="dxa"/>
            <w:tcBorders>
              <w:top w:val="nil"/>
              <w:left w:val="nil"/>
              <w:bottom w:val="nil"/>
              <w:right w:val="nil"/>
            </w:tcBorders>
            <w:noWrap/>
            <w:vAlign w:val="bottom"/>
            <w:hideMark/>
          </w:tcPr>
          <w:p w14:paraId="6E600073" w14:textId="77777777" w:rsidR="00ED5C75" w:rsidRPr="0097544F" w:rsidRDefault="00ED5C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Defender</w:t>
            </w:r>
          </w:p>
        </w:tc>
        <w:tc>
          <w:tcPr>
            <w:tcW w:w="2120" w:type="dxa"/>
            <w:tcBorders>
              <w:top w:val="nil"/>
              <w:left w:val="nil"/>
              <w:bottom w:val="nil"/>
              <w:right w:val="nil"/>
            </w:tcBorders>
            <w:noWrap/>
            <w:vAlign w:val="bottom"/>
            <w:hideMark/>
          </w:tcPr>
          <w:p w14:paraId="73FE1ED4"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87</w:t>
            </w:r>
          </w:p>
        </w:tc>
        <w:tc>
          <w:tcPr>
            <w:tcW w:w="1520" w:type="dxa"/>
            <w:tcBorders>
              <w:top w:val="nil"/>
              <w:left w:val="nil"/>
              <w:bottom w:val="nil"/>
              <w:right w:val="nil"/>
            </w:tcBorders>
            <w:noWrap/>
            <w:vAlign w:val="bottom"/>
            <w:hideMark/>
          </w:tcPr>
          <w:p w14:paraId="76F1B04F"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183</w:t>
            </w:r>
          </w:p>
        </w:tc>
      </w:tr>
      <w:tr w:rsidR="00ED5C75" w:rsidRPr="0097544F" w14:paraId="392C657E" w14:textId="77777777" w:rsidTr="00ED5C75">
        <w:trPr>
          <w:trHeight w:val="288"/>
          <w:jc w:val="center"/>
        </w:trPr>
        <w:tc>
          <w:tcPr>
            <w:tcW w:w="1900" w:type="dxa"/>
            <w:tcBorders>
              <w:top w:val="nil"/>
              <w:left w:val="nil"/>
              <w:bottom w:val="nil"/>
              <w:right w:val="nil"/>
            </w:tcBorders>
            <w:noWrap/>
            <w:vAlign w:val="bottom"/>
            <w:hideMark/>
          </w:tcPr>
          <w:p w14:paraId="467B545A"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045FEB3F" w14:textId="77777777" w:rsidR="00ED5C75" w:rsidRPr="0097544F" w:rsidRDefault="00ED5C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Forward</w:t>
            </w:r>
          </w:p>
        </w:tc>
        <w:tc>
          <w:tcPr>
            <w:tcW w:w="2120" w:type="dxa"/>
            <w:tcBorders>
              <w:top w:val="nil"/>
              <w:left w:val="nil"/>
              <w:bottom w:val="nil"/>
              <w:right w:val="nil"/>
            </w:tcBorders>
            <w:noWrap/>
            <w:vAlign w:val="bottom"/>
            <w:hideMark/>
          </w:tcPr>
          <w:p w14:paraId="6ED08E99"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39</w:t>
            </w:r>
          </w:p>
        </w:tc>
        <w:tc>
          <w:tcPr>
            <w:tcW w:w="1520" w:type="dxa"/>
            <w:tcBorders>
              <w:top w:val="nil"/>
              <w:left w:val="nil"/>
              <w:bottom w:val="nil"/>
              <w:right w:val="nil"/>
            </w:tcBorders>
            <w:noWrap/>
            <w:vAlign w:val="bottom"/>
            <w:hideMark/>
          </w:tcPr>
          <w:p w14:paraId="51FB850F"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37</w:t>
            </w:r>
          </w:p>
        </w:tc>
      </w:tr>
      <w:tr w:rsidR="00ED5C75" w:rsidRPr="0097544F" w14:paraId="468A6364" w14:textId="77777777" w:rsidTr="00ED5C75">
        <w:trPr>
          <w:trHeight w:val="288"/>
          <w:jc w:val="center"/>
        </w:trPr>
        <w:tc>
          <w:tcPr>
            <w:tcW w:w="1900" w:type="dxa"/>
            <w:tcBorders>
              <w:top w:val="nil"/>
              <w:left w:val="nil"/>
              <w:bottom w:val="nil"/>
              <w:right w:val="nil"/>
            </w:tcBorders>
            <w:noWrap/>
            <w:vAlign w:val="bottom"/>
            <w:hideMark/>
          </w:tcPr>
          <w:p w14:paraId="773E72D4"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31C829F9" w14:textId="77777777" w:rsidR="00ED5C75" w:rsidRPr="0097544F" w:rsidRDefault="00ED5C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Goalkeeper</w:t>
            </w:r>
          </w:p>
        </w:tc>
        <w:tc>
          <w:tcPr>
            <w:tcW w:w="2120" w:type="dxa"/>
            <w:tcBorders>
              <w:top w:val="nil"/>
              <w:left w:val="nil"/>
              <w:bottom w:val="nil"/>
              <w:right w:val="nil"/>
            </w:tcBorders>
            <w:noWrap/>
            <w:vAlign w:val="bottom"/>
            <w:hideMark/>
          </w:tcPr>
          <w:p w14:paraId="66FF1224"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2</w:t>
            </w:r>
          </w:p>
        </w:tc>
        <w:tc>
          <w:tcPr>
            <w:tcW w:w="1520" w:type="dxa"/>
            <w:tcBorders>
              <w:top w:val="nil"/>
              <w:left w:val="nil"/>
              <w:bottom w:val="nil"/>
              <w:right w:val="nil"/>
            </w:tcBorders>
            <w:noWrap/>
            <w:vAlign w:val="bottom"/>
            <w:hideMark/>
          </w:tcPr>
          <w:p w14:paraId="6267E35D"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2</w:t>
            </w:r>
          </w:p>
        </w:tc>
      </w:tr>
      <w:tr w:rsidR="00ED5C75" w:rsidRPr="0097544F" w14:paraId="78E89954" w14:textId="77777777" w:rsidTr="00ED5C75">
        <w:trPr>
          <w:trHeight w:val="288"/>
          <w:jc w:val="center"/>
        </w:trPr>
        <w:tc>
          <w:tcPr>
            <w:tcW w:w="1900" w:type="dxa"/>
            <w:tcBorders>
              <w:top w:val="nil"/>
              <w:left w:val="nil"/>
              <w:bottom w:val="single" w:sz="4" w:space="0" w:color="8EA9DB"/>
              <w:right w:val="nil"/>
            </w:tcBorders>
            <w:noWrap/>
            <w:vAlign w:val="bottom"/>
            <w:hideMark/>
          </w:tcPr>
          <w:p w14:paraId="4613CFCA"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p>
        </w:tc>
        <w:tc>
          <w:tcPr>
            <w:tcW w:w="1900" w:type="dxa"/>
            <w:tcBorders>
              <w:top w:val="nil"/>
              <w:left w:val="nil"/>
              <w:bottom w:val="nil"/>
              <w:right w:val="nil"/>
            </w:tcBorders>
            <w:noWrap/>
            <w:vAlign w:val="bottom"/>
            <w:hideMark/>
          </w:tcPr>
          <w:p w14:paraId="011757C5" w14:textId="77777777" w:rsidR="00ED5C75" w:rsidRPr="0097544F" w:rsidRDefault="00ED5C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Midfielder</w:t>
            </w:r>
          </w:p>
        </w:tc>
        <w:tc>
          <w:tcPr>
            <w:tcW w:w="2120" w:type="dxa"/>
            <w:tcBorders>
              <w:top w:val="nil"/>
              <w:left w:val="nil"/>
              <w:bottom w:val="nil"/>
              <w:right w:val="nil"/>
            </w:tcBorders>
            <w:noWrap/>
            <w:vAlign w:val="bottom"/>
            <w:hideMark/>
          </w:tcPr>
          <w:p w14:paraId="778EDCCE"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123</w:t>
            </w:r>
          </w:p>
        </w:tc>
        <w:tc>
          <w:tcPr>
            <w:tcW w:w="1520" w:type="dxa"/>
            <w:tcBorders>
              <w:top w:val="nil"/>
              <w:left w:val="nil"/>
              <w:bottom w:val="nil"/>
              <w:right w:val="nil"/>
            </w:tcBorders>
            <w:noWrap/>
            <w:vAlign w:val="bottom"/>
            <w:hideMark/>
          </w:tcPr>
          <w:p w14:paraId="3EB9CC8A" w14:textId="77777777" w:rsidR="00ED5C75" w:rsidRPr="0097544F" w:rsidRDefault="00ED5C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217</w:t>
            </w:r>
          </w:p>
        </w:tc>
      </w:tr>
      <w:tr w:rsidR="00ED5C75" w:rsidRPr="0097544F" w14:paraId="28AB81E3" w14:textId="77777777" w:rsidTr="00ED5C75">
        <w:trPr>
          <w:trHeight w:val="288"/>
          <w:jc w:val="center"/>
        </w:trPr>
        <w:tc>
          <w:tcPr>
            <w:tcW w:w="1900" w:type="dxa"/>
            <w:tcBorders>
              <w:top w:val="single" w:sz="4" w:space="0" w:color="4472C4"/>
              <w:left w:val="nil"/>
              <w:bottom w:val="single" w:sz="4" w:space="0" w:color="4472C4"/>
              <w:right w:val="nil"/>
            </w:tcBorders>
            <w:noWrap/>
            <w:vAlign w:val="bottom"/>
            <w:hideMark/>
          </w:tcPr>
          <w:p w14:paraId="0E4F2B7F" w14:textId="77777777" w:rsidR="00ED5C75" w:rsidRPr="0097544F" w:rsidRDefault="00ED5C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Home Total</w:t>
            </w:r>
          </w:p>
        </w:tc>
        <w:tc>
          <w:tcPr>
            <w:tcW w:w="1900" w:type="dxa"/>
            <w:tcBorders>
              <w:top w:val="single" w:sz="4" w:space="0" w:color="4472C4"/>
              <w:left w:val="nil"/>
              <w:bottom w:val="single" w:sz="4" w:space="0" w:color="4472C4"/>
              <w:right w:val="nil"/>
            </w:tcBorders>
            <w:noWrap/>
            <w:vAlign w:val="bottom"/>
            <w:hideMark/>
          </w:tcPr>
          <w:p w14:paraId="0E4463E8" w14:textId="77777777" w:rsidR="00ED5C75" w:rsidRPr="0097544F" w:rsidRDefault="00ED5C75" w:rsidP="005A3A1E">
            <w:pPr>
              <w:spacing w:after="0" w:line="360" w:lineRule="auto"/>
              <w:rPr>
                <w:rFonts w:ascii="Times New Roman" w:eastAsia="Times New Roman" w:hAnsi="Times New Roman" w:cs="Times New Roman"/>
                <w:b/>
                <w:bCs/>
                <w:color w:val="000000"/>
                <w:kern w:val="0"/>
                <w:sz w:val="22"/>
                <w:szCs w:val="22"/>
                <w14:ligatures w14:val="none"/>
              </w:rPr>
            </w:pPr>
          </w:p>
        </w:tc>
        <w:tc>
          <w:tcPr>
            <w:tcW w:w="2120" w:type="dxa"/>
            <w:tcBorders>
              <w:top w:val="single" w:sz="4" w:space="0" w:color="4472C4"/>
              <w:left w:val="nil"/>
              <w:bottom w:val="single" w:sz="4" w:space="0" w:color="4472C4"/>
              <w:right w:val="nil"/>
            </w:tcBorders>
            <w:noWrap/>
            <w:vAlign w:val="bottom"/>
            <w:hideMark/>
          </w:tcPr>
          <w:p w14:paraId="70B97AAB" w14:textId="77777777" w:rsidR="00ED5C75" w:rsidRPr="0097544F" w:rsidRDefault="00ED5C75"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251</w:t>
            </w:r>
          </w:p>
        </w:tc>
        <w:tc>
          <w:tcPr>
            <w:tcW w:w="1520" w:type="dxa"/>
            <w:tcBorders>
              <w:top w:val="single" w:sz="4" w:space="0" w:color="4472C4"/>
              <w:left w:val="nil"/>
              <w:bottom w:val="single" w:sz="4" w:space="0" w:color="4472C4"/>
              <w:right w:val="nil"/>
            </w:tcBorders>
            <w:noWrap/>
            <w:vAlign w:val="bottom"/>
            <w:hideMark/>
          </w:tcPr>
          <w:p w14:paraId="16A3E597" w14:textId="77777777" w:rsidR="00ED5C75" w:rsidRPr="0097544F" w:rsidRDefault="00ED5C75"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439</w:t>
            </w:r>
          </w:p>
        </w:tc>
      </w:tr>
      <w:tr w:rsidR="00ED5C75" w:rsidRPr="0097544F" w14:paraId="2C76CB14" w14:textId="77777777" w:rsidTr="00ED5C75">
        <w:trPr>
          <w:trHeight w:val="288"/>
          <w:jc w:val="center"/>
        </w:trPr>
        <w:tc>
          <w:tcPr>
            <w:tcW w:w="1900" w:type="dxa"/>
            <w:tcBorders>
              <w:top w:val="single" w:sz="4" w:space="0" w:color="8EA9DB"/>
              <w:left w:val="nil"/>
              <w:bottom w:val="nil"/>
              <w:right w:val="nil"/>
            </w:tcBorders>
            <w:shd w:val="clear" w:color="D9E1F2" w:fill="D9E1F2"/>
            <w:noWrap/>
            <w:vAlign w:val="bottom"/>
            <w:hideMark/>
          </w:tcPr>
          <w:p w14:paraId="56A2A580" w14:textId="77777777" w:rsidR="00ED5C75" w:rsidRPr="0097544F" w:rsidRDefault="00ED5C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Grand Total</w:t>
            </w:r>
          </w:p>
        </w:tc>
        <w:tc>
          <w:tcPr>
            <w:tcW w:w="1900" w:type="dxa"/>
            <w:tcBorders>
              <w:top w:val="single" w:sz="4" w:space="0" w:color="8EA9DB"/>
              <w:left w:val="nil"/>
              <w:bottom w:val="nil"/>
              <w:right w:val="nil"/>
            </w:tcBorders>
            <w:shd w:val="clear" w:color="D9E1F2" w:fill="D9E1F2"/>
            <w:noWrap/>
            <w:vAlign w:val="bottom"/>
            <w:hideMark/>
          </w:tcPr>
          <w:p w14:paraId="38B3F6A4" w14:textId="77777777" w:rsidR="00ED5C75" w:rsidRPr="0097544F" w:rsidRDefault="00ED5C75" w:rsidP="005A3A1E">
            <w:pPr>
              <w:spacing w:after="0" w:line="360" w:lineRule="auto"/>
              <w:rPr>
                <w:rFonts w:ascii="Times New Roman" w:eastAsia="Times New Roman" w:hAnsi="Times New Roman" w:cs="Times New Roman"/>
                <w:b/>
                <w:bCs/>
                <w:color w:val="000000"/>
                <w:kern w:val="0"/>
                <w:sz w:val="22"/>
                <w:szCs w:val="22"/>
                <w14:ligatures w14:val="none"/>
              </w:rPr>
            </w:pPr>
          </w:p>
        </w:tc>
        <w:tc>
          <w:tcPr>
            <w:tcW w:w="2120" w:type="dxa"/>
            <w:tcBorders>
              <w:top w:val="single" w:sz="4" w:space="0" w:color="8EA9DB"/>
              <w:left w:val="nil"/>
              <w:bottom w:val="nil"/>
              <w:right w:val="nil"/>
            </w:tcBorders>
            <w:shd w:val="clear" w:color="D9E1F2" w:fill="D9E1F2"/>
            <w:noWrap/>
            <w:vAlign w:val="bottom"/>
            <w:hideMark/>
          </w:tcPr>
          <w:p w14:paraId="6B09D4EE" w14:textId="77777777" w:rsidR="00ED5C75" w:rsidRPr="0097544F" w:rsidRDefault="00ED5C75"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514</w:t>
            </w:r>
          </w:p>
        </w:tc>
        <w:tc>
          <w:tcPr>
            <w:tcW w:w="1520" w:type="dxa"/>
            <w:tcBorders>
              <w:top w:val="single" w:sz="4" w:space="0" w:color="8EA9DB"/>
              <w:left w:val="nil"/>
              <w:bottom w:val="nil"/>
              <w:right w:val="nil"/>
            </w:tcBorders>
            <w:shd w:val="clear" w:color="D9E1F2" w:fill="D9E1F2"/>
            <w:noWrap/>
            <w:vAlign w:val="bottom"/>
            <w:hideMark/>
          </w:tcPr>
          <w:p w14:paraId="733AA91E" w14:textId="77777777" w:rsidR="00ED5C75" w:rsidRPr="0097544F" w:rsidRDefault="00ED5C75"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875</w:t>
            </w:r>
          </w:p>
        </w:tc>
      </w:tr>
    </w:tbl>
    <w:p w14:paraId="623848E7" w14:textId="121E6BF1" w:rsidR="00A03AE9" w:rsidRPr="0097544F" w:rsidRDefault="003E372C" w:rsidP="005A3A1E">
      <w:pPr>
        <w:spacing w:line="360" w:lineRule="auto"/>
        <w:jc w:val="center"/>
        <w:rPr>
          <w:rFonts w:ascii="Times New Roman" w:hAnsi="Times New Roman" w:cs="Times New Roman"/>
          <w:b/>
          <w:bCs/>
        </w:rPr>
      </w:pPr>
      <w:r w:rsidRPr="0097544F">
        <w:rPr>
          <w:rFonts w:ascii="Times New Roman" w:hAnsi="Times New Roman" w:cs="Times New Roman"/>
          <w:b/>
          <w:bCs/>
        </w:rPr>
        <w:t xml:space="preserve">Table 10: </w:t>
      </w:r>
      <w:r w:rsidR="00E92109" w:rsidRPr="0097544F">
        <w:rPr>
          <w:rFonts w:ascii="Times New Roman" w:hAnsi="Times New Roman" w:cs="Times New Roman"/>
          <w:b/>
          <w:bCs/>
        </w:rPr>
        <w:t>Sum of Goals Scored and Sum of Assists based on Position and Match Location</w:t>
      </w:r>
    </w:p>
    <w:p w14:paraId="1C63D4E7" w14:textId="77777777" w:rsidR="00500CAC" w:rsidRPr="0097544F" w:rsidRDefault="00500CAC" w:rsidP="005A3A1E">
      <w:pPr>
        <w:spacing w:line="360" w:lineRule="auto"/>
        <w:jc w:val="center"/>
        <w:rPr>
          <w:rFonts w:ascii="Times New Roman" w:hAnsi="Times New Roman" w:cs="Times New Roman"/>
          <w:b/>
          <w:bCs/>
        </w:rPr>
      </w:pPr>
    </w:p>
    <w:p w14:paraId="4952DF0B" w14:textId="7265B527" w:rsidR="00ED5C75" w:rsidRPr="0097544F" w:rsidRDefault="00D50EE0" w:rsidP="005A3A1E">
      <w:pPr>
        <w:spacing w:line="360" w:lineRule="auto"/>
        <w:jc w:val="center"/>
        <w:rPr>
          <w:rFonts w:ascii="Times New Roman" w:hAnsi="Times New Roman" w:cs="Times New Roman"/>
          <w:b/>
          <w:bCs/>
        </w:rPr>
      </w:pPr>
      <w:r w:rsidRPr="0097544F">
        <w:rPr>
          <w:rFonts w:ascii="Times New Roman" w:hAnsi="Times New Roman" w:cs="Times New Roman"/>
          <w:noProof/>
        </w:rPr>
        <w:drawing>
          <wp:inline distT="0" distB="0" distL="0" distR="0" wp14:anchorId="42E38A29" wp14:editId="2E381D70">
            <wp:extent cx="4669155" cy="2771775"/>
            <wp:effectExtent l="0" t="0" r="17145" b="9525"/>
            <wp:docPr id="1646604445" name="Chart 12">
              <a:extLst xmlns:a="http://schemas.openxmlformats.org/drawingml/2006/main">
                <a:ext uri="{FF2B5EF4-FFF2-40B4-BE49-F238E27FC236}">
                  <a16:creationId xmlns:a16="http://schemas.microsoft.com/office/drawing/2014/main" id="{C93108A1-F8BA-D228-EF65-6750B45B60EA}"/>
                </a:ext>
                <a:ext uri="{147F2762-F138-4A5C-976F-8EAC2B608ADB}">
                  <a16:predDERef xmlns:a16="http://schemas.microsoft.com/office/drawing/2014/main" pred="{4EAD157A-9F4B-C53A-4E47-AD9C397E33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401F3CE" w14:textId="1A9CE49B" w:rsidR="00D50EE0" w:rsidRPr="0097544F" w:rsidRDefault="00790F5A" w:rsidP="005A3A1E">
      <w:pPr>
        <w:spacing w:line="360" w:lineRule="auto"/>
        <w:jc w:val="center"/>
        <w:rPr>
          <w:rFonts w:ascii="Times New Roman" w:hAnsi="Times New Roman" w:cs="Times New Roman"/>
          <w:b/>
          <w:bCs/>
        </w:rPr>
      </w:pPr>
      <w:r w:rsidRPr="0097544F">
        <w:rPr>
          <w:rFonts w:ascii="Times New Roman" w:hAnsi="Times New Roman" w:cs="Times New Roman"/>
          <w:b/>
          <w:bCs/>
        </w:rPr>
        <w:t xml:space="preserve">Figure 12: Bar Chart of Goals and Assists by Position </w:t>
      </w:r>
      <w:r w:rsidR="00E223B3" w:rsidRPr="0097544F">
        <w:rPr>
          <w:rFonts w:ascii="Times New Roman" w:hAnsi="Times New Roman" w:cs="Times New Roman"/>
          <w:b/>
          <w:bCs/>
        </w:rPr>
        <w:t>and Location</w:t>
      </w:r>
    </w:p>
    <w:p w14:paraId="23789BB8" w14:textId="77777777" w:rsidR="00E223B3" w:rsidRDefault="00E223B3" w:rsidP="005A3A1E">
      <w:pPr>
        <w:spacing w:line="360" w:lineRule="auto"/>
        <w:jc w:val="center"/>
        <w:rPr>
          <w:rFonts w:ascii="Times New Roman" w:hAnsi="Times New Roman" w:cs="Times New Roman"/>
          <w:b/>
          <w:bCs/>
        </w:rPr>
      </w:pPr>
    </w:p>
    <w:p w14:paraId="7ADD545B" w14:textId="77777777" w:rsidR="00CE3AF1" w:rsidRDefault="00CE3AF1" w:rsidP="005A3A1E">
      <w:pPr>
        <w:spacing w:line="360" w:lineRule="auto"/>
        <w:jc w:val="center"/>
        <w:rPr>
          <w:rFonts w:ascii="Times New Roman" w:hAnsi="Times New Roman" w:cs="Times New Roman"/>
          <w:b/>
          <w:bCs/>
        </w:rPr>
      </w:pPr>
    </w:p>
    <w:p w14:paraId="714B57E5" w14:textId="77777777" w:rsidR="00CE3AF1" w:rsidRPr="0097544F" w:rsidRDefault="00CE3AF1" w:rsidP="005A3A1E">
      <w:pPr>
        <w:spacing w:line="360" w:lineRule="auto"/>
        <w:jc w:val="center"/>
        <w:rPr>
          <w:rFonts w:ascii="Times New Roman" w:hAnsi="Times New Roman" w:cs="Times New Roman"/>
          <w:b/>
          <w:bCs/>
        </w:rPr>
      </w:pPr>
    </w:p>
    <w:p w14:paraId="56687510" w14:textId="781DB756" w:rsidR="00500CAC" w:rsidRPr="0097544F" w:rsidRDefault="00D551EA" w:rsidP="005A3A1E">
      <w:pPr>
        <w:spacing w:line="360" w:lineRule="auto"/>
        <w:jc w:val="center"/>
        <w:rPr>
          <w:rFonts w:ascii="Times New Roman" w:hAnsi="Times New Roman" w:cs="Times New Roman"/>
        </w:rPr>
      </w:pPr>
      <w:r w:rsidRPr="0097544F">
        <w:rPr>
          <w:rFonts w:ascii="Times New Roman" w:hAnsi="Times New Roman" w:cs="Times New Roman"/>
          <w:b/>
          <w:bCs/>
        </w:rPr>
        <w:t>Overall Analysis:</w:t>
      </w:r>
    </w:p>
    <w:p w14:paraId="2B3D951B" w14:textId="7032580A" w:rsidR="00500CAC" w:rsidRPr="0097544F" w:rsidRDefault="00D551EA" w:rsidP="005A3A1E">
      <w:pPr>
        <w:spacing w:line="360" w:lineRule="auto"/>
        <w:rPr>
          <w:rFonts w:ascii="Times New Roman" w:hAnsi="Times New Roman" w:cs="Times New Roman"/>
        </w:rPr>
      </w:pPr>
      <w:r w:rsidRPr="0097544F">
        <w:rPr>
          <w:rFonts w:ascii="Times New Roman" w:hAnsi="Times New Roman" w:cs="Times New Roman"/>
        </w:rPr>
        <w:t xml:space="preserve">A location-based analysis of soccer demonstrates nooks and crannies with subtle differences in team and player success in home and away matches. It is curious, as we have been conditioned to think that home-field advantage generates better results, that the data suggests teams scored, in total, more goals in away matches (263) than they did in home matches (251), and the assist totals remained nearly equal (436 away, 439 home). While teams exhibited the same level of cooperation in both settings, teams seem to be slightly better at finishing conversions into goals away from home. It might simply demonstrate the tactical shift identified in earlier sections of this dissertation favoring more direct and quicker decision-making away from home. </w:t>
      </w:r>
    </w:p>
    <w:p w14:paraId="06546EFB" w14:textId="77777777" w:rsidR="00500CAC" w:rsidRPr="0097544F" w:rsidRDefault="00D551EA" w:rsidP="005A3A1E">
      <w:pPr>
        <w:spacing w:line="360" w:lineRule="auto"/>
        <w:rPr>
          <w:rFonts w:ascii="Times New Roman" w:hAnsi="Times New Roman" w:cs="Times New Roman"/>
        </w:rPr>
      </w:pPr>
      <w:r w:rsidRPr="0097544F">
        <w:rPr>
          <w:rFonts w:ascii="Times New Roman" w:hAnsi="Times New Roman" w:cs="Times New Roman"/>
        </w:rPr>
        <w:t xml:space="preserve">Taking a closer look at the position breakdown of midfielders and forwards, both have more goals and assists—not just overall, but in both home and away settings. Midfielders also noted, again, significantly more offensive contributions in away games (226 goals and 247 assists) compared to home games (123 goals and 217 assists). Midfielders might have more space/role to do things offensively, becoming the engine for attacking pressure when playing away. Meanwhile, forwards also had greater production in away matches, scoring more goals (53 away vs. 39 home) and providing more assists (53 away vs. 37 home), also plausibly leading to an increase in away attacking performance. This suggests that forwards might be better deployed in a counterattack strategy or, conversely, </w:t>
      </w:r>
      <w:proofErr w:type="gramStart"/>
      <w:r w:rsidRPr="0097544F">
        <w:rPr>
          <w:rFonts w:ascii="Times New Roman" w:hAnsi="Times New Roman" w:cs="Times New Roman"/>
        </w:rPr>
        <w:t>the majority of</w:t>
      </w:r>
      <w:proofErr w:type="gramEnd"/>
      <w:r w:rsidRPr="0097544F">
        <w:rPr>
          <w:rFonts w:ascii="Times New Roman" w:hAnsi="Times New Roman" w:cs="Times New Roman"/>
        </w:rPr>
        <w:t xml:space="preserve"> negative aspects of the home team's performance and lack of discipline defensively in home games have a role. On the other hand, defenders had a bigger impact at home, primarily with assists (183 at home, 135 away). This could be due to teams being more structured in terms of build-up play when conditions are known, allowing defenders to engage in transitions and set play. It more likely represents tactical freedom, giving defenders a chance to venture higher, particularly at home. Goalkeepers had more minutes in away match situations (315 away and 180 at home), suggesting some rotation in home match situations or that away matches are more taxing on defensive lines, thereby requiring starting keepers to be at the finish line of each match </w:t>
      </w:r>
      <w:proofErr w:type="gramStart"/>
      <w:r w:rsidRPr="0097544F">
        <w:rPr>
          <w:rFonts w:ascii="Times New Roman" w:hAnsi="Times New Roman" w:cs="Times New Roman"/>
        </w:rPr>
        <w:t>in order to</w:t>
      </w:r>
      <w:proofErr w:type="gramEnd"/>
      <w:r w:rsidRPr="0097544F">
        <w:rPr>
          <w:rFonts w:ascii="Times New Roman" w:hAnsi="Times New Roman" w:cs="Times New Roman"/>
        </w:rPr>
        <w:t xml:space="preserve"> fully serve their defensive units. This should inform how coaches feel deploying the goalkeeper position, depending on location even with the small sample size. </w:t>
      </w:r>
    </w:p>
    <w:p w14:paraId="1DD512E1" w14:textId="58FAAB58" w:rsidR="00496D7F" w:rsidRDefault="00D551EA" w:rsidP="005A3A1E">
      <w:pPr>
        <w:spacing w:line="360" w:lineRule="auto"/>
        <w:rPr>
          <w:rFonts w:ascii="Times New Roman" w:hAnsi="Times New Roman" w:cs="Times New Roman"/>
        </w:rPr>
      </w:pPr>
      <w:r w:rsidRPr="0097544F">
        <w:rPr>
          <w:rFonts w:ascii="Times New Roman" w:hAnsi="Times New Roman" w:cs="Times New Roman"/>
        </w:rPr>
        <w:lastRenderedPageBreak/>
        <w:t xml:space="preserve">Overall, these result findings </w:t>
      </w:r>
      <w:proofErr w:type="gramStart"/>
      <w:r w:rsidRPr="0097544F">
        <w:rPr>
          <w:rFonts w:ascii="Times New Roman" w:hAnsi="Times New Roman" w:cs="Times New Roman"/>
        </w:rPr>
        <w:t>suggest</w:t>
      </w:r>
      <w:proofErr w:type="gramEnd"/>
      <w:r w:rsidRPr="0097544F">
        <w:rPr>
          <w:rFonts w:ascii="Times New Roman" w:hAnsi="Times New Roman" w:cs="Times New Roman"/>
        </w:rPr>
        <w:t xml:space="preserve"> away games include more offensive pressure from particularly forwards and midfielders are subjected to heightened offensive pressure compared to home games, where structured play and defensive influence, particularly among defenders, are markedly evident. This work could provide support for coaching staff in determining matchday plans, line-ups, and even training regardless of whether they are home or away. Furthermore, these data support that match context influences their atmosphere but, more importantly, influences how teams, as well as players, perform.</w:t>
      </w:r>
    </w:p>
    <w:p w14:paraId="565378D9" w14:textId="77777777" w:rsidR="003B75C5" w:rsidRPr="0097544F" w:rsidRDefault="003B75C5" w:rsidP="005A3A1E">
      <w:pPr>
        <w:spacing w:line="360" w:lineRule="auto"/>
        <w:rPr>
          <w:rFonts w:ascii="Times New Roman" w:hAnsi="Times New Roman" w:cs="Times New Roman"/>
        </w:rPr>
      </w:pPr>
    </w:p>
    <w:p w14:paraId="269F3149" w14:textId="1554FB9F" w:rsidR="008C04B0" w:rsidRDefault="004F60B5" w:rsidP="00496D7F">
      <w:pPr>
        <w:spacing w:line="360" w:lineRule="auto"/>
        <w:jc w:val="center"/>
        <w:rPr>
          <w:rFonts w:ascii="Times New Roman" w:hAnsi="Times New Roman" w:cs="Times New Roman"/>
          <w:b/>
        </w:rPr>
      </w:pPr>
      <w:r w:rsidRPr="0097544F">
        <w:rPr>
          <w:rFonts w:ascii="Times New Roman" w:hAnsi="Times New Roman" w:cs="Times New Roman"/>
          <w:b/>
        </w:rPr>
        <w:t>3a</w:t>
      </w:r>
      <w:r w:rsidR="009B049E" w:rsidRPr="0097544F">
        <w:rPr>
          <w:rFonts w:ascii="Times New Roman" w:hAnsi="Times New Roman" w:cs="Times New Roman"/>
          <w:b/>
        </w:rPr>
        <w:t>:</w:t>
      </w:r>
      <w:r w:rsidR="00A70DFA" w:rsidRPr="0097544F">
        <w:rPr>
          <w:rFonts w:ascii="Times New Roman" w:hAnsi="Times New Roman" w:cs="Times New Roman"/>
          <w:b/>
        </w:rPr>
        <w:t xml:space="preserve"> Injury Analysis</w:t>
      </w:r>
    </w:p>
    <w:p w14:paraId="280CDB42" w14:textId="37B2D826" w:rsidR="003B75C5" w:rsidRDefault="003B75C5" w:rsidP="00496D7F">
      <w:pPr>
        <w:spacing w:line="360" w:lineRule="auto"/>
        <w:jc w:val="center"/>
        <w:rPr>
          <w:rFonts w:ascii="Times New Roman" w:hAnsi="Times New Roman" w:cs="Times New Roman"/>
          <w:b/>
        </w:rPr>
      </w:pPr>
      <w:r>
        <w:rPr>
          <w:rFonts w:ascii="Times New Roman" w:hAnsi="Times New Roman" w:cs="Times New Roman"/>
          <w:b/>
        </w:rPr>
        <w:t>Brief Overview:</w:t>
      </w:r>
    </w:p>
    <w:p w14:paraId="1CF7B32B" w14:textId="2FDE722E" w:rsidR="003B75C5" w:rsidRDefault="003B75C5" w:rsidP="003B75C5">
      <w:pPr>
        <w:spacing w:line="360" w:lineRule="auto"/>
        <w:rPr>
          <w:rFonts w:ascii="Times New Roman" w:hAnsi="Times New Roman" w:cs="Times New Roman"/>
          <w:bCs/>
        </w:rPr>
      </w:pPr>
      <w:r w:rsidRPr="003B75C5">
        <w:rPr>
          <w:rFonts w:ascii="Times New Roman" w:hAnsi="Times New Roman" w:cs="Times New Roman"/>
          <w:bCs/>
        </w:rPr>
        <w:t xml:space="preserve">This subsection aims to conduct an injury analysis by analyzing the counts of the various injury types in the data as well as summary statistics involving the data. </w:t>
      </w:r>
      <w:r>
        <w:rPr>
          <w:rFonts w:ascii="Times New Roman" w:hAnsi="Times New Roman" w:cs="Times New Roman"/>
          <w:bCs/>
        </w:rPr>
        <w:t xml:space="preserve">Figure 13 depicts a bar graph of the injury type counts and </w:t>
      </w:r>
      <w:r w:rsidR="00861C15">
        <w:rPr>
          <w:rFonts w:ascii="Times New Roman" w:hAnsi="Times New Roman" w:cs="Times New Roman"/>
          <w:bCs/>
        </w:rPr>
        <w:t>T</w:t>
      </w:r>
      <w:r w:rsidR="009A5F19">
        <w:rPr>
          <w:rFonts w:ascii="Times New Roman" w:hAnsi="Times New Roman" w:cs="Times New Roman"/>
          <w:bCs/>
        </w:rPr>
        <w:t xml:space="preserve">able 11 also shows the counts of injury types. Table 12 shows the count of injured vs non-injured. Table 13 finishes the subsection by showing summary statistics involving the injury types. </w:t>
      </w:r>
    </w:p>
    <w:p w14:paraId="3EBA8544" w14:textId="77777777" w:rsidR="009A5F19" w:rsidRPr="003B75C5" w:rsidRDefault="009A5F19" w:rsidP="003B75C5">
      <w:pPr>
        <w:spacing w:line="360" w:lineRule="auto"/>
        <w:rPr>
          <w:rFonts w:ascii="Times New Roman" w:hAnsi="Times New Roman" w:cs="Times New Roman"/>
          <w:bCs/>
        </w:rPr>
      </w:pPr>
    </w:p>
    <w:p w14:paraId="58BDFF6E" w14:textId="1477A714" w:rsidR="004F60B5" w:rsidRPr="0097544F" w:rsidRDefault="008C04B0" w:rsidP="005A3A1E">
      <w:pPr>
        <w:spacing w:line="360" w:lineRule="auto"/>
        <w:jc w:val="center"/>
        <w:rPr>
          <w:rFonts w:ascii="Times New Roman" w:hAnsi="Times New Roman" w:cs="Times New Roman"/>
        </w:rPr>
      </w:pPr>
      <w:r w:rsidRPr="0097544F">
        <w:rPr>
          <w:rFonts w:ascii="Times New Roman" w:hAnsi="Times New Roman" w:cs="Times New Roman"/>
          <w:noProof/>
        </w:rPr>
        <w:drawing>
          <wp:inline distT="0" distB="0" distL="0" distR="0" wp14:anchorId="4D516B01" wp14:editId="7A3366A6">
            <wp:extent cx="3512820" cy="2175510"/>
            <wp:effectExtent l="0" t="0" r="11430" b="15240"/>
            <wp:docPr id="1409256345" name="Chart 13">
              <a:extLst xmlns:a="http://schemas.openxmlformats.org/drawingml/2006/main">
                <a:ext uri="{FF2B5EF4-FFF2-40B4-BE49-F238E27FC236}">
                  <a16:creationId xmlns:a16="http://schemas.microsoft.com/office/drawing/2014/main" id="{B10840E5-374E-FDB7-3308-F86CE4B383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B72B20E" w14:textId="4E975D5A" w:rsidR="00A76BC8" w:rsidRPr="0097544F" w:rsidRDefault="00A76BC8" w:rsidP="005A3A1E">
      <w:pPr>
        <w:spacing w:line="360" w:lineRule="auto"/>
        <w:jc w:val="center"/>
        <w:rPr>
          <w:rFonts w:ascii="Times New Roman" w:hAnsi="Times New Roman" w:cs="Times New Roman"/>
          <w:b/>
          <w:bCs/>
        </w:rPr>
      </w:pPr>
      <w:r w:rsidRPr="0097544F">
        <w:rPr>
          <w:rFonts w:ascii="Times New Roman" w:hAnsi="Times New Roman" w:cs="Times New Roman"/>
          <w:b/>
          <w:bCs/>
        </w:rPr>
        <w:t xml:space="preserve">Figure 13: </w:t>
      </w:r>
      <w:r w:rsidR="00640434" w:rsidRPr="0097544F">
        <w:rPr>
          <w:rFonts w:ascii="Times New Roman" w:hAnsi="Times New Roman" w:cs="Times New Roman"/>
          <w:b/>
          <w:bCs/>
        </w:rPr>
        <w:t>Bar Graph of Injury Type Counts</w:t>
      </w:r>
    </w:p>
    <w:p w14:paraId="2FBC9FD8" w14:textId="77777777" w:rsidR="00640434" w:rsidRPr="0097544F" w:rsidRDefault="00640434" w:rsidP="005A3A1E">
      <w:pPr>
        <w:spacing w:line="360" w:lineRule="auto"/>
        <w:jc w:val="center"/>
        <w:rPr>
          <w:rFonts w:ascii="Times New Roman" w:hAnsi="Times New Roman" w:cs="Times New Roman"/>
          <w:b/>
          <w:bCs/>
        </w:rPr>
      </w:pPr>
    </w:p>
    <w:tbl>
      <w:tblPr>
        <w:tblW w:w="3920" w:type="dxa"/>
        <w:jc w:val="center"/>
        <w:tblLook w:val="04A0" w:firstRow="1" w:lastRow="0" w:firstColumn="1" w:lastColumn="0" w:noHBand="0" w:noVBand="1"/>
      </w:tblPr>
      <w:tblGrid>
        <w:gridCol w:w="1720"/>
        <w:gridCol w:w="2200"/>
      </w:tblGrid>
      <w:tr w:rsidR="000C226D" w:rsidRPr="0097544F" w14:paraId="6984EC9A" w14:textId="77777777" w:rsidTr="000C226D">
        <w:trPr>
          <w:trHeight w:val="288"/>
          <w:jc w:val="center"/>
        </w:trPr>
        <w:tc>
          <w:tcPr>
            <w:tcW w:w="1720" w:type="dxa"/>
            <w:tcBorders>
              <w:top w:val="nil"/>
              <w:left w:val="nil"/>
              <w:bottom w:val="single" w:sz="4" w:space="0" w:color="8EA9DB"/>
              <w:right w:val="nil"/>
            </w:tcBorders>
            <w:shd w:val="clear" w:color="000000" w:fill="F8CBAD"/>
            <w:noWrap/>
            <w:vAlign w:val="bottom"/>
            <w:hideMark/>
          </w:tcPr>
          <w:p w14:paraId="00556A4B" w14:textId="77777777" w:rsidR="000C226D" w:rsidRPr="0097544F" w:rsidRDefault="000C226D"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lastRenderedPageBreak/>
              <w:t>Injury Type</w:t>
            </w:r>
          </w:p>
        </w:tc>
        <w:tc>
          <w:tcPr>
            <w:tcW w:w="2200" w:type="dxa"/>
            <w:tcBorders>
              <w:top w:val="nil"/>
              <w:left w:val="nil"/>
              <w:bottom w:val="single" w:sz="4" w:space="0" w:color="8EA9DB"/>
              <w:right w:val="nil"/>
            </w:tcBorders>
            <w:shd w:val="clear" w:color="000000" w:fill="F8CBAD"/>
            <w:noWrap/>
            <w:vAlign w:val="bottom"/>
            <w:hideMark/>
          </w:tcPr>
          <w:p w14:paraId="67DB7784" w14:textId="77777777" w:rsidR="000C226D" w:rsidRPr="0097544F" w:rsidRDefault="000C226D"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Count of Injury Types</w:t>
            </w:r>
          </w:p>
        </w:tc>
      </w:tr>
      <w:tr w:rsidR="000C226D" w:rsidRPr="0097544F" w14:paraId="1E4AA95C" w14:textId="77777777" w:rsidTr="000C226D">
        <w:trPr>
          <w:trHeight w:val="288"/>
          <w:jc w:val="center"/>
        </w:trPr>
        <w:tc>
          <w:tcPr>
            <w:tcW w:w="1720" w:type="dxa"/>
            <w:tcBorders>
              <w:top w:val="nil"/>
              <w:left w:val="nil"/>
              <w:bottom w:val="nil"/>
              <w:right w:val="nil"/>
            </w:tcBorders>
            <w:noWrap/>
            <w:vAlign w:val="bottom"/>
            <w:hideMark/>
          </w:tcPr>
          <w:p w14:paraId="2B75BC85" w14:textId="77777777" w:rsidR="000C226D" w:rsidRPr="0097544F" w:rsidRDefault="000C226D"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Hamstring Strain</w:t>
            </w:r>
          </w:p>
        </w:tc>
        <w:tc>
          <w:tcPr>
            <w:tcW w:w="2200" w:type="dxa"/>
            <w:tcBorders>
              <w:top w:val="nil"/>
              <w:left w:val="nil"/>
              <w:bottom w:val="nil"/>
              <w:right w:val="nil"/>
            </w:tcBorders>
            <w:noWrap/>
            <w:vAlign w:val="bottom"/>
            <w:hideMark/>
          </w:tcPr>
          <w:p w14:paraId="5ECDF55C" w14:textId="77777777" w:rsidR="000C226D" w:rsidRPr="0097544F" w:rsidRDefault="000C226D"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75</w:t>
            </w:r>
          </w:p>
        </w:tc>
      </w:tr>
      <w:tr w:rsidR="000C226D" w:rsidRPr="0097544F" w14:paraId="257516B3" w14:textId="77777777" w:rsidTr="000C226D">
        <w:trPr>
          <w:trHeight w:val="288"/>
          <w:jc w:val="center"/>
        </w:trPr>
        <w:tc>
          <w:tcPr>
            <w:tcW w:w="1720" w:type="dxa"/>
            <w:tcBorders>
              <w:top w:val="nil"/>
              <w:left w:val="nil"/>
              <w:bottom w:val="nil"/>
              <w:right w:val="nil"/>
            </w:tcBorders>
            <w:noWrap/>
            <w:vAlign w:val="bottom"/>
            <w:hideMark/>
          </w:tcPr>
          <w:p w14:paraId="314FE738" w14:textId="77777777" w:rsidR="000C226D" w:rsidRPr="0097544F" w:rsidRDefault="000C226D"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Ankle Sprain</w:t>
            </w:r>
          </w:p>
        </w:tc>
        <w:tc>
          <w:tcPr>
            <w:tcW w:w="2200" w:type="dxa"/>
            <w:tcBorders>
              <w:top w:val="nil"/>
              <w:left w:val="nil"/>
              <w:bottom w:val="nil"/>
              <w:right w:val="nil"/>
            </w:tcBorders>
            <w:noWrap/>
            <w:vAlign w:val="bottom"/>
            <w:hideMark/>
          </w:tcPr>
          <w:p w14:paraId="61661D0B" w14:textId="77777777" w:rsidR="000C226D" w:rsidRPr="0097544F" w:rsidRDefault="000C226D"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74</w:t>
            </w:r>
          </w:p>
        </w:tc>
      </w:tr>
      <w:tr w:rsidR="000C226D" w:rsidRPr="0097544F" w14:paraId="32E58D4B" w14:textId="77777777" w:rsidTr="000C226D">
        <w:trPr>
          <w:trHeight w:val="288"/>
          <w:jc w:val="center"/>
        </w:trPr>
        <w:tc>
          <w:tcPr>
            <w:tcW w:w="1720" w:type="dxa"/>
            <w:tcBorders>
              <w:top w:val="nil"/>
              <w:left w:val="nil"/>
              <w:bottom w:val="nil"/>
              <w:right w:val="nil"/>
            </w:tcBorders>
            <w:noWrap/>
            <w:vAlign w:val="bottom"/>
            <w:hideMark/>
          </w:tcPr>
          <w:p w14:paraId="17F4937E" w14:textId="77777777" w:rsidR="000C226D" w:rsidRPr="0097544F" w:rsidRDefault="000C226D"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ACL Tear</w:t>
            </w:r>
          </w:p>
        </w:tc>
        <w:tc>
          <w:tcPr>
            <w:tcW w:w="2200" w:type="dxa"/>
            <w:tcBorders>
              <w:top w:val="nil"/>
              <w:left w:val="nil"/>
              <w:bottom w:val="nil"/>
              <w:right w:val="nil"/>
            </w:tcBorders>
            <w:noWrap/>
            <w:vAlign w:val="bottom"/>
            <w:hideMark/>
          </w:tcPr>
          <w:p w14:paraId="1CCB00AC" w14:textId="77777777" w:rsidR="000C226D" w:rsidRPr="0097544F" w:rsidRDefault="000C226D"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71</w:t>
            </w:r>
          </w:p>
        </w:tc>
      </w:tr>
      <w:tr w:rsidR="000C226D" w:rsidRPr="0097544F" w14:paraId="7C9BA1B7" w14:textId="77777777" w:rsidTr="000C226D">
        <w:trPr>
          <w:trHeight w:val="288"/>
          <w:jc w:val="center"/>
        </w:trPr>
        <w:tc>
          <w:tcPr>
            <w:tcW w:w="1720" w:type="dxa"/>
            <w:tcBorders>
              <w:top w:val="nil"/>
              <w:left w:val="nil"/>
              <w:bottom w:val="nil"/>
              <w:right w:val="nil"/>
            </w:tcBorders>
            <w:noWrap/>
            <w:vAlign w:val="bottom"/>
            <w:hideMark/>
          </w:tcPr>
          <w:p w14:paraId="2B6A42AD" w14:textId="77777777" w:rsidR="000C226D" w:rsidRPr="0097544F" w:rsidRDefault="000C226D"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None</w:t>
            </w:r>
          </w:p>
        </w:tc>
        <w:tc>
          <w:tcPr>
            <w:tcW w:w="2200" w:type="dxa"/>
            <w:tcBorders>
              <w:top w:val="nil"/>
              <w:left w:val="nil"/>
              <w:bottom w:val="nil"/>
              <w:right w:val="nil"/>
            </w:tcBorders>
            <w:noWrap/>
            <w:vAlign w:val="bottom"/>
            <w:hideMark/>
          </w:tcPr>
          <w:p w14:paraId="268CA4D1" w14:textId="77777777" w:rsidR="000C226D" w:rsidRPr="0097544F" w:rsidRDefault="000C226D"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59</w:t>
            </w:r>
          </w:p>
        </w:tc>
      </w:tr>
      <w:tr w:rsidR="000C226D" w:rsidRPr="0097544F" w14:paraId="070E5911" w14:textId="77777777" w:rsidTr="000C226D">
        <w:trPr>
          <w:trHeight w:val="288"/>
          <w:jc w:val="center"/>
        </w:trPr>
        <w:tc>
          <w:tcPr>
            <w:tcW w:w="1720" w:type="dxa"/>
            <w:tcBorders>
              <w:top w:val="single" w:sz="4" w:space="0" w:color="8EA9DB"/>
              <w:left w:val="nil"/>
              <w:bottom w:val="nil"/>
              <w:right w:val="nil"/>
            </w:tcBorders>
            <w:shd w:val="clear" w:color="000000" w:fill="F8CBAD"/>
            <w:noWrap/>
            <w:vAlign w:val="bottom"/>
            <w:hideMark/>
          </w:tcPr>
          <w:p w14:paraId="7997E7BB" w14:textId="77777777" w:rsidR="000C226D" w:rsidRPr="0097544F" w:rsidRDefault="000C226D"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Grand Total</w:t>
            </w:r>
          </w:p>
        </w:tc>
        <w:tc>
          <w:tcPr>
            <w:tcW w:w="2200" w:type="dxa"/>
            <w:tcBorders>
              <w:top w:val="single" w:sz="4" w:space="0" w:color="8EA9DB"/>
              <w:left w:val="nil"/>
              <w:bottom w:val="nil"/>
              <w:right w:val="nil"/>
            </w:tcBorders>
            <w:shd w:val="clear" w:color="000000" w:fill="F8CBAD"/>
            <w:noWrap/>
            <w:vAlign w:val="bottom"/>
            <w:hideMark/>
          </w:tcPr>
          <w:p w14:paraId="53A1F3AF" w14:textId="77777777" w:rsidR="000C226D" w:rsidRPr="0097544F" w:rsidRDefault="000C226D"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279</w:t>
            </w:r>
          </w:p>
        </w:tc>
      </w:tr>
    </w:tbl>
    <w:p w14:paraId="3ED7CB8E" w14:textId="0D166111" w:rsidR="008C04B0" w:rsidRPr="0097544F" w:rsidRDefault="00640434" w:rsidP="005A3A1E">
      <w:pPr>
        <w:spacing w:line="360" w:lineRule="auto"/>
        <w:jc w:val="center"/>
        <w:rPr>
          <w:rFonts w:ascii="Times New Roman" w:hAnsi="Times New Roman" w:cs="Times New Roman"/>
          <w:b/>
          <w:bCs/>
        </w:rPr>
      </w:pPr>
      <w:r w:rsidRPr="0097544F">
        <w:rPr>
          <w:rFonts w:ascii="Times New Roman" w:hAnsi="Times New Roman" w:cs="Times New Roman"/>
          <w:b/>
          <w:bCs/>
        </w:rPr>
        <w:t>Table 1</w:t>
      </w:r>
      <w:r w:rsidR="00660B7B" w:rsidRPr="0097544F">
        <w:rPr>
          <w:rFonts w:ascii="Times New Roman" w:hAnsi="Times New Roman" w:cs="Times New Roman"/>
          <w:b/>
          <w:bCs/>
        </w:rPr>
        <w:t>1</w:t>
      </w:r>
      <w:r w:rsidRPr="0097544F">
        <w:rPr>
          <w:rFonts w:ascii="Times New Roman" w:hAnsi="Times New Roman" w:cs="Times New Roman"/>
          <w:b/>
          <w:bCs/>
        </w:rPr>
        <w:t>: Count of Injury Types by Injury Type</w:t>
      </w:r>
    </w:p>
    <w:p w14:paraId="70B49B53" w14:textId="77777777" w:rsidR="00640434" w:rsidRPr="0097544F" w:rsidRDefault="00640434" w:rsidP="005A3A1E">
      <w:pPr>
        <w:spacing w:line="360" w:lineRule="auto"/>
        <w:jc w:val="center"/>
        <w:rPr>
          <w:rFonts w:ascii="Times New Roman" w:hAnsi="Times New Roman" w:cs="Times New Roman"/>
          <w:b/>
          <w:bCs/>
        </w:rPr>
      </w:pPr>
    </w:p>
    <w:tbl>
      <w:tblPr>
        <w:tblW w:w="3980" w:type="dxa"/>
        <w:jc w:val="center"/>
        <w:tblLook w:val="04A0" w:firstRow="1" w:lastRow="0" w:firstColumn="1" w:lastColumn="0" w:noHBand="0" w:noVBand="1"/>
      </w:tblPr>
      <w:tblGrid>
        <w:gridCol w:w="2060"/>
        <w:gridCol w:w="960"/>
        <w:gridCol w:w="960"/>
      </w:tblGrid>
      <w:tr w:rsidR="00BB1E52" w:rsidRPr="0097544F" w14:paraId="6A6D141C" w14:textId="77777777" w:rsidTr="00BB1E52">
        <w:trPr>
          <w:trHeight w:val="288"/>
          <w:jc w:val="center"/>
        </w:trPr>
        <w:tc>
          <w:tcPr>
            <w:tcW w:w="2060" w:type="dxa"/>
            <w:tcBorders>
              <w:top w:val="single" w:sz="4" w:space="0" w:color="000000"/>
              <w:left w:val="single" w:sz="4" w:space="0" w:color="000000"/>
              <w:bottom w:val="single" w:sz="4" w:space="0" w:color="000000"/>
              <w:right w:val="single" w:sz="4" w:space="0" w:color="000000"/>
            </w:tcBorders>
            <w:noWrap/>
            <w:vAlign w:val="bottom"/>
            <w:hideMark/>
          </w:tcPr>
          <w:p w14:paraId="0448009D" w14:textId="2B05CFBE" w:rsidR="00BB1E52" w:rsidRPr="0097544F" w:rsidRDefault="00BB1E52" w:rsidP="005A3A1E">
            <w:pPr>
              <w:spacing w:after="0" w:line="360" w:lineRule="auto"/>
              <w:jc w:val="center"/>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Injured vs No Injury</w:t>
            </w:r>
          </w:p>
        </w:tc>
        <w:tc>
          <w:tcPr>
            <w:tcW w:w="960" w:type="dxa"/>
            <w:tcBorders>
              <w:top w:val="single" w:sz="4" w:space="0" w:color="000000"/>
              <w:left w:val="nil"/>
              <w:bottom w:val="single" w:sz="4" w:space="0" w:color="000000"/>
              <w:right w:val="single" w:sz="4" w:space="0" w:color="000000"/>
            </w:tcBorders>
            <w:noWrap/>
            <w:vAlign w:val="bottom"/>
            <w:hideMark/>
          </w:tcPr>
          <w:p w14:paraId="594C45E6" w14:textId="77777777" w:rsidR="00BB1E52" w:rsidRPr="0097544F" w:rsidRDefault="00BB1E52" w:rsidP="005A3A1E">
            <w:pPr>
              <w:spacing w:after="0" w:line="360" w:lineRule="auto"/>
              <w:jc w:val="center"/>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Count</w:t>
            </w:r>
          </w:p>
        </w:tc>
        <w:tc>
          <w:tcPr>
            <w:tcW w:w="960" w:type="dxa"/>
            <w:tcBorders>
              <w:top w:val="single" w:sz="4" w:space="0" w:color="000000"/>
              <w:left w:val="nil"/>
              <w:bottom w:val="single" w:sz="4" w:space="0" w:color="000000"/>
              <w:right w:val="single" w:sz="4" w:space="0" w:color="000000"/>
            </w:tcBorders>
            <w:noWrap/>
            <w:vAlign w:val="bottom"/>
            <w:hideMark/>
          </w:tcPr>
          <w:p w14:paraId="5E22719A" w14:textId="77777777" w:rsidR="00BB1E52" w:rsidRPr="0097544F" w:rsidRDefault="00BB1E52" w:rsidP="005A3A1E">
            <w:pPr>
              <w:spacing w:after="0" w:line="360" w:lineRule="auto"/>
              <w:jc w:val="center"/>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w:t>
            </w:r>
          </w:p>
        </w:tc>
      </w:tr>
      <w:tr w:rsidR="00BB1E52" w:rsidRPr="0097544F" w14:paraId="32332676" w14:textId="77777777" w:rsidTr="00BB1E52">
        <w:trPr>
          <w:trHeight w:val="288"/>
          <w:jc w:val="center"/>
        </w:trPr>
        <w:tc>
          <w:tcPr>
            <w:tcW w:w="2060" w:type="dxa"/>
            <w:tcBorders>
              <w:top w:val="nil"/>
              <w:left w:val="single" w:sz="4" w:space="0" w:color="000000"/>
              <w:bottom w:val="single" w:sz="4" w:space="0" w:color="000000"/>
              <w:right w:val="single" w:sz="4" w:space="0" w:color="000000"/>
            </w:tcBorders>
            <w:noWrap/>
            <w:vAlign w:val="bottom"/>
            <w:hideMark/>
          </w:tcPr>
          <w:p w14:paraId="75A956FA" w14:textId="77777777" w:rsidR="00BB1E52" w:rsidRPr="0097544F" w:rsidRDefault="00BB1E52"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 xml:space="preserve">Total Athletes </w:t>
            </w:r>
          </w:p>
        </w:tc>
        <w:tc>
          <w:tcPr>
            <w:tcW w:w="960" w:type="dxa"/>
            <w:tcBorders>
              <w:top w:val="nil"/>
              <w:left w:val="nil"/>
              <w:bottom w:val="single" w:sz="4" w:space="0" w:color="000000"/>
              <w:right w:val="single" w:sz="4" w:space="0" w:color="000000"/>
            </w:tcBorders>
            <w:shd w:val="clear" w:color="000000" w:fill="F8CBAD"/>
            <w:noWrap/>
            <w:vAlign w:val="bottom"/>
            <w:hideMark/>
          </w:tcPr>
          <w:p w14:paraId="7C7AA8BB" w14:textId="77777777" w:rsidR="00BB1E52" w:rsidRPr="0097544F" w:rsidRDefault="00BB1E52"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279</w:t>
            </w:r>
          </w:p>
        </w:tc>
        <w:tc>
          <w:tcPr>
            <w:tcW w:w="960" w:type="dxa"/>
            <w:tcBorders>
              <w:top w:val="nil"/>
              <w:left w:val="nil"/>
              <w:bottom w:val="single" w:sz="4" w:space="0" w:color="000000"/>
              <w:right w:val="single" w:sz="4" w:space="0" w:color="000000"/>
            </w:tcBorders>
            <w:shd w:val="clear" w:color="000000" w:fill="F8CBAD"/>
            <w:noWrap/>
            <w:vAlign w:val="bottom"/>
            <w:hideMark/>
          </w:tcPr>
          <w:p w14:paraId="08A80E24" w14:textId="77777777" w:rsidR="00BB1E52" w:rsidRPr="0097544F" w:rsidRDefault="00BB1E52" w:rsidP="005A3A1E">
            <w:pPr>
              <w:spacing w:after="0" w:line="360" w:lineRule="auto"/>
              <w:jc w:val="center"/>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w:t>
            </w:r>
          </w:p>
        </w:tc>
      </w:tr>
      <w:tr w:rsidR="00BB1E52" w:rsidRPr="0097544F" w14:paraId="50C076A5" w14:textId="77777777" w:rsidTr="00BB1E52">
        <w:trPr>
          <w:trHeight w:val="288"/>
          <w:jc w:val="center"/>
        </w:trPr>
        <w:tc>
          <w:tcPr>
            <w:tcW w:w="2060" w:type="dxa"/>
            <w:tcBorders>
              <w:top w:val="nil"/>
              <w:left w:val="single" w:sz="4" w:space="0" w:color="000000"/>
              <w:bottom w:val="single" w:sz="4" w:space="0" w:color="000000"/>
              <w:right w:val="single" w:sz="4" w:space="0" w:color="000000"/>
            </w:tcBorders>
            <w:noWrap/>
            <w:vAlign w:val="bottom"/>
            <w:hideMark/>
          </w:tcPr>
          <w:p w14:paraId="6F575D39" w14:textId="1A08EA01" w:rsidR="00BB1E52" w:rsidRPr="0097544F" w:rsidRDefault="00640434"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Injured</w:t>
            </w:r>
            <w:r w:rsidR="00BB1E52" w:rsidRPr="0097544F">
              <w:rPr>
                <w:rFonts w:ascii="Times New Roman" w:eastAsia="Times New Roman" w:hAnsi="Times New Roman" w:cs="Times New Roman"/>
                <w:color w:val="000000"/>
                <w:kern w:val="0"/>
                <w:sz w:val="22"/>
                <w:szCs w:val="22"/>
                <w14:ligatures w14:val="none"/>
              </w:rPr>
              <w:t xml:space="preserve"> </w:t>
            </w:r>
          </w:p>
        </w:tc>
        <w:tc>
          <w:tcPr>
            <w:tcW w:w="960" w:type="dxa"/>
            <w:tcBorders>
              <w:top w:val="nil"/>
              <w:left w:val="nil"/>
              <w:bottom w:val="single" w:sz="4" w:space="0" w:color="000000"/>
              <w:right w:val="single" w:sz="4" w:space="0" w:color="000000"/>
            </w:tcBorders>
            <w:shd w:val="clear" w:color="000000" w:fill="F8CBAD"/>
            <w:noWrap/>
            <w:vAlign w:val="bottom"/>
            <w:hideMark/>
          </w:tcPr>
          <w:p w14:paraId="05A0442E" w14:textId="77777777" w:rsidR="00BB1E52" w:rsidRPr="0097544F" w:rsidRDefault="00BB1E52"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220</w:t>
            </w:r>
          </w:p>
        </w:tc>
        <w:tc>
          <w:tcPr>
            <w:tcW w:w="960" w:type="dxa"/>
            <w:tcBorders>
              <w:top w:val="nil"/>
              <w:left w:val="nil"/>
              <w:bottom w:val="single" w:sz="4" w:space="0" w:color="000000"/>
              <w:right w:val="single" w:sz="4" w:space="0" w:color="000000"/>
            </w:tcBorders>
            <w:shd w:val="clear" w:color="000000" w:fill="F8CBAD"/>
            <w:noWrap/>
            <w:vAlign w:val="bottom"/>
            <w:hideMark/>
          </w:tcPr>
          <w:p w14:paraId="70643E8C" w14:textId="77777777" w:rsidR="00BB1E52" w:rsidRPr="0097544F" w:rsidRDefault="00BB1E52"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78.9%</w:t>
            </w:r>
          </w:p>
        </w:tc>
      </w:tr>
      <w:tr w:rsidR="00BB1E52" w:rsidRPr="0097544F" w14:paraId="1216437A" w14:textId="77777777" w:rsidTr="00BB1E52">
        <w:trPr>
          <w:trHeight w:val="288"/>
          <w:jc w:val="center"/>
        </w:trPr>
        <w:tc>
          <w:tcPr>
            <w:tcW w:w="2060" w:type="dxa"/>
            <w:tcBorders>
              <w:top w:val="nil"/>
              <w:left w:val="single" w:sz="4" w:space="0" w:color="000000"/>
              <w:bottom w:val="single" w:sz="4" w:space="0" w:color="000000"/>
              <w:right w:val="single" w:sz="4" w:space="0" w:color="000000"/>
            </w:tcBorders>
            <w:noWrap/>
            <w:vAlign w:val="bottom"/>
            <w:hideMark/>
          </w:tcPr>
          <w:p w14:paraId="02948677" w14:textId="77777777" w:rsidR="00BB1E52" w:rsidRPr="0097544F" w:rsidRDefault="00BB1E52"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No injury</w:t>
            </w:r>
          </w:p>
        </w:tc>
        <w:tc>
          <w:tcPr>
            <w:tcW w:w="960" w:type="dxa"/>
            <w:tcBorders>
              <w:top w:val="nil"/>
              <w:left w:val="nil"/>
              <w:bottom w:val="single" w:sz="4" w:space="0" w:color="000000"/>
              <w:right w:val="single" w:sz="4" w:space="0" w:color="000000"/>
            </w:tcBorders>
            <w:shd w:val="clear" w:color="000000" w:fill="F8CBAD"/>
            <w:noWrap/>
            <w:vAlign w:val="bottom"/>
            <w:hideMark/>
          </w:tcPr>
          <w:p w14:paraId="16F733A3" w14:textId="77777777" w:rsidR="00BB1E52" w:rsidRPr="0097544F" w:rsidRDefault="00BB1E52"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59</w:t>
            </w:r>
          </w:p>
        </w:tc>
        <w:tc>
          <w:tcPr>
            <w:tcW w:w="960" w:type="dxa"/>
            <w:tcBorders>
              <w:top w:val="nil"/>
              <w:left w:val="nil"/>
              <w:bottom w:val="single" w:sz="4" w:space="0" w:color="000000"/>
              <w:right w:val="single" w:sz="4" w:space="0" w:color="000000"/>
            </w:tcBorders>
            <w:shd w:val="clear" w:color="000000" w:fill="F8CBAD"/>
            <w:noWrap/>
            <w:vAlign w:val="bottom"/>
            <w:hideMark/>
          </w:tcPr>
          <w:p w14:paraId="2484B4BC" w14:textId="77777777" w:rsidR="00BB1E52" w:rsidRPr="0097544F" w:rsidRDefault="00BB1E52"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21.1%</w:t>
            </w:r>
          </w:p>
        </w:tc>
      </w:tr>
    </w:tbl>
    <w:p w14:paraId="62530833" w14:textId="789EA726" w:rsidR="008C04B0" w:rsidRPr="0097544F" w:rsidRDefault="00660B7B" w:rsidP="005A3A1E">
      <w:pPr>
        <w:spacing w:line="360" w:lineRule="auto"/>
        <w:jc w:val="center"/>
        <w:rPr>
          <w:rFonts w:ascii="Times New Roman" w:hAnsi="Times New Roman" w:cs="Times New Roman"/>
          <w:b/>
          <w:bCs/>
        </w:rPr>
      </w:pPr>
      <w:r w:rsidRPr="0097544F">
        <w:rPr>
          <w:rFonts w:ascii="Times New Roman" w:hAnsi="Times New Roman" w:cs="Times New Roman"/>
          <w:b/>
          <w:bCs/>
        </w:rPr>
        <w:t xml:space="preserve">Table 12: </w:t>
      </w:r>
      <w:r w:rsidR="00806515" w:rsidRPr="0097544F">
        <w:rPr>
          <w:rFonts w:ascii="Times New Roman" w:hAnsi="Times New Roman" w:cs="Times New Roman"/>
          <w:b/>
          <w:bCs/>
        </w:rPr>
        <w:t>Count of Injured vs Not Injured</w:t>
      </w:r>
    </w:p>
    <w:p w14:paraId="59F5A150" w14:textId="77777777" w:rsidR="00660B7B" w:rsidRPr="0097544F" w:rsidRDefault="00660B7B" w:rsidP="005A3A1E">
      <w:pPr>
        <w:spacing w:line="360" w:lineRule="auto"/>
        <w:jc w:val="center"/>
        <w:rPr>
          <w:rFonts w:ascii="Times New Roman" w:hAnsi="Times New Roman" w:cs="Times New Roman"/>
        </w:rPr>
      </w:pPr>
    </w:p>
    <w:tbl>
      <w:tblPr>
        <w:tblW w:w="3020" w:type="dxa"/>
        <w:jc w:val="center"/>
        <w:tblLook w:val="04A0" w:firstRow="1" w:lastRow="0" w:firstColumn="1" w:lastColumn="0" w:noHBand="0" w:noVBand="1"/>
      </w:tblPr>
      <w:tblGrid>
        <w:gridCol w:w="2060"/>
        <w:gridCol w:w="960"/>
      </w:tblGrid>
      <w:tr w:rsidR="0027246D" w:rsidRPr="0097544F" w14:paraId="5A186511" w14:textId="77777777" w:rsidTr="0027246D">
        <w:trPr>
          <w:trHeight w:val="288"/>
          <w:jc w:val="center"/>
        </w:trPr>
        <w:tc>
          <w:tcPr>
            <w:tcW w:w="2060" w:type="dxa"/>
            <w:tcBorders>
              <w:top w:val="single" w:sz="4" w:space="0" w:color="000000"/>
              <w:left w:val="single" w:sz="4" w:space="0" w:color="000000"/>
              <w:bottom w:val="single" w:sz="4" w:space="0" w:color="000000"/>
              <w:right w:val="single" w:sz="4" w:space="0" w:color="000000"/>
            </w:tcBorders>
            <w:noWrap/>
            <w:vAlign w:val="bottom"/>
            <w:hideMark/>
          </w:tcPr>
          <w:p w14:paraId="16C98EC3" w14:textId="77777777" w:rsidR="0027246D" w:rsidRPr="0097544F" w:rsidRDefault="0027246D"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Min</w:t>
            </w:r>
          </w:p>
        </w:tc>
        <w:tc>
          <w:tcPr>
            <w:tcW w:w="960" w:type="dxa"/>
            <w:tcBorders>
              <w:top w:val="single" w:sz="4" w:space="0" w:color="000000"/>
              <w:left w:val="nil"/>
              <w:bottom w:val="single" w:sz="4" w:space="0" w:color="000000"/>
              <w:right w:val="single" w:sz="4" w:space="0" w:color="000000"/>
            </w:tcBorders>
            <w:shd w:val="clear" w:color="000000" w:fill="F8CBAD"/>
            <w:noWrap/>
            <w:vAlign w:val="bottom"/>
            <w:hideMark/>
          </w:tcPr>
          <w:p w14:paraId="4D769AAB" w14:textId="77777777" w:rsidR="0027246D" w:rsidRPr="0097544F" w:rsidRDefault="0027246D"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10</w:t>
            </w:r>
          </w:p>
        </w:tc>
      </w:tr>
      <w:tr w:rsidR="0027246D" w:rsidRPr="0097544F" w14:paraId="0154B4D4" w14:textId="77777777" w:rsidTr="0027246D">
        <w:trPr>
          <w:trHeight w:val="288"/>
          <w:jc w:val="center"/>
        </w:trPr>
        <w:tc>
          <w:tcPr>
            <w:tcW w:w="2060" w:type="dxa"/>
            <w:tcBorders>
              <w:top w:val="nil"/>
              <w:left w:val="single" w:sz="4" w:space="0" w:color="000000"/>
              <w:bottom w:val="single" w:sz="4" w:space="0" w:color="000000"/>
              <w:right w:val="single" w:sz="4" w:space="0" w:color="000000"/>
            </w:tcBorders>
            <w:noWrap/>
            <w:vAlign w:val="bottom"/>
            <w:hideMark/>
          </w:tcPr>
          <w:p w14:paraId="74EA19EF" w14:textId="77777777" w:rsidR="0027246D" w:rsidRPr="0097544F" w:rsidRDefault="0027246D"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Max</w:t>
            </w:r>
          </w:p>
        </w:tc>
        <w:tc>
          <w:tcPr>
            <w:tcW w:w="960" w:type="dxa"/>
            <w:tcBorders>
              <w:top w:val="nil"/>
              <w:left w:val="nil"/>
              <w:bottom w:val="single" w:sz="4" w:space="0" w:color="000000"/>
              <w:right w:val="single" w:sz="4" w:space="0" w:color="000000"/>
            </w:tcBorders>
            <w:shd w:val="clear" w:color="000000" w:fill="F8CBAD"/>
            <w:noWrap/>
            <w:vAlign w:val="bottom"/>
            <w:hideMark/>
          </w:tcPr>
          <w:p w14:paraId="53F1E115" w14:textId="77777777" w:rsidR="0027246D" w:rsidRPr="0097544F" w:rsidRDefault="0027246D"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89</w:t>
            </w:r>
          </w:p>
        </w:tc>
      </w:tr>
      <w:tr w:rsidR="0027246D" w:rsidRPr="0097544F" w14:paraId="3692C0C4" w14:textId="77777777" w:rsidTr="0027246D">
        <w:trPr>
          <w:trHeight w:val="288"/>
          <w:jc w:val="center"/>
        </w:trPr>
        <w:tc>
          <w:tcPr>
            <w:tcW w:w="2060" w:type="dxa"/>
            <w:tcBorders>
              <w:top w:val="nil"/>
              <w:left w:val="single" w:sz="4" w:space="0" w:color="000000"/>
              <w:bottom w:val="single" w:sz="4" w:space="0" w:color="000000"/>
              <w:right w:val="single" w:sz="4" w:space="0" w:color="000000"/>
            </w:tcBorders>
            <w:noWrap/>
            <w:vAlign w:val="bottom"/>
            <w:hideMark/>
          </w:tcPr>
          <w:p w14:paraId="29A9E675" w14:textId="77777777" w:rsidR="0027246D" w:rsidRPr="0097544F" w:rsidRDefault="0027246D"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Average</w:t>
            </w:r>
          </w:p>
        </w:tc>
        <w:tc>
          <w:tcPr>
            <w:tcW w:w="960" w:type="dxa"/>
            <w:tcBorders>
              <w:top w:val="nil"/>
              <w:left w:val="nil"/>
              <w:bottom w:val="single" w:sz="4" w:space="0" w:color="000000"/>
              <w:right w:val="single" w:sz="4" w:space="0" w:color="000000"/>
            </w:tcBorders>
            <w:shd w:val="clear" w:color="000000" w:fill="F8CBAD"/>
            <w:noWrap/>
            <w:vAlign w:val="bottom"/>
            <w:hideMark/>
          </w:tcPr>
          <w:p w14:paraId="75FAEE3E" w14:textId="77777777" w:rsidR="0027246D" w:rsidRPr="0097544F" w:rsidRDefault="0027246D"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49.56</w:t>
            </w:r>
          </w:p>
        </w:tc>
      </w:tr>
      <w:tr w:rsidR="0027246D" w:rsidRPr="0097544F" w14:paraId="17B3AC48" w14:textId="77777777" w:rsidTr="0027246D">
        <w:trPr>
          <w:trHeight w:val="288"/>
          <w:jc w:val="center"/>
        </w:trPr>
        <w:tc>
          <w:tcPr>
            <w:tcW w:w="2060" w:type="dxa"/>
            <w:tcBorders>
              <w:top w:val="nil"/>
              <w:left w:val="single" w:sz="4" w:space="0" w:color="000000"/>
              <w:bottom w:val="single" w:sz="4" w:space="0" w:color="000000"/>
              <w:right w:val="single" w:sz="4" w:space="0" w:color="000000"/>
            </w:tcBorders>
            <w:noWrap/>
            <w:vAlign w:val="bottom"/>
            <w:hideMark/>
          </w:tcPr>
          <w:p w14:paraId="36F9E137" w14:textId="77777777" w:rsidR="0027246D" w:rsidRPr="0097544F" w:rsidRDefault="0027246D"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 xml:space="preserve">Range </w:t>
            </w:r>
          </w:p>
        </w:tc>
        <w:tc>
          <w:tcPr>
            <w:tcW w:w="960" w:type="dxa"/>
            <w:tcBorders>
              <w:top w:val="nil"/>
              <w:left w:val="nil"/>
              <w:bottom w:val="single" w:sz="4" w:space="0" w:color="000000"/>
              <w:right w:val="single" w:sz="4" w:space="0" w:color="000000"/>
            </w:tcBorders>
            <w:shd w:val="clear" w:color="000000" w:fill="F8CBAD"/>
            <w:noWrap/>
            <w:vAlign w:val="bottom"/>
            <w:hideMark/>
          </w:tcPr>
          <w:p w14:paraId="2B41D5CC" w14:textId="77777777" w:rsidR="0027246D" w:rsidRPr="0097544F" w:rsidRDefault="0027246D"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79</w:t>
            </w:r>
          </w:p>
        </w:tc>
      </w:tr>
      <w:tr w:rsidR="0027246D" w:rsidRPr="0097544F" w14:paraId="771E7BF0" w14:textId="77777777" w:rsidTr="0027246D">
        <w:trPr>
          <w:trHeight w:val="288"/>
          <w:jc w:val="center"/>
        </w:trPr>
        <w:tc>
          <w:tcPr>
            <w:tcW w:w="2060" w:type="dxa"/>
            <w:tcBorders>
              <w:top w:val="nil"/>
              <w:left w:val="single" w:sz="4" w:space="0" w:color="000000"/>
              <w:bottom w:val="single" w:sz="4" w:space="0" w:color="000000"/>
              <w:right w:val="single" w:sz="4" w:space="0" w:color="000000"/>
            </w:tcBorders>
            <w:noWrap/>
            <w:vAlign w:val="bottom"/>
            <w:hideMark/>
          </w:tcPr>
          <w:p w14:paraId="62E51055" w14:textId="77777777" w:rsidR="0027246D" w:rsidRPr="0097544F" w:rsidRDefault="0027246D"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Median</w:t>
            </w:r>
          </w:p>
        </w:tc>
        <w:tc>
          <w:tcPr>
            <w:tcW w:w="960" w:type="dxa"/>
            <w:tcBorders>
              <w:top w:val="nil"/>
              <w:left w:val="nil"/>
              <w:bottom w:val="single" w:sz="4" w:space="0" w:color="000000"/>
              <w:right w:val="single" w:sz="4" w:space="0" w:color="000000"/>
            </w:tcBorders>
            <w:shd w:val="clear" w:color="000000" w:fill="F8CBAD"/>
            <w:noWrap/>
            <w:vAlign w:val="bottom"/>
            <w:hideMark/>
          </w:tcPr>
          <w:p w14:paraId="08B08657" w14:textId="77777777" w:rsidR="0027246D" w:rsidRPr="0097544F" w:rsidRDefault="0027246D"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45</w:t>
            </w:r>
          </w:p>
        </w:tc>
      </w:tr>
    </w:tbl>
    <w:p w14:paraId="4BF50E59" w14:textId="10D91ABA" w:rsidR="008C04B0" w:rsidRDefault="00660B7B" w:rsidP="005A3A1E">
      <w:pPr>
        <w:spacing w:line="360" w:lineRule="auto"/>
        <w:jc w:val="center"/>
        <w:rPr>
          <w:rFonts w:ascii="Times New Roman" w:hAnsi="Times New Roman" w:cs="Times New Roman"/>
          <w:b/>
          <w:bCs/>
        </w:rPr>
      </w:pPr>
      <w:r w:rsidRPr="0097544F">
        <w:rPr>
          <w:rFonts w:ascii="Times New Roman" w:hAnsi="Times New Roman" w:cs="Times New Roman"/>
          <w:b/>
          <w:bCs/>
        </w:rPr>
        <w:t>Table 13:</w:t>
      </w:r>
      <w:r w:rsidR="00806515" w:rsidRPr="0097544F">
        <w:rPr>
          <w:rFonts w:ascii="Times New Roman" w:hAnsi="Times New Roman" w:cs="Times New Roman"/>
          <w:b/>
          <w:bCs/>
        </w:rPr>
        <w:t xml:space="preserve"> Summary Statistics for Injury Type</w:t>
      </w:r>
    </w:p>
    <w:p w14:paraId="4CF1050F" w14:textId="77777777" w:rsidR="00C858FE" w:rsidRPr="0097544F" w:rsidRDefault="00C858FE" w:rsidP="005A3A1E">
      <w:pPr>
        <w:spacing w:line="360" w:lineRule="auto"/>
        <w:jc w:val="center"/>
        <w:rPr>
          <w:rFonts w:ascii="Times New Roman" w:hAnsi="Times New Roman" w:cs="Times New Roman"/>
          <w:b/>
          <w:bCs/>
        </w:rPr>
      </w:pPr>
    </w:p>
    <w:p w14:paraId="56C99762" w14:textId="0EC174EE" w:rsidR="0096761D" w:rsidRPr="0097544F" w:rsidRDefault="00305B7E" w:rsidP="005A3A1E">
      <w:pPr>
        <w:spacing w:line="360" w:lineRule="auto"/>
        <w:jc w:val="center"/>
        <w:rPr>
          <w:rFonts w:ascii="Times New Roman" w:hAnsi="Times New Roman" w:cs="Times New Roman"/>
          <w:b/>
          <w:bCs/>
        </w:rPr>
      </w:pPr>
      <w:r w:rsidRPr="0097544F">
        <w:rPr>
          <w:rFonts w:ascii="Times New Roman" w:hAnsi="Times New Roman" w:cs="Times New Roman"/>
          <w:b/>
          <w:bCs/>
        </w:rPr>
        <w:t>Overall Analysis:</w:t>
      </w:r>
    </w:p>
    <w:p w14:paraId="2640C911" w14:textId="77777777" w:rsidR="000B4066" w:rsidRDefault="00305B7E" w:rsidP="005A3A1E">
      <w:pPr>
        <w:spacing w:line="360" w:lineRule="auto"/>
        <w:rPr>
          <w:rFonts w:ascii="Times New Roman" w:hAnsi="Times New Roman" w:cs="Times New Roman"/>
        </w:rPr>
      </w:pPr>
      <w:r w:rsidRPr="0097544F">
        <w:rPr>
          <w:rFonts w:ascii="Times New Roman" w:hAnsi="Times New Roman" w:cs="Times New Roman"/>
        </w:rPr>
        <w:t xml:space="preserve">The injury information illustrates an alarming situation regarding the physical strain of playing soccer. The numbers show that out of 279 players studied, 78.9% (220 players) had a report of at least one injury, and only 21.1 % (59 players) were listed as not having an injury. Given that so many players had an injury, </w:t>
      </w:r>
      <w:proofErr w:type="gramStart"/>
      <w:r w:rsidRPr="0097544F">
        <w:rPr>
          <w:rFonts w:ascii="Times New Roman" w:hAnsi="Times New Roman" w:cs="Times New Roman"/>
        </w:rPr>
        <w:t>it is clear that for</w:t>
      </w:r>
      <w:proofErr w:type="gramEnd"/>
      <w:r w:rsidRPr="0097544F">
        <w:rPr>
          <w:rFonts w:ascii="Times New Roman" w:hAnsi="Times New Roman" w:cs="Times New Roman"/>
        </w:rPr>
        <w:t xml:space="preserve"> at least one game, most players were competing with some sort of physical injury, whether it was a full participation with limitation or a limited </w:t>
      </w:r>
      <w:r w:rsidRPr="0097544F">
        <w:rPr>
          <w:rFonts w:ascii="Times New Roman" w:hAnsi="Times New Roman" w:cs="Times New Roman"/>
        </w:rPr>
        <w:lastRenderedPageBreak/>
        <w:t xml:space="preserve">time of participation due to the limitation of injury. The effect of injuries on the athlete can include the short- and long-term implications for performance, availability, and capacity for development as an athlete. Of the reported injuries, hamstring strains (75) and ankle sprains (75). Both injuries appear to closely relate to their injury incidence, but they are also the two most common injuries regardless of the injury incidence percentage that has varied based on hamstring and ankle sprain injury incidence. </w:t>
      </w:r>
    </w:p>
    <w:p w14:paraId="575BDEA0" w14:textId="01A0A225" w:rsidR="00496D7F" w:rsidRDefault="00305B7E" w:rsidP="005A3A1E">
      <w:pPr>
        <w:spacing w:line="360" w:lineRule="auto"/>
        <w:rPr>
          <w:rFonts w:ascii="Times New Roman" w:hAnsi="Times New Roman" w:cs="Times New Roman"/>
        </w:rPr>
      </w:pPr>
      <w:r w:rsidRPr="0097544F">
        <w:rPr>
          <w:rFonts w:ascii="Times New Roman" w:hAnsi="Times New Roman" w:cs="Times New Roman"/>
        </w:rPr>
        <w:t>Both injuries are usually categorized in the short- and moderate-duration group depending on the injury management, but both types of injuries exhibit similar limitations on physical performance (speed, balance, and agility) that are similar and valuable in soccer. ACL Tear (71) is the third most significant injury, and while ACL injuries are more significant and can potentially last a lifetime, despite the high count of ACL injuries, it is possible we need to examine our injury prevention protocols, recovery management, and training volume and intensity. Furthermore, the limited amount of no injuries (59) supports the idea that in this dataset, injury was normal and absence of injury was abnormal. The summary statistics of the injury data (Min = 10; Max = 89; Range = 79; Mean = 49.56; Median = 45) indicate that the injuries are represented in quite a broad fashion, while also noting that some injury types occur more often than others. Therefore, the differences in their frequencies and patterns may perfuse a variety of risk factors in their positional training loads or their positional playing styles that could be examined further by the team's medical team and any performance analysts. In summary, the injury analysis illustrated why soccer health analytics are important. Monitoring the trends enables coaches and medical staff to recognize which players are at risk and pattern any details that may require developing to proactively protect players while also providing an evidence-based foundation for the development of injury prevention programs. Recognizing where injury prevalence lies in relation to performance metrics and match variables assists coaches and health professionals in ensuring that they remain serious in protecting their athletes while they assist them to optimize their individual performances to align with their best possible team performance over time.</w:t>
      </w:r>
    </w:p>
    <w:p w14:paraId="0EDEC6D1" w14:textId="77777777" w:rsidR="009A5F19" w:rsidRDefault="009A5F19" w:rsidP="005A3A1E">
      <w:pPr>
        <w:spacing w:line="360" w:lineRule="auto"/>
        <w:rPr>
          <w:rFonts w:ascii="Times New Roman" w:hAnsi="Times New Roman" w:cs="Times New Roman"/>
        </w:rPr>
      </w:pPr>
    </w:p>
    <w:p w14:paraId="624E63D2" w14:textId="77777777" w:rsidR="009A5F19" w:rsidRDefault="009A5F19" w:rsidP="005A3A1E">
      <w:pPr>
        <w:spacing w:line="360" w:lineRule="auto"/>
        <w:rPr>
          <w:rFonts w:ascii="Times New Roman" w:hAnsi="Times New Roman" w:cs="Times New Roman"/>
        </w:rPr>
      </w:pPr>
    </w:p>
    <w:p w14:paraId="7C86CB4D" w14:textId="77777777" w:rsidR="009A5F19" w:rsidRPr="0097544F" w:rsidRDefault="009A5F19" w:rsidP="005A3A1E">
      <w:pPr>
        <w:spacing w:line="360" w:lineRule="auto"/>
        <w:rPr>
          <w:rFonts w:ascii="Times New Roman" w:hAnsi="Times New Roman" w:cs="Times New Roman"/>
        </w:rPr>
      </w:pPr>
    </w:p>
    <w:p w14:paraId="52BA48CF" w14:textId="4D7279D2" w:rsidR="004F60B5" w:rsidRDefault="004F60B5" w:rsidP="005A3A1E">
      <w:pPr>
        <w:spacing w:line="360" w:lineRule="auto"/>
        <w:jc w:val="center"/>
        <w:rPr>
          <w:rFonts w:ascii="Times New Roman" w:hAnsi="Times New Roman" w:cs="Times New Roman"/>
          <w:b/>
        </w:rPr>
      </w:pPr>
      <w:r w:rsidRPr="0097544F">
        <w:rPr>
          <w:rFonts w:ascii="Times New Roman" w:hAnsi="Times New Roman" w:cs="Times New Roman"/>
          <w:b/>
        </w:rPr>
        <w:lastRenderedPageBreak/>
        <w:t>3b</w:t>
      </w:r>
      <w:r w:rsidR="009B049E" w:rsidRPr="0097544F">
        <w:rPr>
          <w:rFonts w:ascii="Times New Roman" w:hAnsi="Times New Roman" w:cs="Times New Roman"/>
          <w:b/>
        </w:rPr>
        <w:t>:</w:t>
      </w:r>
      <w:r w:rsidR="00DD1C18" w:rsidRPr="0097544F">
        <w:rPr>
          <w:rFonts w:ascii="Times New Roman" w:hAnsi="Times New Roman" w:cs="Times New Roman"/>
          <w:b/>
        </w:rPr>
        <w:t xml:space="preserve"> Health and Fitnes</w:t>
      </w:r>
      <w:bookmarkEnd w:id="3"/>
      <w:r w:rsidR="00DD1C18" w:rsidRPr="0097544F">
        <w:rPr>
          <w:rFonts w:ascii="Times New Roman" w:hAnsi="Times New Roman" w:cs="Times New Roman"/>
          <w:b/>
        </w:rPr>
        <w:t>s</w:t>
      </w:r>
    </w:p>
    <w:p w14:paraId="53E96F38" w14:textId="5965D1C5" w:rsidR="009A5F19" w:rsidRDefault="009A5F19" w:rsidP="005A3A1E">
      <w:pPr>
        <w:spacing w:line="360" w:lineRule="auto"/>
        <w:jc w:val="center"/>
        <w:rPr>
          <w:rFonts w:ascii="Times New Roman" w:hAnsi="Times New Roman" w:cs="Times New Roman"/>
          <w:b/>
        </w:rPr>
      </w:pPr>
      <w:r>
        <w:rPr>
          <w:rFonts w:ascii="Times New Roman" w:hAnsi="Times New Roman" w:cs="Times New Roman"/>
          <w:b/>
        </w:rPr>
        <w:t>Brief Overview:</w:t>
      </w:r>
    </w:p>
    <w:p w14:paraId="1287D90A" w14:textId="6BB67FBE" w:rsidR="009A5F19" w:rsidRPr="0070576A" w:rsidRDefault="009A5F19" w:rsidP="009A5F19">
      <w:pPr>
        <w:spacing w:line="360" w:lineRule="auto"/>
      </w:pPr>
      <w:r>
        <w:rPr>
          <w:rFonts w:ascii="Times New Roman" w:hAnsi="Times New Roman" w:cs="Times New Roman"/>
          <w:bCs/>
        </w:rPr>
        <w:t xml:space="preserve">This subsection serves </w:t>
      </w:r>
      <w:r w:rsidR="0070576A">
        <w:rPr>
          <w:rFonts w:ascii="Times New Roman" w:hAnsi="Times New Roman" w:cs="Times New Roman"/>
          <w:bCs/>
        </w:rPr>
        <w:t>to analyze</w:t>
      </w:r>
      <w:r>
        <w:rPr>
          <w:rFonts w:ascii="Times New Roman" w:hAnsi="Times New Roman" w:cs="Times New Roman"/>
          <w:bCs/>
        </w:rPr>
        <w:t xml:space="preserve"> </w:t>
      </w:r>
      <w:r w:rsidR="0070576A">
        <w:rPr>
          <w:rFonts w:ascii="Times New Roman" w:hAnsi="Times New Roman" w:cs="Times New Roman"/>
          <w:bCs/>
        </w:rPr>
        <w:t xml:space="preserve">the health and fitness indicators from the data such as VO2 Max, Fatigue Index, and Muscle Strength Score. Table 14 depicts the average VO2 Max, Fatigue Index, and Muscle Strength Score for each injury type. Table 15 depicts the average VO2 Max, Fatigue Index, and Muscle Strength Score for each injury type all filtered by goals scored. Figure 14 then provides a clustered bar chart showing the data from </w:t>
      </w:r>
      <w:r w:rsidR="00861C15">
        <w:rPr>
          <w:rFonts w:ascii="Times New Roman" w:hAnsi="Times New Roman" w:cs="Times New Roman"/>
          <w:bCs/>
        </w:rPr>
        <w:t>T</w:t>
      </w:r>
      <w:r w:rsidR="0070576A">
        <w:rPr>
          <w:rFonts w:ascii="Times New Roman" w:hAnsi="Times New Roman" w:cs="Times New Roman"/>
          <w:bCs/>
        </w:rPr>
        <w:t xml:space="preserve">able 14. </w:t>
      </w:r>
    </w:p>
    <w:tbl>
      <w:tblPr>
        <w:tblpPr w:leftFromText="180" w:rightFromText="180" w:vertAnchor="text" w:horzAnchor="margin" w:tblpXSpec="center" w:tblpY="114"/>
        <w:tblW w:w="10760" w:type="dxa"/>
        <w:tblLook w:val="04A0" w:firstRow="1" w:lastRow="0" w:firstColumn="1" w:lastColumn="0" w:noHBand="0" w:noVBand="1"/>
      </w:tblPr>
      <w:tblGrid>
        <w:gridCol w:w="1600"/>
        <w:gridCol w:w="2540"/>
        <w:gridCol w:w="3400"/>
        <w:gridCol w:w="3220"/>
      </w:tblGrid>
      <w:tr w:rsidR="00117B75" w:rsidRPr="0097544F" w14:paraId="280340F0" w14:textId="77777777" w:rsidTr="00117B75">
        <w:trPr>
          <w:trHeight w:val="864"/>
        </w:trPr>
        <w:tc>
          <w:tcPr>
            <w:tcW w:w="1600" w:type="dxa"/>
            <w:tcBorders>
              <w:top w:val="nil"/>
              <w:left w:val="nil"/>
              <w:bottom w:val="single" w:sz="4" w:space="0" w:color="8EA9DB"/>
              <w:right w:val="nil"/>
            </w:tcBorders>
            <w:shd w:val="clear" w:color="D9E1F2" w:fill="D9E1F2"/>
            <w:noWrap/>
            <w:vAlign w:val="bottom"/>
            <w:hideMark/>
          </w:tcPr>
          <w:p w14:paraId="757E8372" w14:textId="77777777" w:rsidR="00117B75" w:rsidRPr="0097544F" w:rsidRDefault="00117B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Row Labels</w:t>
            </w:r>
          </w:p>
        </w:tc>
        <w:tc>
          <w:tcPr>
            <w:tcW w:w="2540" w:type="dxa"/>
            <w:tcBorders>
              <w:top w:val="nil"/>
              <w:left w:val="nil"/>
              <w:bottom w:val="single" w:sz="4" w:space="0" w:color="8EA9DB"/>
              <w:right w:val="nil"/>
            </w:tcBorders>
            <w:shd w:val="clear" w:color="D9E1F2" w:fill="D9E1F2"/>
            <w:noWrap/>
            <w:vAlign w:val="bottom"/>
            <w:hideMark/>
          </w:tcPr>
          <w:p w14:paraId="1185A31B" w14:textId="77777777" w:rsidR="00117B75" w:rsidRPr="0097544F" w:rsidRDefault="00117B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Average of VO2 Max</w:t>
            </w:r>
          </w:p>
        </w:tc>
        <w:tc>
          <w:tcPr>
            <w:tcW w:w="3400" w:type="dxa"/>
            <w:tcBorders>
              <w:top w:val="nil"/>
              <w:left w:val="nil"/>
              <w:bottom w:val="single" w:sz="4" w:space="0" w:color="8EA9DB"/>
              <w:right w:val="nil"/>
            </w:tcBorders>
            <w:shd w:val="clear" w:color="D9E1F2" w:fill="D9E1F2"/>
            <w:noWrap/>
            <w:vAlign w:val="bottom"/>
            <w:hideMark/>
          </w:tcPr>
          <w:p w14:paraId="4ECEEB7E" w14:textId="77777777" w:rsidR="00117B75" w:rsidRPr="0097544F" w:rsidRDefault="00117B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Average of Fatigue Index</w:t>
            </w:r>
          </w:p>
        </w:tc>
        <w:tc>
          <w:tcPr>
            <w:tcW w:w="3220" w:type="dxa"/>
            <w:tcBorders>
              <w:top w:val="nil"/>
              <w:left w:val="nil"/>
              <w:bottom w:val="single" w:sz="4" w:space="0" w:color="8EA9DB"/>
              <w:right w:val="nil"/>
            </w:tcBorders>
            <w:shd w:val="clear" w:color="D9E1F2" w:fill="D9E1F2"/>
            <w:noWrap/>
            <w:vAlign w:val="bottom"/>
            <w:hideMark/>
          </w:tcPr>
          <w:p w14:paraId="732D32D0" w14:textId="77777777" w:rsidR="00117B75" w:rsidRPr="0097544F" w:rsidRDefault="00117B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Average of Muscle Strength Score</w:t>
            </w:r>
          </w:p>
        </w:tc>
      </w:tr>
      <w:tr w:rsidR="00117B75" w:rsidRPr="0097544F" w14:paraId="523A7AFC" w14:textId="77777777" w:rsidTr="00117B75">
        <w:trPr>
          <w:trHeight w:val="288"/>
        </w:trPr>
        <w:tc>
          <w:tcPr>
            <w:tcW w:w="1600" w:type="dxa"/>
            <w:tcBorders>
              <w:top w:val="nil"/>
              <w:left w:val="nil"/>
              <w:bottom w:val="nil"/>
              <w:right w:val="nil"/>
            </w:tcBorders>
            <w:noWrap/>
            <w:vAlign w:val="bottom"/>
            <w:hideMark/>
          </w:tcPr>
          <w:p w14:paraId="1FDEF5E8" w14:textId="77777777" w:rsidR="00117B75" w:rsidRPr="0097544F" w:rsidRDefault="00117B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ACL Tear</w:t>
            </w:r>
          </w:p>
        </w:tc>
        <w:tc>
          <w:tcPr>
            <w:tcW w:w="2540" w:type="dxa"/>
            <w:tcBorders>
              <w:top w:val="nil"/>
              <w:left w:val="nil"/>
              <w:bottom w:val="nil"/>
              <w:right w:val="nil"/>
            </w:tcBorders>
            <w:noWrap/>
            <w:vAlign w:val="bottom"/>
            <w:hideMark/>
          </w:tcPr>
          <w:p w14:paraId="478C7A08"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53.54</w:t>
            </w:r>
          </w:p>
        </w:tc>
        <w:tc>
          <w:tcPr>
            <w:tcW w:w="3400" w:type="dxa"/>
            <w:tcBorders>
              <w:top w:val="nil"/>
              <w:left w:val="nil"/>
              <w:bottom w:val="nil"/>
              <w:right w:val="nil"/>
            </w:tcBorders>
            <w:noWrap/>
            <w:vAlign w:val="bottom"/>
            <w:hideMark/>
          </w:tcPr>
          <w:p w14:paraId="733259F2"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1.03</w:t>
            </w:r>
          </w:p>
        </w:tc>
        <w:tc>
          <w:tcPr>
            <w:tcW w:w="3220" w:type="dxa"/>
            <w:tcBorders>
              <w:top w:val="nil"/>
              <w:left w:val="nil"/>
              <w:bottom w:val="nil"/>
              <w:right w:val="nil"/>
            </w:tcBorders>
            <w:noWrap/>
            <w:vAlign w:val="bottom"/>
            <w:hideMark/>
          </w:tcPr>
          <w:p w14:paraId="6DB19F55"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84.90</w:t>
            </w:r>
          </w:p>
        </w:tc>
      </w:tr>
      <w:tr w:rsidR="00117B75" w:rsidRPr="0097544F" w14:paraId="2251062E" w14:textId="77777777" w:rsidTr="00117B75">
        <w:trPr>
          <w:trHeight w:val="288"/>
        </w:trPr>
        <w:tc>
          <w:tcPr>
            <w:tcW w:w="1600" w:type="dxa"/>
            <w:tcBorders>
              <w:top w:val="nil"/>
              <w:left w:val="nil"/>
              <w:bottom w:val="nil"/>
              <w:right w:val="nil"/>
            </w:tcBorders>
            <w:noWrap/>
            <w:vAlign w:val="bottom"/>
            <w:hideMark/>
          </w:tcPr>
          <w:p w14:paraId="288D002C" w14:textId="77777777" w:rsidR="00117B75" w:rsidRPr="0097544F" w:rsidRDefault="00117B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Ankle Sprain</w:t>
            </w:r>
          </w:p>
        </w:tc>
        <w:tc>
          <w:tcPr>
            <w:tcW w:w="2540" w:type="dxa"/>
            <w:tcBorders>
              <w:top w:val="nil"/>
              <w:left w:val="nil"/>
              <w:bottom w:val="nil"/>
              <w:right w:val="nil"/>
            </w:tcBorders>
            <w:noWrap/>
            <w:vAlign w:val="bottom"/>
            <w:hideMark/>
          </w:tcPr>
          <w:p w14:paraId="444C5DAB"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55.06</w:t>
            </w:r>
          </w:p>
        </w:tc>
        <w:tc>
          <w:tcPr>
            <w:tcW w:w="3400" w:type="dxa"/>
            <w:tcBorders>
              <w:top w:val="nil"/>
              <w:left w:val="nil"/>
              <w:bottom w:val="nil"/>
              <w:right w:val="nil"/>
            </w:tcBorders>
            <w:noWrap/>
            <w:vAlign w:val="bottom"/>
            <w:hideMark/>
          </w:tcPr>
          <w:p w14:paraId="40B2401D"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1.02</w:t>
            </w:r>
          </w:p>
        </w:tc>
        <w:tc>
          <w:tcPr>
            <w:tcW w:w="3220" w:type="dxa"/>
            <w:tcBorders>
              <w:top w:val="nil"/>
              <w:left w:val="nil"/>
              <w:bottom w:val="nil"/>
              <w:right w:val="nil"/>
            </w:tcBorders>
            <w:noWrap/>
            <w:vAlign w:val="bottom"/>
            <w:hideMark/>
          </w:tcPr>
          <w:p w14:paraId="11526DF5"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83.95</w:t>
            </w:r>
          </w:p>
        </w:tc>
      </w:tr>
      <w:tr w:rsidR="00117B75" w:rsidRPr="0097544F" w14:paraId="67E5EA81" w14:textId="77777777" w:rsidTr="00117B75">
        <w:trPr>
          <w:trHeight w:val="288"/>
        </w:trPr>
        <w:tc>
          <w:tcPr>
            <w:tcW w:w="1600" w:type="dxa"/>
            <w:tcBorders>
              <w:top w:val="nil"/>
              <w:left w:val="nil"/>
              <w:bottom w:val="nil"/>
              <w:right w:val="nil"/>
            </w:tcBorders>
            <w:noWrap/>
            <w:vAlign w:val="bottom"/>
            <w:hideMark/>
          </w:tcPr>
          <w:p w14:paraId="1966D2B4" w14:textId="77777777" w:rsidR="00117B75" w:rsidRPr="0097544F" w:rsidRDefault="00117B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Hamstring Strain</w:t>
            </w:r>
          </w:p>
        </w:tc>
        <w:tc>
          <w:tcPr>
            <w:tcW w:w="2540" w:type="dxa"/>
            <w:tcBorders>
              <w:top w:val="nil"/>
              <w:left w:val="nil"/>
              <w:bottom w:val="nil"/>
              <w:right w:val="nil"/>
            </w:tcBorders>
            <w:noWrap/>
            <w:vAlign w:val="bottom"/>
            <w:hideMark/>
          </w:tcPr>
          <w:p w14:paraId="18ADFB84"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55.25</w:t>
            </w:r>
          </w:p>
        </w:tc>
        <w:tc>
          <w:tcPr>
            <w:tcW w:w="3400" w:type="dxa"/>
            <w:tcBorders>
              <w:top w:val="nil"/>
              <w:left w:val="nil"/>
              <w:bottom w:val="nil"/>
              <w:right w:val="nil"/>
            </w:tcBorders>
            <w:noWrap/>
            <w:vAlign w:val="bottom"/>
            <w:hideMark/>
          </w:tcPr>
          <w:p w14:paraId="6596AC4D"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1.01</w:t>
            </w:r>
          </w:p>
        </w:tc>
        <w:tc>
          <w:tcPr>
            <w:tcW w:w="3220" w:type="dxa"/>
            <w:tcBorders>
              <w:top w:val="nil"/>
              <w:left w:val="nil"/>
              <w:bottom w:val="nil"/>
              <w:right w:val="nil"/>
            </w:tcBorders>
            <w:noWrap/>
            <w:vAlign w:val="bottom"/>
            <w:hideMark/>
          </w:tcPr>
          <w:p w14:paraId="605CEC66"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84.54</w:t>
            </w:r>
          </w:p>
        </w:tc>
      </w:tr>
      <w:tr w:rsidR="00117B75" w:rsidRPr="0097544F" w14:paraId="576BFD81" w14:textId="77777777" w:rsidTr="00117B75">
        <w:trPr>
          <w:trHeight w:val="288"/>
        </w:trPr>
        <w:tc>
          <w:tcPr>
            <w:tcW w:w="1600" w:type="dxa"/>
            <w:tcBorders>
              <w:top w:val="nil"/>
              <w:left w:val="nil"/>
              <w:bottom w:val="nil"/>
              <w:right w:val="nil"/>
            </w:tcBorders>
            <w:noWrap/>
            <w:vAlign w:val="bottom"/>
            <w:hideMark/>
          </w:tcPr>
          <w:p w14:paraId="7A6254D1" w14:textId="77777777" w:rsidR="00117B75" w:rsidRPr="0097544F" w:rsidRDefault="00117B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None</w:t>
            </w:r>
          </w:p>
        </w:tc>
        <w:tc>
          <w:tcPr>
            <w:tcW w:w="2540" w:type="dxa"/>
            <w:tcBorders>
              <w:top w:val="nil"/>
              <w:left w:val="nil"/>
              <w:bottom w:val="nil"/>
              <w:right w:val="nil"/>
            </w:tcBorders>
            <w:noWrap/>
            <w:vAlign w:val="bottom"/>
            <w:hideMark/>
          </w:tcPr>
          <w:p w14:paraId="295CBCBB"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54.64</w:t>
            </w:r>
          </w:p>
        </w:tc>
        <w:tc>
          <w:tcPr>
            <w:tcW w:w="3400" w:type="dxa"/>
            <w:tcBorders>
              <w:top w:val="nil"/>
              <w:left w:val="nil"/>
              <w:bottom w:val="nil"/>
              <w:right w:val="nil"/>
            </w:tcBorders>
            <w:noWrap/>
            <w:vAlign w:val="bottom"/>
            <w:hideMark/>
          </w:tcPr>
          <w:p w14:paraId="65C10D80"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1.00</w:t>
            </w:r>
          </w:p>
        </w:tc>
        <w:tc>
          <w:tcPr>
            <w:tcW w:w="3220" w:type="dxa"/>
            <w:tcBorders>
              <w:top w:val="nil"/>
              <w:left w:val="nil"/>
              <w:bottom w:val="nil"/>
              <w:right w:val="nil"/>
            </w:tcBorders>
            <w:noWrap/>
            <w:vAlign w:val="bottom"/>
            <w:hideMark/>
          </w:tcPr>
          <w:p w14:paraId="3A2FD0DA"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84.39</w:t>
            </w:r>
          </w:p>
        </w:tc>
      </w:tr>
      <w:tr w:rsidR="00117B75" w:rsidRPr="0097544F" w14:paraId="738DF9B6" w14:textId="77777777" w:rsidTr="00117B75">
        <w:trPr>
          <w:trHeight w:val="288"/>
        </w:trPr>
        <w:tc>
          <w:tcPr>
            <w:tcW w:w="1600" w:type="dxa"/>
            <w:tcBorders>
              <w:top w:val="single" w:sz="4" w:space="0" w:color="8EA9DB"/>
              <w:left w:val="nil"/>
              <w:bottom w:val="nil"/>
              <w:right w:val="nil"/>
            </w:tcBorders>
            <w:shd w:val="clear" w:color="D9E1F2" w:fill="D9E1F2"/>
            <w:noWrap/>
            <w:vAlign w:val="bottom"/>
            <w:hideMark/>
          </w:tcPr>
          <w:p w14:paraId="64E9348C" w14:textId="77777777" w:rsidR="00117B75" w:rsidRPr="0097544F" w:rsidRDefault="00117B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Grand Total</w:t>
            </w:r>
          </w:p>
        </w:tc>
        <w:tc>
          <w:tcPr>
            <w:tcW w:w="2540" w:type="dxa"/>
            <w:tcBorders>
              <w:top w:val="single" w:sz="4" w:space="0" w:color="8EA9DB"/>
              <w:left w:val="nil"/>
              <w:bottom w:val="nil"/>
              <w:right w:val="nil"/>
            </w:tcBorders>
            <w:shd w:val="clear" w:color="D9E1F2" w:fill="D9E1F2"/>
            <w:noWrap/>
            <w:vAlign w:val="bottom"/>
            <w:hideMark/>
          </w:tcPr>
          <w:p w14:paraId="6191D445" w14:textId="77777777" w:rsidR="00117B75" w:rsidRPr="0097544F" w:rsidRDefault="00117B75"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54.63</w:t>
            </w:r>
          </w:p>
        </w:tc>
        <w:tc>
          <w:tcPr>
            <w:tcW w:w="3400" w:type="dxa"/>
            <w:tcBorders>
              <w:top w:val="single" w:sz="4" w:space="0" w:color="8EA9DB"/>
              <w:left w:val="nil"/>
              <w:bottom w:val="nil"/>
              <w:right w:val="nil"/>
            </w:tcBorders>
            <w:shd w:val="clear" w:color="D9E1F2" w:fill="D9E1F2"/>
            <w:noWrap/>
            <w:vAlign w:val="bottom"/>
            <w:hideMark/>
          </w:tcPr>
          <w:p w14:paraId="32894D1C" w14:textId="77777777" w:rsidR="00117B75" w:rsidRPr="0097544F" w:rsidRDefault="00117B75"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1.01</w:t>
            </w:r>
          </w:p>
        </w:tc>
        <w:tc>
          <w:tcPr>
            <w:tcW w:w="3220" w:type="dxa"/>
            <w:tcBorders>
              <w:top w:val="single" w:sz="4" w:space="0" w:color="8EA9DB"/>
              <w:left w:val="nil"/>
              <w:bottom w:val="nil"/>
              <w:right w:val="nil"/>
            </w:tcBorders>
            <w:shd w:val="clear" w:color="D9E1F2" w:fill="D9E1F2"/>
            <w:noWrap/>
            <w:vAlign w:val="bottom"/>
            <w:hideMark/>
          </w:tcPr>
          <w:p w14:paraId="585FF02E" w14:textId="77777777" w:rsidR="00117B75" w:rsidRPr="0097544F" w:rsidRDefault="00117B75"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84.45</w:t>
            </w:r>
          </w:p>
        </w:tc>
      </w:tr>
      <w:tr w:rsidR="00117B75" w:rsidRPr="0097544F" w14:paraId="4491945D" w14:textId="77777777" w:rsidTr="00117B75">
        <w:trPr>
          <w:trHeight w:val="288"/>
        </w:trPr>
        <w:tc>
          <w:tcPr>
            <w:tcW w:w="10760" w:type="dxa"/>
            <w:gridSpan w:val="4"/>
            <w:tcBorders>
              <w:top w:val="nil"/>
              <w:left w:val="nil"/>
              <w:bottom w:val="nil"/>
              <w:right w:val="nil"/>
            </w:tcBorders>
            <w:noWrap/>
            <w:vAlign w:val="bottom"/>
            <w:hideMark/>
          </w:tcPr>
          <w:p w14:paraId="28B1B5A0" w14:textId="75E0FE9F" w:rsidR="00117B75" w:rsidRPr="0097544F" w:rsidRDefault="00117B75" w:rsidP="005A3A1E">
            <w:pPr>
              <w:spacing w:after="0" w:line="360" w:lineRule="auto"/>
              <w:rPr>
                <w:rFonts w:ascii="Times New Roman" w:eastAsia="Times New Roman" w:hAnsi="Times New Roman" w:cs="Times New Roman"/>
                <w:color w:val="000000"/>
                <w:kern w:val="0"/>
                <w:sz w:val="22"/>
                <w:szCs w:val="22"/>
                <w14:ligatures w14:val="none"/>
              </w:rPr>
            </w:pPr>
          </w:p>
        </w:tc>
      </w:tr>
      <w:tr w:rsidR="00117B75" w:rsidRPr="0097544F" w14:paraId="2C328EAF" w14:textId="77777777" w:rsidTr="0017135B">
        <w:trPr>
          <w:trHeight w:val="207"/>
        </w:trPr>
        <w:tc>
          <w:tcPr>
            <w:tcW w:w="10760" w:type="dxa"/>
            <w:gridSpan w:val="4"/>
            <w:tcBorders>
              <w:top w:val="nil"/>
              <w:left w:val="nil"/>
              <w:bottom w:val="nil"/>
              <w:right w:val="nil"/>
            </w:tcBorders>
            <w:noWrap/>
            <w:vAlign w:val="bottom"/>
            <w:hideMark/>
          </w:tcPr>
          <w:p w14:paraId="1FF59A70" w14:textId="1B97F6D6" w:rsidR="00117B75" w:rsidRPr="0097544F" w:rsidRDefault="005174D4" w:rsidP="005A3A1E">
            <w:pPr>
              <w:spacing w:after="0" w:line="360" w:lineRule="auto"/>
              <w:jc w:val="center"/>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14:ligatures w14:val="none"/>
              </w:rPr>
              <w:t>Table 14</w:t>
            </w:r>
            <w:r w:rsidR="0070576A" w:rsidRPr="0097544F">
              <w:rPr>
                <w:rFonts w:ascii="Times New Roman" w:eastAsia="Times New Roman" w:hAnsi="Times New Roman" w:cs="Times New Roman"/>
                <w:b/>
                <w:bCs/>
                <w:color w:val="000000"/>
                <w:kern w:val="0"/>
                <w14:ligatures w14:val="none"/>
              </w:rPr>
              <w:t>: Average</w:t>
            </w:r>
            <w:r w:rsidR="0017135B" w:rsidRPr="0097544F">
              <w:rPr>
                <w:rFonts w:ascii="Times New Roman" w:eastAsia="Times New Roman" w:hAnsi="Times New Roman" w:cs="Times New Roman"/>
                <w:b/>
                <w:bCs/>
                <w:color w:val="000000"/>
                <w:kern w:val="0"/>
                <w14:ligatures w14:val="none"/>
              </w:rPr>
              <w:t xml:space="preserve"> of VO2 Max, Average Fatigue Index, Average Muscle Strength Score, All </w:t>
            </w:r>
            <w:r w:rsidR="00847A26" w:rsidRPr="0097544F">
              <w:rPr>
                <w:rFonts w:ascii="Times New Roman" w:eastAsia="Times New Roman" w:hAnsi="Times New Roman" w:cs="Times New Roman"/>
                <w:b/>
                <w:bCs/>
                <w:color w:val="000000"/>
                <w:kern w:val="0"/>
                <w14:ligatures w14:val="none"/>
              </w:rPr>
              <w:t xml:space="preserve">Filtered </w:t>
            </w:r>
            <w:r w:rsidR="0017135B" w:rsidRPr="0097544F">
              <w:rPr>
                <w:rFonts w:ascii="Times New Roman" w:eastAsia="Times New Roman" w:hAnsi="Times New Roman" w:cs="Times New Roman"/>
                <w:b/>
                <w:bCs/>
                <w:color w:val="000000"/>
                <w:kern w:val="0"/>
                <w14:ligatures w14:val="none"/>
              </w:rPr>
              <w:t xml:space="preserve">by </w:t>
            </w:r>
            <w:r w:rsidR="00847A26" w:rsidRPr="0097544F">
              <w:rPr>
                <w:rFonts w:ascii="Times New Roman" w:eastAsia="Times New Roman" w:hAnsi="Times New Roman" w:cs="Times New Roman"/>
                <w:b/>
                <w:bCs/>
                <w:color w:val="000000"/>
                <w:kern w:val="0"/>
                <w14:ligatures w14:val="none"/>
              </w:rPr>
              <w:t>Injury Type</w:t>
            </w:r>
          </w:p>
        </w:tc>
      </w:tr>
      <w:tr w:rsidR="00117B75" w:rsidRPr="0097544F" w14:paraId="3B779266" w14:textId="77777777" w:rsidTr="00117B75">
        <w:trPr>
          <w:trHeight w:val="288"/>
        </w:trPr>
        <w:tc>
          <w:tcPr>
            <w:tcW w:w="10760" w:type="dxa"/>
            <w:gridSpan w:val="4"/>
            <w:tcBorders>
              <w:top w:val="nil"/>
              <w:left w:val="nil"/>
              <w:bottom w:val="nil"/>
              <w:right w:val="nil"/>
            </w:tcBorders>
            <w:noWrap/>
            <w:vAlign w:val="bottom"/>
            <w:hideMark/>
          </w:tcPr>
          <w:p w14:paraId="2A989ACE" w14:textId="4290E020" w:rsidR="00117B75" w:rsidRPr="0097544F" w:rsidRDefault="00117B75" w:rsidP="005A3A1E">
            <w:pPr>
              <w:spacing w:after="0" w:line="360" w:lineRule="auto"/>
              <w:rPr>
                <w:rFonts w:ascii="Times New Roman" w:eastAsia="Times New Roman" w:hAnsi="Times New Roman" w:cs="Times New Roman"/>
                <w:color w:val="000000"/>
                <w:kern w:val="0"/>
                <w:sz w:val="22"/>
                <w:szCs w:val="22"/>
                <w14:ligatures w14:val="none"/>
              </w:rPr>
            </w:pPr>
          </w:p>
        </w:tc>
      </w:tr>
      <w:tr w:rsidR="00117B75" w:rsidRPr="0097544F" w14:paraId="07EBBF5F" w14:textId="77777777" w:rsidTr="00117B75">
        <w:trPr>
          <w:trHeight w:val="288"/>
        </w:trPr>
        <w:tc>
          <w:tcPr>
            <w:tcW w:w="1600" w:type="dxa"/>
            <w:tcBorders>
              <w:top w:val="nil"/>
              <w:left w:val="nil"/>
              <w:bottom w:val="nil"/>
              <w:right w:val="nil"/>
            </w:tcBorders>
            <w:noWrap/>
            <w:vAlign w:val="bottom"/>
            <w:hideMark/>
          </w:tcPr>
          <w:p w14:paraId="75382A6B" w14:textId="77777777" w:rsidR="00117B75" w:rsidRPr="0097544F" w:rsidRDefault="00117B75" w:rsidP="005A3A1E">
            <w:pPr>
              <w:spacing w:after="0" w:line="360" w:lineRule="auto"/>
              <w:rPr>
                <w:rFonts w:ascii="Times New Roman" w:eastAsia="Times New Roman" w:hAnsi="Times New Roman" w:cs="Times New Roman"/>
                <w:color w:val="000000"/>
                <w:kern w:val="0"/>
                <w:sz w:val="22"/>
                <w:szCs w:val="22"/>
                <w14:ligatures w14:val="none"/>
              </w:rPr>
            </w:pPr>
          </w:p>
        </w:tc>
        <w:tc>
          <w:tcPr>
            <w:tcW w:w="2540" w:type="dxa"/>
            <w:tcBorders>
              <w:top w:val="nil"/>
              <w:left w:val="nil"/>
              <w:bottom w:val="nil"/>
              <w:right w:val="nil"/>
            </w:tcBorders>
            <w:noWrap/>
            <w:vAlign w:val="bottom"/>
            <w:hideMark/>
          </w:tcPr>
          <w:p w14:paraId="06C04323" w14:textId="77777777" w:rsidR="00117B75" w:rsidRPr="0097544F" w:rsidRDefault="00117B75" w:rsidP="005A3A1E">
            <w:pPr>
              <w:spacing w:after="0" w:line="360" w:lineRule="auto"/>
              <w:rPr>
                <w:rFonts w:ascii="Times New Roman" w:eastAsia="Times New Roman" w:hAnsi="Times New Roman" w:cs="Times New Roman"/>
                <w:kern w:val="0"/>
                <w:sz w:val="20"/>
                <w:szCs w:val="20"/>
                <w14:ligatures w14:val="none"/>
              </w:rPr>
            </w:pPr>
          </w:p>
        </w:tc>
        <w:tc>
          <w:tcPr>
            <w:tcW w:w="3400" w:type="dxa"/>
            <w:tcBorders>
              <w:top w:val="nil"/>
              <w:left w:val="nil"/>
              <w:bottom w:val="nil"/>
              <w:right w:val="nil"/>
            </w:tcBorders>
            <w:noWrap/>
            <w:vAlign w:val="bottom"/>
            <w:hideMark/>
          </w:tcPr>
          <w:p w14:paraId="18DC375C" w14:textId="77777777" w:rsidR="00117B75" w:rsidRPr="0097544F" w:rsidRDefault="00117B75" w:rsidP="005A3A1E">
            <w:pPr>
              <w:spacing w:after="0" w:line="360" w:lineRule="auto"/>
              <w:rPr>
                <w:rFonts w:ascii="Times New Roman" w:eastAsia="Times New Roman" w:hAnsi="Times New Roman" w:cs="Times New Roman"/>
                <w:kern w:val="0"/>
                <w:sz w:val="20"/>
                <w:szCs w:val="20"/>
                <w14:ligatures w14:val="none"/>
              </w:rPr>
            </w:pPr>
          </w:p>
        </w:tc>
        <w:tc>
          <w:tcPr>
            <w:tcW w:w="3220" w:type="dxa"/>
            <w:tcBorders>
              <w:top w:val="nil"/>
              <w:left w:val="nil"/>
              <w:bottom w:val="nil"/>
              <w:right w:val="nil"/>
            </w:tcBorders>
            <w:noWrap/>
            <w:vAlign w:val="bottom"/>
            <w:hideMark/>
          </w:tcPr>
          <w:p w14:paraId="53448D40" w14:textId="77777777" w:rsidR="00117B75" w:rsidRPr="0097544F" w:rsidRDefault="00117B75" w:rsidP="005A3A1E">
            <w:pPr>
              <w:spacing w:after="0" w:line="360" w:lineRule="auto"/>
              <w:rPr>
                <w:rFonts w:ascii="Times New Roman" w:eastAsia="Times New Roman" w:hAnsi="Times New Roman" w:cs="Times New Roman"/>
                <w:kern w:val="0"/>
                <w:sz w:val="20"/>
                <w:szCs w:val="20"/>
                <w14:ligatures w14:val="none"/>
              </w:rPr>
            </w:pPr>
          </w:p>
        </w:tc>
      </w:tr>
      <w:tr w:rsidR="00117B75" w:rsidRPr="0097544F" w14:paraId="75CBF39D" w14:textId="77777777" w:rsidTr="00117B75">
        <w:trPr>
          <w:trHeight w:val="288"/>
        </w:trPr>
        <w:tc>
          <w:tcPr>
            <w:tcW w:w="1600" w:type="dxa"/>
            <w:tcBorders>
              <w:top w:val="nil"/>
              <w:left w:val="nil"/>
              <w:bottom w:val="single" w:sz="4" w:space="0" w:color="8EA9DB"/>
              <w:right w:val="nil"/>
            </w:tcBorders>
            <w:shd w:val="clear" w:color="D9E1F2" w:fill="D9E1F2"/>
            <w:noWrap/>
            <w:vAlign w:val="bottom"/>
            <w:hideMark/>
          </w:tcPr>
          <w:p w14:paraId="7A19614C" w14:textId="77777777" w:rsidR="00117B75" w:rsidRPr="0097544F" w:rsidRDefault="00117B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Row Labels</w:t>
            </w:r>
          </w:p>
        </w:tc>
        <w:tc>
          <w:tcPr>
            <w:tcW w:w="2540" w:type="dxa"/>
            <w:tcBorders>
              <w:top w:val="nil"/>
              <w:left w:val="nil"/>
              <w:bottom w:val="single" w:sz="4" w:space="0" w:color="8EA9DB"/>
              <w:right w:val="nil"/>
            </w:tcBorders>
            <w:shd w:val="clear" w:color="D9E1F2" w:fill="D9E1F2"/>
            <w:noWrap/>
            <w:vAlign w:val="bottom"/>
            <w:hideMark/>
          </w:tcPr>
          <w:p w14:paraId="3AB68CE2" w14:textId="77777777" w:rsidR="00117B75" w:rsidRPr="0097544F" w:rsidRDefault="00117B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Average of Fatigue Index</w:t>
            </w:r>
          </w:p>
        </w:tc>
        <w:tc>
          <w:tcPr>
            <w:tcW w:w="3400" w:type="dxa"/>
            <w:tcBorders>
              <w:top w:val="nil"/>
              <w:left w:val="nil"/>
              <w:bottom w:val="single" w:sz="4" w:space="0" w:color="8EA9DB"/>
              <w:right w:val="nil"/>
            </w:tcBorders>
            <w:shd w:val="clear" w:color="D9E1F2" w:fill="D9E1F2"/>
            <w:noWrap/>
            <w:vAlign w:val="bottom"/>
            <w:hideMark/>
          </w:tcPr>
          <w:p w14:paraId="08477FB7" w14:textId="77777777" w:rsidR="00117B75" w:rsidRPr="0097544F" w:rsidRDefault="00117B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Average of Muscle Strength Score</w:t>
            </w:r>
          </w:p>
        </w:tc>
        <w:tc>
          <w:tcPr>
            <w:tcW w:w="3220" w:type="dxa"/>
            <w:tcBorders>
              <w:top w:val="nil"/>
              <w:left w:val="nil"/>
              <w:bottom w:val="single" w:sz="4" w:space="0" w:color="8EA9DB"/>
              <w:right w:val="nil"/>
            </w:tcBorders>
            <w:shd w:val="clear" w:color="D9E1F2" w:fill="D9E1F2"/>
            <w:noWrap/>
            <w:vAlign w:val="bottom"/>
            <w:hideMark/>
          </w:tcPr>
          <w:p w14:paraId="39FB3924" w14:textId="77777777" w:rsidR="00117B75" w:rsidRPr="0097544F" w:rsidRDefault="00117B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Average of VO2 Max</w:t>
            </w:r>
          </w:p>
        </w:tc>
      </w:tr>
      <w:tr w:rsidR="00117B75" w:rsidRPr="0097544F" w14:paraId="0C06EE6C" w14:textId="77777777" w:rsidTr="00117B75">
        <w:trPr>
          <w:trHeight w:val="288"/>
        </w:trPr>
        <w:tc>
          <w:tcPr>
            <w:tcW w:w="1600" w:type="dxa"/>
            <w:tcBorders>
              <w:top w:val="nil"/>
              <w:left w:val="nil"/>
              <w:bottom w:val="nil"/>
              <w:right w:val="nil"/>
            </w:tcBorders>
            <w:noWrap/>
            <w:vAlign w:val="bottom"/>
            <w:hideMark/>
          </w:tcPr>
          <w:p w14:paraId="2C4DD090" w14:textId="77777777" w:rsidR="00117B75" w:rsidRPr="0097544F" w:rsidRDefault="00117B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0</w:t>
            </w:r>
          </w:p>
        </w:tc>
        <w:tc>
          <w:tcPr>
            <w:tcW w:w="2540" w:type="dxa"/>
            <w:tcBorders>
              <w:top w:val="nil"/>
              <w:left w:val="nil"/>
              <w:bottom w:val="nil"/>
              <w:right w:val="nil"/>
            </w:tcBorders>
            <w:noWrap/>
            <w:vAlign w:val="bottom"/>
            <w:hideMark/>
          </w:tcPr>
          <w:p w14:paraId="4046E7F9"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1.02</w:t>
            </w:r>
          </w:p>
        </w:tc>
        <w:tc>
          <w:tcPr>
            <w:tcW w:w="3400" w:type="dxa"/>
            <w:tcBorders>
              <w:top w:val="nil"/>
              <w:left w:val="nil"/>
              <w:bottom w:val="nil"/>
              <w:right w:val="nil"/>
            </w:tcBorders>
            <w:noWrap/>
            <w:vAlign w:val="bottom"/>
            <w:hideMark/>
          </w:tcPr>
          <w:p w14:paraId="7B3E161E"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83.66</w:t>
            </w:r>
          </w:p>
        </w:tc>
        <w:tc>
          <w:tcPr>
            <w:tcW w:w="3220" w:type="dxa"/>
            <w:tcBorders>
              <w:top w:val="nil"/>
              <w:left w:val="nil"/>
              <w:bottom w:val="nil"/>
              <w:right w:val="nil"/>
            </w:tcBorders>
            <w:noWrap/>
            <w:vAlign w:val="bottom"/>
            <w:hideMark/>
          </w:tcPr>
          <w:p w14:paraId="17E374DD"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54.98</w:t>
            </w:r>
          </w:p>
        </w:tc>
      </w:tr>
      <w:tr w:rsidR="00117B75" w:rsidRPr="0097544F" w14:paraId="7464DE10" w14:textId="77777777" w:rsidTr="00117B75">
        <w:trPr>
          <w:trHeight w:val="288"/>
        </w:trPr>
        <w:tc>
          <w:tcPr>
            <w:tcW w:w="1600" w:type="dxa"/>
            <w:tcBorders>
              <w:top w:val="nil"/>
              <w:left w:val="nil"/>
              <w:bottom w:val="nil"/>
              <w:right w:val="nil"/>
            </w:tcBorders>
            <w:noWrap/>
            <w:vAlign w:val="bottom"/>
            <w:hideMark/>
          </w:tcPr>
          <w:p w14:paraId="00F55831" w14:textId="77777777" w:rsidR="00117B75" w:rsidRPr="0097544F" w:rsidRDefault="00117B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w:t>
            </w:r>
          </w:p>
        </w:tc>
        <w:tc>
          <w:tcPr>
            <w:tcW w:w="2540" w:type="dxa"/>
            <w:tcBorders>
              <w:top w:val="nil"/>
              <w:left w:val="nil"/>
              <w:bottom w:val="nil"/>
              <w:right w:val="nil"/>
            </w:tcBorders>
            <w:noWrap/>
            <w:vAlign w:val="bottom"/>
            <w:hideMark/>
          </w:tcPr>
          <w:p w14:paraId="5F44F0B1"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0.99</w:t>
            </w:r>
          </w:p>
        </w:tc>
        <w:tc>
          <w:tcPr>
            <w:tcW w:w="3400" w:type="dxa"/>
            <w:tcBorders>
              <w:top w:val="nil"/>
              <w:left w:val="nil"/>
              <w:bottom w:val="nil"/>
              <w:right w:val="nil"/>
            </w:tcBorders>
            <w:noWrap/>
            <w:vAlign w:val="bottom"/>
            <w:hideMark/>
          </w:tcPr>
          <w:p w14:paraId="72D2AC89"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83.94</w:t>
            </w:r>
          </w:p>
        </w:tc>
        <w:tc>
          <w:tcPr>
            <w:tcW w:w="3220" w:type="dxa"/>
            <w:tcBorders>
              <w:top w:val="nil"/>
              <w:left w:val="nil"/>
              <w:bottom w:val="nil"/>
              <w:right w:val="nil"/>
            </w:tcBorders>
            <w:noWrap/>
            <w:vAlign w:val="bottom"/>
            <w:hideMark/>
          </w:tcPr>
          <w:p w14:paraId="17320134"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54.45</w:t>
            </w:r>
          </w:p>
        </w:tc>
      </w:tr>
      <w:tr w:rsidR="00117B75" w:rsidRPr="0097544F" w14:paraId="5CB21C10" w14:textId="77777777" w:rsidTr="00117B75">
        <w:trPr>
          <w:trHeight w:val="288"/>
        </w:trPr>
        <w:tc>
          <w:tcPr>
            <w:tcW w:w="1600" w:type="dxa"/>
            <w:tcBorders>
              <w:top w:val="nil"/>
              <w:left w:val="nil"/>
              <w:bottom w:val="nil"/>
              <w:right w:val="nil"/>
            </w:tcBorders>
            <w:noWrap/>
            <w:vAlign w:val="bottom"/>
            <w:hideMark/>
          </w:tcPr>
          <w:p w14:paraId="5CA7F22A" w14:textId="77777777" w:rsidR="00117B75" w:rsidRPr="0097544F" w:rsidRDefault="00117B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2</w:t>
            </w:r>
          </w:p>
        </w:tc>
        <w:tc>
          <w:tcPr>
            <w:tcW w:w="2540" w:type="dxa"/>
            <w:tcBorders>
              <w:top w:val="nil"/>
              <w:left w:val="nil"/>
              <w:bottom w:val="nil"/>
              <w:right w:val="nil"/>
            </w:tcBorders>
            <w:noWrap/>
            <w:vAlign w:val="bottom"/>
            <w:hideMark/>
          </w:tcPr>
          <w:p w14:paraId="320213E5"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0.98</w:t>
            </w:r>
          </w:p>
        </w:tc>
        <w:tc>
          <w:tcPr>
            <w:tcW w:w="3400" w:type="dxa"/>
            <w:tcBorders>
              <w:top w:val="nil"/>
              <w:left w:val="nil"/>
              <w:bottom w:val="nil"/>
              <w:right w:val="nil"/>
            </w:tcBorders>
            <w:noWrap/>
            <w:vAlign w:val="bottom"/>
            <w:hideMark/>
          </w:tcPr>
          <w:p w14:paraId="14C1FB7B"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84.77</w:t>
            </w:r>
          </w:p>
        </w:tc>
        <w:tc>
          <w:tcPr>
            <w:tcW w:w="3220" w:type="dxa"/>
            <w:tcBorders>
              <w:top w:val="nil"/>
              <w:left w:val="nil"/>
              <w:bottom w:val="nil"/>
              <w:right w:val="nil"/>
            </w:tcBorders>
            <w:noWrap/>
            <w:vAlign w:val="bottom"/>
            <w:hideMark/>
          </w:tcPr>
          <w:p w14:paraId="70D95581"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52.45</w:t>
            </w:r>
          </w:p>
        </w:tc>
      </w:tr>
      <w:tr w:rsidR="00117B75" w:rsidRPr="0097544F" w14:paraId="7BFDCE34" w14:textId="77777777" w:rsidTr="00117B75">
        <w:trPr>
          <w:trHeight w:val="288"/>
        </w:trPr>
        <w:tc>
          <w:tcPr>
            <w:tcW w:w="1600" w:type="dxa"/>
            <w:tcBorders>
              <w:top w:val="nil"/>
              <w:left w:val="nil"/>
              <w:bottom w:val="nil"/>
              <w:right w:val="nil"/>
            </w:tcBorders>
            <w:noWrap/>
            <w:vAlign w:val="bottom"/>
            <w:hideMark/>
          </w:tcPr>
          <w:p w14:paraId="37EB88B9" w14:textId="77777777" w:rsidR="00117B75" w:rsidRPr="0097544F" w:rsidRDefault="00117B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3</w:t>
            </w:r>
          </w:p>
        </w:tc>
        <w:tc>
          <w:tcPr>
            <w:tcW w:w="2540" w:type="dxa"/>
            <w:tcBorders>
              <w:top w:val="nil"/>
              <w:left w:val="nil"/>
              <w:bottom w:val="nil"/>
              <w:right w:val="nil"/>
            </w:tcBorders>
            <w:noWrap/>
            <w:vAlign w:val="bottom"/>
            <w:hideMark/>
          </w:tcPr>
          <w:p w14:paraId="61E90529"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1.03</w:t>
            </w:r>
          </w:p>
        </w:tc>
        <w:tc>
          <w:tcPr>
            <w:tcW w:w="3400" w:type="dxa"/>
            <w:tcBorders>
              <w:top w:val="nil"/>
              <w:left w:val="nil"/>
              <w:bottom w:val="nil"/>
              <w:right w:val="nil"/>
            </w:tcBorders>
            <w:noWrap/>
            <w:vAlign w:val="bottom"/>
            <w:hideMark/>
          </w:tcPr>
          <w:p w14:paraId="4377DB93"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84.82</w:t>
            </w:r>
          </w:p>
        </w:tc>
        <w:tc>
          <w:tcPr>
            <w:tcW w:w="3220" w:type="dxa"/>
            <w:tcBorders>
              <w:top w:val="nil"/>
              <w:left w:val="nil"/>
              <w:bottom w:val="nil"/>
              <w:right w:val="nil"/>
            </w:tcBorders>
            <w:noWrap/>
            <w:vAlign w:val="bottom"/>
            <w:hideMark/>
          </w:tcPr>
          <w:p w14:paraId="682F5C88"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55.13</w:t>
            </w:r>
          </w:p>
        </w:tc>
      </w:tr>
      <w:tr w:rsidR="00117B75" w:rsidRPr="0097544F" w14:paraId="302A55E7" w14:textId="77777777" w:rsidTr="00117B75">
        <w:trPr>
          <w:trHeight w:val="288"/>
        </w:trPr>
        <w:tc>
          <w:tcPr>
            <w:tcW w:w="1600" w:type="dxa"/>
            <w:tcBorders>
              <w:top w:val="nil"/>
              <w:left w:val="nil"/>
              <w:bottom w:val="nil"/>
              <w:right w:val="nil"/>
            </w:tcBorders>
            <w:noWrap/>
            <w:vAlign w:val="bottom"/>
            <w:hideMark/>
          </w:tcPr>
          <w:p w14:paraId="52DCAA4F" w14:textId="77777777" w:rsidR="00117B75" w:rsidRPr="0097544F" w:rsidRDefault="00117B75" w:rsidP="005A3A1E">
            <w:pPr>
              <w:spacing w:after="0" w:line="360" w:lineRule="auto"/>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4</w:t>
            </w:r>
          </w:p>
        </w:tc>
        <w:tc>
          <w:tcPr>
            <w:tcW w:w="2540" w:type="dxa"/>
            <w:tcBorders>
              <w:top w:val="nil"/>
              <w:left w:val="nil"/>
              <w:bottom w:val="nil"/>
              <w:right w:val="nil"/>
            </w:tcBorders>
            <w:noWrap/>
            <w:vAlign w:val="bottom"/>
            <w:hideMark/>
          </w:tcPr>
          <w:p w14:paraId="767E77A1"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1.05</w:t>
            </w:r>
          </w:p>
        </w:tc>
        <w:tc>
          <w:tcPr>
            <w:tcW w:w="3400" w:type="dxa"/>
            <w:tcBorders>
              <w:top w:val="nil"/>
              <w:left w:val="nil"/>
              <w:bottom w:val="nil"/>
              <w:right w:val="nil"/>
            </w:tcBorders>
            <w:noWrap/>
            <w:vAlign w:val="bottom"/>
            <w:hideMark/>
          </w:tcPr>
          <w:p w14:paraId="6CC06102"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85.10</w:t>
            </w:r>
          </w:p>
        </w:tc>
        <w:tc>
          <w:tcPr>
            <w:tcW w:w="3220" w:type="dxa"/>
            <w:tcBorders>
              <w:top w:val="nil"/>
              <w:left w:val="nil"/>
              <w:bottom w:val="nil"/>
              <w:right w:val="nil"/>
            </w:tcBorders>
            <w:noWrap/>
            <w:vAlign w:val="bottom"/>
            <w:hideMark/>
          </w:tcPr>
          <w:p w14:paraId="2B567DF1" w14:textId="77777777" w:rsidR="00117B75" w:rsidRPr="0097544F" w:rsidRDefault="00117B75" w:rsidP="005A3A1E">
            <w:pPr>
              <w:spacing w:after="0" w:line="360" w:lineRule="auto"/>
              <w:jc w:val="right"/>
              <w:rPr>
                <w:rFonts w:ascii="Times New Roman" w:eastAsia="Times New Roman" w:hAnsi="Times New Roman" w:cs="Times New Roman"/>
                <w:color w:val="000000"/>
                <w:kern w:val="0"/>
                <w:sz w:val="22"/>
                <w:szCs w:val="22"/>
                <w14:ligatures w14:val="none"/>
              </w:rPr>
            </w:pPr>
            <w:r w:rsidRPr="0097544F">
              <w:rPr>
                <w:rFonts w:ascii="Times New Roman" w:eastAsia="Times New Roman" w:hAnsi="Times New Roman" w:cs="Times New Roman"/>
                <w:color w:val="000000"/>
                <w:kern w:val="0"/>
                <w:sz w:val="22"/>
                <w:szCs w:val="22"/>
                <w14:ligatures w14:val="none"/>
              </w:rPr>
              <w:t>55.92</w:t>
            </w:r>
          </w:p>
        </w:tc>
      </w:tr>
      <w:tr w:rsidR="00117B75" w:rsidRPr="0097544F" w14:paraId="636C1911" w14:textId="77777777" w:rsidTr="00117B75">
        <w:trPr>
          <w:trHeight w:val="288"/>
        </w:trPr>
        <w:tc>
          <w:tcPr>
            <w:tcW w:w="1600" w:type="dxa"/>
            <w:tcBorders>
              <w:top w:val="single" w:sz="4" w:space="0" w:color="8EA9DB"/>
              <w:left w:val="nil"/>
              <w:bottom w:val="nil"/>
              <w:right w:val="nil"/>
            </w:tcBorders>
            <w:shd w:val="clear" w:color="D9E1F2" w:fill="D9E1F2"/>
            <w:noWrap/>
            <w:vAlign w:val="bottom"/>
            <w:hideMark/>
          </w:tcPr>
          <w:p w14:paraId="632E401B" w14:textId="77777777" w:rsidR="00117B75" w:rsidRPr="0097544F" w:rsidRDefault="00117B75" w:rsidP="005A3A1E">
            <w:pPr>
              <w:spacing w:after="0" w:line="360" w:lineRule="auto"/>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Grand Total</w:t>
            </w:r>
          </w:p>
        </w:tc>
        <w:tc>
          <w:tcPr>
            <w:tcW w:w="2540" w:type="dxa"/>
            <w:tcBorders>
              <w:top w:val="single" w:sz="4" w:space="0" w:color="8EA9DB"/>
              <w:left w:val="nil"/>
              <w:bottom w:val="nil"/>
              <w:right w:val="nil"/>
            </w:tcBorders>
            <w:shd w:val="clear" w:color="D9E1F2" w:fill="D9E1F2"/>
            <w:noWrap/>
            <w:vAlign w:val="bottom"/>
            <w:hideMark/>
          </w:tcPr>
          <w:p w14:paraId="005E26B3" w14:textId="77777777" w:rsidR="00117B75" w:rsidRPr="0097544F" w:rsidRDefault="00117B75"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1.01</w:t>
            </w:r>
          </w:p>
        </w:tc>
        <w:tc>
          <w:tcPr>
            <w:tcW w:w="3400" w:type="dxa"/>
            <w:tcBorders>
              <w:top w:val="single" w:sz="4" w:space="0" w:color="8EA9DB"/>
              <w:left w:val="nil"/>
              <w:bottom w:val="nil"/>
              <w:right w:val="nil"/>
            </w:tcBorders>
            <w:shd w:val="clear" w:color="D9E1F2" w:fill="D9E1F2"/>
            <w:noWrap/>
            <w:vAlign w:val="bottom"/>
            <w:hideMark/>
          </w:tcPr>
          <w:p w14:paraId="36FF612B" w14:textId="77777777" w:rsidR="00117B75" w:rsidRPr="0097544F" w:rsidRDefault="00117B75"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84.45</w:t>
            </w:r>
          </w:p>
        </w:tc>
        <w:tc>
          <w:tcPr>
            <w:tcW w:w="3220" w:type="dxa"/>
            <w:tcBorders>
              <w:top w:val="single" w:sz="4" w:space="0" w:color="8EA9DB"/>
              <w:left w:val="nil"/>
              <w:bottom w:val="nil"/>
              <w:right w:val="nil"/>
            </w:tcBorders>
            <w:shd w:val="clear" w:color="D9E1F2" w:fill="D9E1F2"/>
            <w:noWrap/>
            <w:vAlign w:val="bottom"/>
            <w:hideMark/>
          </w:tcPr>
          <w:p w14:paraId="7E3F74AD" w14:textId="77777777" w:rsidR="00117B75" w:rsidRPr="0097544F" w:rsidRDefault="00117B75" w:rsidP="005A3A1E">
            <w:pPr>
              <w:spacing w:after="0" w:line="360" w:lineRule="auto"/>
              <w:jc w:val="right"/>
              <w:rPr>
                <w:rFonts w:ascii="Times New Roman" w:eastAsia="Times New Roman" w:hAnsi="Times New Roman" w:cs="Times New Roman"/>
                <w:b/>
                <w:bCs/>
                <w:color w:val="000000"/>
                <w:kern w:val="0"/>
                <w:sz w:val="22"/>
                <w:szCs w:val="22"/>
                <w14:ligatures w14:val="none"/>
              </w:rPr>
            </w:pPr>
            <w:r w:rsidRPr="0097544F">
              <w:rPr>
                <w:rFonts w:ascii="Times New Roman" w:eastAsia="Times New Roman" w:hAnsi="Times New Roman" w:cs="Times New Roman"/>
                <w:b/>
                <w:bCs/>
                <w:color w:val="000000"/>
                <w:kern w:val="0"/>
                <w:sz w:val="22"/>
                <w:szCs w:val="22"/>
                <w14:ligatures w14:val="none"/>
              </w:rPr>
              <w:t>54.63</w:t>
            </w:r>
          </w:p>
        </w:tc>
      </w:tr>
    </w:tbl>
    <w:p w14:paraId="41E2B0BB" w14:textId="2B9F935F" w:rsidR="00A81633" w:rsidRPr="0097544F" w:rsidRDefault="005174D4" w:rsidP="005A3A1E">
      <w:pPr>
        <w:spacing w:line="360" w:lineRule="auto"/>
        <w:jc w:val="center"/>
        <w:rPr>
          <w:rFonts w:ascii="Times New Roman" w:hAnsi="Times New Roman" w:cs="Times New Roman"/>
          <w:b/>
          <w:bCs/>
        </w:rPr>
      </w:pPr>
      <w:r w:rsidRPr="0097544F">
        <w:rPr>
          <w:rFonts w:ascii="Times New Roman" w:hAnsi="Times New Roman" w:cs="Times New Roman"/>
          <w:b/>
          <w:bCs/>
        </w:rPr>
        <w:t>Table 15: Average Fatigue Index, Average Muscle Strength Score, and Average of VO2 Max</w:t>
      </w:r>
      <w:r w:rsidR="00847A26" w:rsidRPr="0097544F">
        <w:rPr>
          <w:rFonts w:ascii="Times New Roman" w:hAnsi="Times New Roman" w:cs="Times New Roman"/>
          <w:b/>
          <w:bCs/>
        </w:rPr>
        <w:t xml:space="preserve">, All Filtered by </w:t>
      </w:r>
      <w:r w:rsidR="006E3F6D" w:rsidRPr="0097544F">
        <w:rPr>
          <w:rFonts w:ascii="Times New Roman" w:hAnsi="Times New Roman" w:cs="Times New Roman"/>
          <w:b/>
          <w:bCs/>
        </w:rPr>
        <w:t>Goals Scored</w:t>
      </w:r>
    </w:p>
    <w:p w14:paraId="7BD54FE0" w14:textId="77777777" w:rsidR="00004B3D" w:rsidRPr="0097544F" w:rsidRDefault="00004B3D" w:rsidP="005A3A1E">
      <w:pPr>
        <w:spacing w:line="360" w:lineRule="auto"/>
        <w:jc w:val="center"/>
        <w:rPr>
          <w:rFonts w:ascii="Times New Roman" w:hAnsi="Times New Roman" w:cs="Times New Roman"/>
          <w:b/>
          <w:bCs/>
        </w:rPr>
      </w:pPr>
    </w:p>
    <w:p w14:paraId="1A47AFA7" w14:textId="37CE6B15" w:rsidR="0027246D" w:rsidRPr="0097544F" w:rsidRDefault="00365412" w:rsidP="005A3A1E">
      <w:pPr>
        <w:spacing w:line="360" w:lineRule="auto"/>
        <w:jc w:val="center"/>
        <w:rPr>
          <w:rFonts w:ascii="Times New Roman" w:hAnsi="Times New Roman" w:cs="Times New Roman"/>
          <w:b/>
          <w:bCs/>
        </w:rPr>
      </w:pPr>
      <w:r w:rsidRPr="0097544F">
        <w:rPr>
          <w:rFonts w:ascii="Times New Roman" w:hAnsi="Times New Roman" w:cs="Times New Roman"/>
          <w:noProof/>
        </w:rPr>
        <w:lastRenderedPageBreak/>
        <w:drawing>
          <wp:inline distT="0" distB="0" distL="0" distR="0" wp14:anchorId="04EED076" wp14:editId="58BFEB73">
            <wp:extent cx="4572000" cy="2625514"/>
            <wp:effectExtent l="0" t="0" r="0" b="3810"/>
            <wp:docPr id="1166175726" name="Chart 14">
              <a:extLst xmlns:a="http://schemas.openxmlformats.org/drawingml/2006/main">
                <a:ext uri="{FF2B5EF4-FFF2-40B4-BE49-F238E27FC236}">
                  <a16:creationId xmlns:a16="http://schemas.microsoft.com/office/drawing/2014/main" id="{F175C433-30BE-5879-E5B0-24AEC0B609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4A8221F" w14:textId="0F66FEE6" w:rsidR="00BD5059" w:rsidRDefault="00FA1A27" w:rsidP="005A3A1E">
      <w:pPr>
        <w:spacing w:line="360" w:lineRule="auto"/>
        <w:rPr>
          <w:rFonts w:ascii="Times New Roman" w:hAnsi="Times New Roman" w:cs="Times New Roman"/>
          <w:b/>
          <w:bCs/>
        </w:rPr>
      </w:pPr>
      <w:r w:rsidRPr="0097544F">
        <w:rPr>
          <w:rFonts w:ascii="Times New Roman" w:hAnsi="Times New Roman" w:cs="Times New Roman"/>
          <w:b/>
          <w:bCs/>
        </w:rPr>
        <w:t>Figure 14</w:t>
      </w:r>
      <w:r w:rsidR="00712F63" w:rsidRPr="0097544F">
        <w:rPr>
          <w:rFonts w:ascii="Times New Roman" w:hAnsi="Times New Roman" w:cs="Times New Roman"/>
          <w:b/>
          <w:bCs/>
        </w:rPr>
        <w:t xml:space="preserve">: </w:t>
      </w:r>
      <w:r w:rsidRPr="0097544F">
        <w:rPr>
          <w:rFonts w:ascii="Times New Roman" w:hAnsi="Times New Roman" w:cs="Times New Roman"/>
          <w:b/>
          <w:bCs/>
        </w:rPr>
        <w:t xml:space="preserve">Clustered Bar Chart of </w:t>
      </w:r>
      <w:r w:rsidR="00712F63" w:rsidRPr="0097544F">
        <w:rPr>
          <w:rFonts w:ascii="Times New Roman" w:hAnsi="Times New Roman" w:cs="Times New Roman"/>
          <w:b/>
          <w:bCs/>
        </w:rPr>
        <w:t>Average VO2 Max, Average Fatigue Index, Average Muscle Strength Score</w:t>
      </w:r>
    </w:p>
    <w:p w14:paraId="0897EC41" w14:textId="77777777" w:rsidR="000B4066" w:rsidRPr="0097544F" w:rsidRDefault="000B4066" w:rsidP="005A3A1E">
      <w:pPr>
        <w:spacing w:line="360" w:lineRule="auto"/>
        <w:rPr>
          <w:rFonts w:ascii="Times New Roman" w:hAnsi="Times New Roman" w:cs="Times New Roman"/>
          <w:b/>
          <w:bCs/>
        </w:rPr>
      </w:pPr>
    </w:p>
    <w:p w14:paraId="0C75A71A" w14:textId="18983E74" w:rsidR="00004B3D" w:rsidRPr="0097544F" w:rsidRDefault="00E165F8" w:rsidP="005A3A1E">
      <w:pPr>
        <w:spacing w:line="360" w:lineRule="auto"/>
        <w:jc w:val="center"/>
        <w:rPr>
          <w:rFonts w:ascii="Times New Roman" w:hAnsi="Times New Roman" w:cs="Times New Roman"/>
          <w:b/>
          <w:bCs/>
        </w:rPr>
      </w:pPr>
      <w:r w:rsidRPr="0097544F">
        <w:rPr>
          <w:rFonts w:ascii="Times New Roman" w:hAnsi="Times New Roman" w:cs="Times New Roman"/>
          <w:b/>
          <w:bCs/>
        </w:rPr>
        <w:t>Overall Analysis:</w:t>
      </w:r>
    </w:p>
    <w:p w14:paraId="6436501A" w14:textId="77777777" w:rsidR="00496D7F" w:rsidRDefault="00E165F8" w:rsidP="005A3A1E">
      <w:pPr>
        <w:spacing w:line="360" w:lineRule="auto"/>
        <w:rPr>
          <w:rFonts w:ascii="Times New Roman" w:hAnsi="Times New Roman" w:cs="Times New Roman"/>
        </w:rPr>
      </w:pPr>
      <w:r w:rsidRPr="0097544F">
        <w:rPr>
          <w:rFonts w:ascii="Times New Roman" w:hAnsi="Times New Roman" w:cs="Times New Roman"/>
        </w:rPr>
        <w:t xml:space="preserve">Upon exploring VO₂ Max, Fatigue Index, and Muscle Strength Score, along with injury history, a story emerges about physical readiness and wellbeing. Players with no prior injury history presented the lowest average fatigue index (1.00) and therefore demonstrated a lower muscular fatigue status and perhaps better capacity for recovery. Players who had experienced ACL tears, however, indicated the lowest average VO₂ Max (53.54) and highest fatigue index (1.03), demonstrating low aerobic capacity and tiring effort </w:t>
      </w:r>
      <w:proofErr w:type="gramStart"/>
      <w:r w:rsidRPr="0097544F">
        <w:rPr>
          <w:rFonts w:ascii="Times New Roman" w:hAnsi="Times New Roman" w:cs="Times New Roman"/>
        </w:rPr>
        <w:t>levels—likely</w:t>
      </w:r>
      <w:proofErr w:type="gramEnd"/>
      <w:r w:rsidRPr="0097544F">
        <w:rPr>
          <w:rFonts w:ascii="Times New Roman" w:hAnsi="Times New Roman" w:cs="Times New Roman"/>
        </w:rPr>
        <w:t xml:space="preserve"> as a by-product of injury severities and histories. Players with numerous past injuries</w:t>
      </w:r>
      <w:proofErr w:type="gramStart"/>
      <w:r w:rsidRPr="0097544F">
        <w:rPr>
          <w:rFonts w:ascii="Times New Roman" w:hAnsi="Times New Roman" w:cs="Times New Roman"/>
        </w:rPr>
        <w:t>, and in particular</w:t>
      </w:r>
      <w:proofErr w:type="gramEnd"/>
      <w:r w:rsidRPr="0097544F">
        <w:rPr>
          <w:rFonts w:ascii="Times New Roman" w:hAnsi="Times New Roman" w:cs="Times New Roman"/>
        </w:rPr>
        <w:t xml:space="preserve"> those with 4 prior injuries, reported the highest muscle strength scores (85.10) and VO₂ max scores (55.92), suggesting that their recovery and rehabilitation programs may have incorporated adequate strength training and/or aerobic conditioning. However, they also showed the highest fatigue index (1.05), which may be an indicator of the compounding impact of other past injuries and subsequent increased demands on their bodies during exertion. Players with 2 prior injuries appeared to show well-balanced scores, indicating strong muscle values and reasonable fatigue under similar test conditions, which may be indicative of being in "the sweet spot" of player </w:t>
      </w:r>
      <w:r w:rsidRPr="0097544F">
        <w:rPr>
          <w:rFonts w:ascii="Times New Roman" w:hAnsi="Times New Roman" w:cs="Times New Roman"/>
        </w:rPr>
        <w:lastRenderedPageBreak/>
        <w:t xml:space="preserve">history and trauma experience, a degree of significant adaptation following their previous injury recovery or rehabilitation experiences, and a manageable injury history. </w:t>
      </w:r>
    </w:p>
    <w:p w14:paraId="738796C8" w14:textId="0A7922BD" w:rsidR="00671B14" w:rsidRPr="0097544F" w:rsidRDefault="00E165F8" w:rsidP="005A3A1E">
      <w:pPr>
        <w:spacing w:line="360" w:lineRule="auto"/>
        <w:rPr>
          <w:rFonts w:ascii="Times New Roman" w:hAnsi="Times New Roman" w:cs="Times New Roman"/>
        </w:rPr>
      </w:pPr>
      <w:r w:rsidRPr="0097544F">
        <w:rPr>
          <w:rFonts w:ascii="Times New Roman" w:hAnsi="Times New Roman" w:cs="Times New Roman"/>
        </w:rPr>
        <w:t xml:space="preserve">These insights support how measuring fitness markers in tandem with injury history can inform bespoke training and recovery models. With </w:t>
      </w:r>
      <w:proofErr w:type="gramStart"/>
      <w:r w:rsidRPr="0097544F">
        <w:rPr>
          <w:rFonts w:ascii="Times New Roman" w:hAnsi="Times New Roman" w:cs="Times New Roman"/>
        </w:rPr>
        <w:t>the help of this information</w:t>
      </w:r>
      <w:proofErr w:type="gramEnd"/>
      <w:r w:rsidRPr="0097544F">
        <w:rPr>
          <w:rFonts w:ascii="Times New Roman" w:hAnsi="Times New Roman" w:cs="Times New Roman"/>
        </w:rPr>
        <w:t>, coaches and medical team members can modify intensity to monitor the risk of injury for the player while optimizing long-term player performance and managing the chances of re-injury in an injury sport.</w:t>
      </w:r>
    </w:p>
    <w:p w14:paraId="6686EB26" w14:textId="77777777" w:rsidR="00004B3D" w:rsidRPr="0097544F" w:rsidRDefault="00004B3D" w:rsidP="005A3A1E">
      <w:pPr>
        <w:spacing w:line="360" w:lineRule="auto"/>
        <w:rPr>
          <w:rFonts w:ascii="Times New Roman" w:hAnsi="Times New Roman" w:cs="Times New Roman"/>
        </w:rPr>
      </w:pPr>
    </w:p>
    <w:p w14:paraId="7FB2DE90" w14:textId="64E90A84" w:rsidR="3DB53B7B" w:rsidRDefault="3DB53B7B" w:rsidP="005A3A1E">
      <w:pPr>
        <w:spacing w:line="360" w:lineRule="auto"/>
        <w:jc w:val="center"/>
        <w:rPr>
          <w:rFonts w:ascii="Times New Roman" w:hAnsi="Times New Roman" w:cs="Times New Roman"/>
          <w:b/>
          <w:sz w:val="28"/>
          <w:szCs w:val="28"/>
        </w:rPr>
      </w:pPr>
      <w:r w:rsidRPr="0097544F">
        <w:rPr>
          <w:rFonts w:ascii="Times New Roman" w:hAnsi="Times New Roman" w:cs="Times New Roman"/>
          <w:b/>
          <w:sz w:val="28"/>
          <w:szCs w:val="28"/>
        </w:rPr>
        <w:t>Part 2 Descriptive Analytics</w:t>
      </w:r>
    </w:p>
    <w:p w14:paraId="23581A8B" w14:textId="77777777" w:rsidR="004A243C" w:rsidRDefault="004A243C" w:rsidP="005A3A1E">
      <w:pPr>
        <w:pStyle w:val="NormalWeb"/>
        <w:spacing w:line="360" w:lineRule="auto"/>
      </w:pPr>
      <w:r>
        <w:t>This section explores several measures that provide an understanding of player characteristics, physical performances, and the ratings of training practices in a professional soccer dataset. Specifically, we will analyze average age, height, and weight by team; a player's workload in terms of performance; and descriptive statistics associated with core physical measures, such as pass rates, sprinting speed, and muscular strength. Also, we will look at how age and training hours relate to some of these measures and other associated performance outcomes, such as sprint speed, fatigue, muscular strength, et cetera. Finally, we will compartmentalize the goals that players are completing by player position.</w:t>
      </w:r>
    </w:p>
    <w:p w14:paraId="495EDB77" w14:textId="4B2CEC77" w:rsidR="00335C06" w:rsidRPr="004A243C" w:rsidRDefault="004A243C" w:rsidP="005A3A1E">
      <w:pPr>
        <w:pStyle w:val="NormalWeb"/>
        <w:spacing w:line="360" w:lineRule="auto"/>
      </w:pPr>
      <w:r>
        <w:t xml:space="preserve">The aims of these analyses were to evaluate inter-team variance and intra-player variance in performance with the use of regression models, descriptive statistics, and categorical comparisons. While height and weight were found to vary slightly team-to-team, teams B and D were characterized by being the tallest and heaviest on average, respectively. Furthermore, linear relationships were weak and insignificant for various variables in our analyses (e.g., training hours and training distance; age and physical measures), with a real possibility that unmeasured variables (e.g., player position, training intensity, and training rest) have contributed to these measures. Finally, the positional analysis presented an interesting outcome, finding that midfielders lead </w:t>
      </w:r>
      <w:proofErr w:type="gramStart"/>
      <w:r>
        <w:t>goal scoring</w:t>
      </w:r>
      <w:proofErr w:type="gramEnd"/>
      <w:r>
        <w:t xml:space="preserve"> (with a very small number of goals), with defenders following behind—when traditionally we would expect attackers to lead this measure. Ultimately, while this is a limited examination of team averages and individual-level data, we have begun to map out various volleyball measures to identify which, if any, factors </w:t>
      </w:r>
      <w:proofErr w:type="gramStart"/>
      <w:r>
        <w:t>actually meaningfully</w:t>
      </w:r>
      <w:proofErr w:type="gramEnd"/>
      <w:r>
        <w:t xml:space="preserve"> </w:t>
      </w:r>
      <w:r>
        <w:lastRenderedPageBreak/>
        <w:t>contribute to on-field outcomes and will move toward examining multivariate and predictive analyses in the following sections.</w:t>
      </w:r>
    </w:p>
    <w:bookmarkEnd w:id="1"/>
    <w:p w14:paraId="5C935928" w14:textId="18A79A6B" w:rsidR="00351B77" w:rsidRDefault="00351B77" w:rsidP="005A3A1E">
      <w:pPr>
        <w:spacing w:line="360" w:lineRule="auto"/>
        <w:jc w:val="center"/>
        <w:rPr>
          <w:rFonts w:ascii="Times New Roman" w:hAnsi="Times New Roman" w:cs="Times New Roman"/>
          <w:b/>
        </w:rPr>
      </w:pPr>
      <w:r>
        <w:rPr>
          <w:rFonts w:ascii="Times New Roman" w:hAnsi="Times New Roman" w:cs="Times New Roman"/>
          <w:b/>
        </w:rPr>
        <w:t>4a</w:t>
      </w:r>
      <w:r w:rsidRPr="0097544F">
        <w:rPr>
          <w:rFonts w:ascii="Times New Roman" w:hAnsi="Times New Roman" w:cs="Times New Roman"/>
          <w:b/>
        </w:rPr>
        <w:t xml:space="preserve">: </w:t>
      </w:r>
      <w:r w:rsidR="00335C06">
        <w:rPr>
          <w:rFonts w:ascii="Times New Roman" w:hAnsi="Times New Roman" w:cs="Times New Roman"/>
          <w:b/>
        </w:rPr>
        <w:t>Average Age, Height, and Weight by Team</w:t>
      </w:r>
    </w:p>
    <w:p w14:paraId="379A69C1" w14:textId="724A6726" w:rsidR="0070576A" w:rsidRDefault="0070576A" w:rsidP="005A3A1E">
      <w:pPr>
        <w:spacing w:line="360" w:lineRule="auto"/>
        <w:jc w:val="center"/>
        <w:rPr>
          <w:rFonts w:ascii="Times New Roman" w:hAnsi="Times New Roman" w:cs="Times New Roman"/>
          <w:b/>
        </w:rPr>
      </w:pPr>
      <w:r>
        <w:rPr>
          <w:rFonts w:ascii="Times New Roman" w:hAnsi="Times New Roman" w:cs="Times New Roman"/>
          <w:b/>
        </w:rPr>
        <w:t>Brief Overview:</w:t>
      </w:r>
    </w:p>
    <w:p w14:paraId="6A53B735" w14:textId="591E1A85" w:rsidR="0070576A" w:rsidRPr="0070576A" w:rsidRDefault="0070576A" w:rsidP="0070576A">
      <w:pPr>
        <w:spacing w:line="360" w:lineRule="auto"/>
        <w:rPr>
          <w:rFonts w:ascii="Times New Roman" w:hAnsi="Times New Roman" w:cs="Times New Roman"/>
          <w:bCs/>
        </w:rPr>
      </w:pPr>
      <w:r>
        <w:rPr>
          <w:rFonts w:ascii="Times New Roman" w:hAnsi="Times New Roman" w:cs="Times New Roman"/>
          <w:bCs/>
        </w:rPr>
        <w:t xml:space="preserve">This subsection analyzes the average age, height, and weight by team through </w:t>
      </w:r>
      <w:r w:rsidR="00861C15">
        <w:rPr>
          <w:rFonts w:ascii="Times New Roman" w:hAnsi="Times New Roman" w:cs="Times New Roman"/>
          <w:bCs/>
        </w:rPr>
        <w:t>T</w:t>
      </w:r>
      <w:r>
        <w:rPr>
          <w:rFonts w:ascii="Times New Roman" w:hAnsi="Times New Roman" w:cs="Times New Roman"/>
          <w:bCs/>
        </w:rPr>
        <w:t>ables 16 to 18.</w:t>
      </w:r>
    </w:p>
    <w:tbl>
      <w:tblPr>
        <w:tblW w:w="3780" w:type="dxa"/>
        <w:jc w:val="center"/>
        <w:tblLook w:val="04A0" w:firstRow="1" w:lastRow="0" w:firstColumn="1" w:lastColumn="0" w:noHBand="0" w:noVBand="1"/>
      </w:tblPr>
      <w:tblGrid>
        <w:gridCol w:w="1420"/>
        <w:gridCol w:w="2360"/>
      </w:tblGrid>
      <w:tr w:rsidR="00C252BC" w:rsidRPr="00C252BC" w14:paraId="35B50682" w14:textId="77777777" w:rsidTr="00335C06">
        <w:trPr>
          <w:trHeight w:val="576"/>
          <w:jc w:val="center"/>
        </w:trPr>
        <w:tc>
          <w:tcPr>
            <w:tcW w:w="1420" w:type="dxa"/>
            <w:tcBorders>
              <w:top w:val="nil"/>
              <w:left w:val="nil"/>
              <w:bottom w:val="single" w:sz="4" w:space="0" w:color="8EA9DB"/>
              <w:right w:val="nil"/>
            </w:tcBorders>
            <w:shd w:val="clear" w:color="D9E1F2" w:fill="D9E1F2"/>
            <w:noWrap/>
            <w:vAlign w:val="bottom"/>
            <w:hideMark/>
          </w:tcPr>
          <w:p w14:paraId="23E708B9" w14:textId="77777777" w:rsidR="00C252BC" w:rsidRPr="00C252BC" w:rsidRDefault="00C252BC" w:rsidP="005A3A1E">
            <w:pPr>
              <w:spacing w:after="0" w:line="360" w:lineRule="auto"/>
              <w:rPr>
                <w:rFonts w:ascii="Calibri" w:eastAsia="Times New Roman" w:hAnsi="Calibri" w:cs="Calibri"/>
                <w:b/>
                <w:bCs/>
                <w:color w:val="000000"/>
                <w:kern w:val="0"/>
                <w:sz w:val="22"/>
                <w:szCs w:val="22"/>
                <w14:ligatures w14:val="none"/>
              </w:rPr>
            </w:pPr>
            <w:r w:rsidRPr="00C252BC">
              <w:rPr>
                <w:rFonts w:ascii="Calibri" w:eastAsia="Times New Roman" w:hAnsi="Calibri" w:cs="Calibri"/>
                <w:b/>
                <w:bCs/>
                <w:color w:val="000000"/>
                <w:kern w:val="0"/>
                <w:sz w:val="22"/>
                <w:szCs w:val="22"/>
                <w14:ligatures w14:val="none"/>
              </w:rPr>
              <w:t>Row Labels</w:t>
            </w:r>
          </w:p>
        </w:tc>
        <w:tc>
          <w:tcPr>
            <w:tcW w:w="2360" w:type="dxa"/>
            <w:tcBorders>
              <w:top w:val="nil"/>
              <w:left w:val="nil"/>
              <w:bottom w:val="single" w:sz="4" w:space="0" w:color="8EA9DB"/>
              <w:right w:val="nil"/>
            </w:tcBorders>
            <w:shd w:val="clear" w:color="D9E1F2" w:fill="D9E1F2"/>
            <w:noWrap/>
            <w:vAlign w:val="bottom"/>
            <w:hideMark/>
          </w:tcPr>
          <w:p w14:paraId="71466C48" w14:textId="77777777" w:rsidR="00C252BC" w:rsidRPr="00C252BC" w:rsidRDefault="00C252BC" w:rsidP="005A3A1E">
            <w:pPr>
              <w:spacing w:after="0" w:line="360" w:lineRule="auto"/>
              <w:rPr>
                <w:rFonts w:ascii="Calibri" w:eastAsia="Times New Roman" w:hAnsi="Calibri" w:cs="Calibri"/>
                <w:b/>
                <w:bCs/>
                <w:color w:val="000000"/>
                <w:kern w:val="0"/>
                <w:sz w:val="22"/>
                <w:szCs w:val="22"/>
                <w14:ligatures w14:val="none"/>
              </w:rPr>
            </w:pPr>
            <w:r w:rsidRPr="00C252BC">
              <w:rPr>
                <w:rFonts w:ascii="Calibri" w:eastAsia="Times New Roman" w:hAnsi="Calibri" w:cs="Calibri"/>
                <w:b/>
                <w:bCs/>
                <w:color w:val="000000"/>
                <w:kern w:val="0"/>
                <w:sz w:val="22"/>
                <w:szCs w:val="22"/>
                <w14:ligatures w14:val="none"/>
              </w:rPr>
              <w:t>Average of Age</w:t>
            </w:r>
          </w:p>
        </w:tc>
      </w:tr>
      <w:tr w:rsidR="00C252BC" w:rsidRPr="00C252BC" w14:paraId="526145B1" w14:textId="77777777" w:rsidTr="00335C06">
        <w:trPr>
          <w:trHeight w:val="288"/>
          <w:jc w:val="center"/>
        </w:trPr>
        <w:tc>
          <w:tcPr>
            <w:tcW w:w="1420" w:type="dxa"/>
            <w:tcBorders>
              <w:top w:val="nil"/>
              <w:left w:val="nil"/>
              <w:bottom w:val="nil"/>
              <w:right w:val="nil"/>
            </w:tcBorders>
            <w:noWrap/>
            <w:vAlign w:val="bottom"/>
            <w:hideMark/>
          </w:tcPr>
          <w:p w14:paraId="7CC788E8" w14:textId="77777777" w:rsidR="00C252BC" w:rsidRPr="00C252BC" w:rsidRDefault="00C252BC" w:rsidP="005A3A1E">
            <w:pPr>
              <w:spacing w:after="0" w:line="360" w:lineRule="auto"/>
              <w:rPr>
                <w:rFonts w:ascii="Calibri" w:eastAsia="Times New Roman" w:hAnsi="Calibri" w:cs="Calibri"/>
                <w:color w:val="000000"/>
                <w:kern w:val="0"/>
                <w:sz w:val="22"/>
                <w:szCs w:val="22"/>
                <w14:ligatures w14:val="none"/>
              </w:rPr>
            </w:pPr>
            <w:r w:rsidRPr="00C252BC">
              <w:rPr>
                <w:rFonts w:ascii="Calibri" w:eastAsia="Times New Roman" w:hAnsi="Calibri" w:cs="Calibri"/>
                <w:color w:val="000000"/>
                <w:kern w:val="0"/>
                <w:sz w:val="22"/>
                <w:szCs w:val="22"/>
                <w14:ligatures w14:val="none"/>
              </w:rPr>
              <w:t>Team A</w:t>
            </w:r>
          </w:p>
        </w:tc>
        <w:tc>
          <w:tcPr>
            <w:tcW w:w="2360" w:type="dxa"/>
            <w:tcBorders>
              <w:top w:val="nil"/>
              <w:left w:val="nil"/>
              <w:bottom w:val="nil"/>
              <w:right w:val="nil"/>
            </w:tcBorders>
            <w:noWrap/>
            <w:vAlign w:val="bottom"/>
            <w:hideMark/>
          </w:tcPr>
          <w:p w14:paraId="0DDC2AC3" w14:textId="77777777" w:rsidR="00C252BC" w:rsidRPr="00C252BC" w:rsidRDefault="00C252BC" w:rsidP="005A3A1E">
            <w:pPr>
              <w:spacing w:after="0" w:line="360" w:lineRule="auto"/>
              <w:jc w:val="right"/>
              <w:rPr>
                <w:rFonts w:ascii="Calibri" w:eastAsia="Times New Roman" w:hAnsi="Calibri" w:cs="Calibri"/>
                <w:color w:val="000000"/>
                <w:kern w:val="0"/>
                <w:sz w:val="22"/>
                <w:szCs w:val="22"/>
                <w14:ligatures w14:val="none"/>
              </w:rPr>
            </w:pPr>
            <w:r w:rsidRPr="00C252BC">
              <w:rPr>
                <w:rFonts w:ascii="Calibri" w:eastAsia="Times New Roman" w:hAnsi="Calibri" w:cs="Calibri"/>
                <w:color w:val="000000"/>
                <w:kern w:val="0"/>
                <w:sz w:val="22"/>
                <w:szCs w:val="22"/>
                <w14:ligatures w14:val="none"/>
              </w:rPr>
              <w:t>26</w:t>
            </w:r>
          </w:p>
        </w:tc>
      </w:tr>
      <w:tr w:rsidR="00C252BC" w:rsidRPr="00C252BC" w14:paraId="5C072A85" w14:textId="77777777" w:rsidTr="00335C06">
        <w:trPr>
          <w:trHeight w:val="288"/>
          <w:jc w:val="center"/>
        </w:trPr>
        <w:tc>
          <w:tcPr>
            <w:tcW w:w="1420" w:type="dxa"/>
            <w:tcBorders>
              <w:top w:val="nil"/>
              <w:left w:val="nil"/>
              <w:bottom w:val="nil"/>
              <w:right w:val="nil"/>
            </w:tcBorders>
            <w:noWrap/>
            <w:vAlign w:val="bottom"/>
            <w:hideMark/>
          </w:tcPr>
          <w:p w14:paraId="78BB82BF" w14:textId="77777777" w:rsidR="00C252BC" w:rsidRPr="00C252BC" w:rsidRDefault="00C252BC" w:rsidP="005A3A1E">
            <w:pPr>
              <w:spacing w:after="0" w:line="360" w:lineRule="auto"/>
              <w:rPr>
                <w:rFonts w:ascii="Calibri" w:eastAsia="Times New Roman" w:hAnsi="Calibri" w:cs="Calibri"/>
                <w:color w:val="000000"/>
                <w:kern w:val="0"/>
                <w:sz w:val="22"/>
                <w:szCs w:val="22"/>
                <w14:ligatures w14:val="none"/>
              </w:rPr>
            </w:pPr>
            <w:r w:rsidRPr="00C252BC">
              <w:rPr>
                <w:rFonts w:ascii="Calibri" w:eastAsia="Times New Roman" w:hAnsi="Calibri" w:cs="Calibri"/>
                <w:color w:val="000000"/>
                <w:kern w:val="0"/>
                <w:sz w:val="22"/>
                <w:szCs w:val="22"/>
                <w14:ligatures w14:val="none"/>
              </w:rPr>
              <w:t>Team B</w:t>
            </w:r>
          </w:p>
        </w:tc>
        <w:tc>
          <w:tcPr>
            <w:tcW w:w="2360" w:type="dxa"/>
            <w:tcBorders>
              <w:top w:val="nil"/>
              <w:left w:val="nil"/>
              <w:bottom w:val="nil"/>
              <w:right w:val="nil"/>
            </w:tcBorders>
            <w:noWrap/>
            <w:vAlign w:val="bottom"/>
            <w:hideMark/>
          </w:tcPr>
          <w:p w14:paraId="4C93C55C" w14:textId="77777777" w:rsidR="00C252BC" w:rsidRPr="00C252BC" w:rsidRDefault="00C252BC" w:rsidP="005A3A1E">
            <w:pPr>
              <w:spacing w:after="0" w:line="360" w:lineRule="auto"/>
              <w:jc w:val="right"/>
              <w:rPr>
                <w:rFonts w:ascii="Calibri" w:eastAsia="Times New Roman" w:hAnsi="Calibri" w:cs="Calibri"/>
                <w:color w:val="000000"/>
                <w:kern w:val="0"/>
                <w:sz w:val="22"/>
                <w:szCs w:val="22"/>
                <w14:ligatures w14:val="none"/>
              </w:rPr>
            </w:pPr>
            <w:r w:rsidRPr="00C252BC">
              <w:rPr>
                <w:rFonts w:ascii="Calibri" w:eastAsia="Times New Roman" w:hAnsi="Calibri" w:cs="Calibri"/>
                <w:color w:val="000000"/>
                <w:kern w:val="0"/>
                <w:sz w:val="22"/>
                <w:szCs w:val="22"/>
                <w14:ligatures w14:val="none"/>
              </w:rPr>
              <w:t>30</w:t>
            </w:r>
          </w:p>
        </w:tc>
      </w:tr>
      <w:tr w:rsidR="00C252BC" w:rsidRPr="00C252BC" w14:paraId="4D9DDE8C" w14:textId="77777777" w:rsidTr="00335C06">
        <w:trPr>
          <w:trHeight w:val="288"/>
          <w:jc w:val="center"/>
        </w:trPr>
        <w:tc>
          <w:tcPr>
            <w:tcW w:w="1420" w:type="dxa"/>
            <w:tcBorders>
              <w:top w:val="nil"/>
              <w:left w:val="nil"/>
              <w:bottom w:val="nil"/>
              <w:right w:val="nil"/>
            </w:tcBorders>
            <w:noWrap/>
            <w:vAlign w:val="bottom"/>
            <w:hideMark/>
          </w:tcPr>
          <w:p w14:paraId="19F710D4" w14:textId="77777777" w:rsidR="00C252BC" w:rsidRPr="00C252BC" w:rsidRDefault="00C252BC" w:rsidP="005A3A1E">
            <w:pPr>
              <w:spacing w:after="0" w:line="360" w:lineRule="auto"/>
              <w:rPr>
                <w:rFonts w:ascii="Calibri" w:eastAsia="Times New Roman" w:hAnsi="Calibri" w:cs="Calibri"/>
                <w:color w:val="000000"/>
                <w:kern w:val="0"/>
                <w:sz w:val="22"/>
                <w:szCs w:val="22"/>
                <w14:ligatures w14:val="none"/>
              </w:rPr>
            </w:pPr>
            <w:r w:rsidRPr="00C252BC">
              <w:rPr>
                <w:rFonts w:ascii="Calibri" w:eastAsia="Times New Roman" w:hAnsi="Calibri" w:cs="Calibri"/>
                <w:color w:val="000000"/>
                <w:kern w:val="0"/>
                <w:sz w:val="22"/>
                <w:szCs w:val="22"/>
                <w14:ligatures w14:val="none"/>
              </w:rPr>
              <w:t>Team C</w:t>
            </w:r>
          </w:p>
        </w:tc>
        <w:tc>
          <w:tcPr>
            <w:tcW w:w="2360" w:type="dxa"/>
            <w:tcBorders>
              <w:top w:val="nil"/>
              <w:left w:val="nil"/>
              <w:bottom w:val="nil"/>
              <w:right w:val="nil"/>
            </w:tcBorders>
            <w:noWrap/>
            <w:vAlign w:val="bottom"/>
            <w:hideMark/>
          </w:tcPr>
          <w:p w14:paraId="364D46B2" w14:textId="77777777" w:rsidR="00C252BC" w:rsidRPr="00C252BC" w:rsidRDefault="00C252BC" w:rsidP="005A3A1E">
            <w:pPr>
              <w:spacing w:after="0" w:line="360" w:lineRule="auto"/>
              <w:jc w:val="right"/>
              <w:rPr>
                <w:rFonts w:ascii="Calibri" w:eastAsia="Times New Roman" w:hAnsi="Calibri" w:cs="Calibri"/>
                <w:color w:val="000000"/>
                <w:kern w:val="0"/>
                <w:sz w:val="22"/>
                <w:szCs w:val="22"/>
                <w14:ligatures w14:val="none"/>
              </w:rPr>
            </w:pPr>
            <w:r w:rsidRPr="00C252BC">
              <w:rPr>
                <w:rFonts w:ascii="Calibri" w:eastAsia="Times New Roman" w:hAnsi="Calibri" w:cs="Calibri"/>
                <w:color w:val="000000"/>
                <w:kern w:val="0"/>
                <w:sz w:val="22"/>
                <w:szCs w:val="22"/>
                <w14:ligatures w14:val="none"/>
              </w:rPr>
              <w:t>28</w:t>
            </w:r>
          </w:p>
        </w:tc>
      </w:tr>
      <w:tr w:rsidR="00C252BC" w:rsidRPr="00C252BC" w14:paraId="0D42FEB6" w14:textId="77777777" w:rsidTr="00335C06">
        <w:trPr>
          <w:trHeight w:val="288"/>
          <w:jc w:val="center"/>
        </w:trPr>
        <w:tc>
          <w:tcPr>
            <w:tcW w:w="1420" w:type="dxa"/>
            <w:tcBorders>
              <w:top w:val="nil"/>
              <w:left w:val="nil"/>
              <w:bottom w:val="nil"/>
              <w:right w:val="nil"/>
            </w:tcBorders>
            <w:noWrap/>
            <w:vAlign w:val="bottom"/>
            <w:hideMark/>
          </w:tcPr>
          <w:p w14:paraId="3C6F906E" w14:textId="77777777" w:rsidR="00C252BC" w:rsidRPr="00C252BC" w:rsidRDefault="00C252BC" w:rsidP="005A3A1E">
            <w:pPr>
              <w:spacing w:after="0" w:line="360" w:lineRule="auto"/>
              <w:rPr>
                <w:rFonts w:ascii="Calibri" w:eastAsia="Times New Roman" w:hAnsi="Calibri" w:cs="Calibri"/>
                <w:color w:val="000000"/>
                <w:kern w:val="0"/>
                <w:sz w:val="22"/>
                <w:szCs w:val="22"/>
                <w14:ligatures w14:val="none"/>
              </w:rPr>
            </w:pPr>
            <w:r w:rsidRPr="00C252BC">
              <w:rPr>
                <w:rFonts w:ascii="Calibri" w:eastAsia="Times New Roman" w:hAnsi="Calibri" w:cs="Calibri"/>
                <w:color w:val="000000"/>
                <w:kern w:val="0"/>
                <w:sz w:val="22"/>
                <w:szCs w:val="22"/>
                <w14:ligatures w14:val="none"/>
              </w:rPr>
              <w:t>Team D</w:t>
            </w:r>
          </w:p>
        </w:tc>
        <w:tc>
          <w:tcPr>
            <w:tcW w:w="2360" w:type="dxa"/>
            <w:tcBorders>
              <w:top w:val="nil"/>
              <w:left w:val="nil"/>
              <w:bottom w:val="nil"/>
              <w:right w:val="nil"/>
            </w:tcBorders>
            <w:noWrap/>
            <w:vAlign w:val="bottom"/>
            <w:hideMark/>
          </w:tcPr>
          <w:p w14:paraId="1F049132" w14:textId="77777777" w:rsidR="00C252BC" w:rsidRPr="00C252BC" w:rsidRDefault="00C252BC" w:rsidP="005A3A1E">
            <w:pPr>
              <w:spacing w:after="0" w:line="360" w:lineRule="auto"/>
              <w:jc w:val="right"/>
              <w:rPr>
                <w:rFonts w:ascii="Calibri" w:eastAsia="Times New Roman" w:hAnsi="Calibri" w:cs="Calibri"/>
                <w:color w:val="000000"/>
                <w:kern w:val="0"/>
                <w:sz w:val="22"/>
                <w:szCs w:val="22"/>
                <w14:ligatures w14:val="none"/>
              </w:rPr>
            </w:pPr>
            <w:r w:rsidRPr="00C252BC">
              <w:rPr>
                <w:rFonts w:ascii="Calibri" w:eastAsia="Times New Roman" w:hAnsi="Calibri" w:cs="Calibri"/>
                <w:color w:val="000000"/>
                <w:kern w:val="0"/>
                <w:sz w:val="22"/>
                <w:szCs w:val="22"/>
                <w14:ligatures w14:val="none"/>
              </w:rPr>
              <w:t>28</w:t>
            </w:r>
          </w:p>
        </w:tc>
      </w:tr>
      <w:tr w:rsidR="00C252BC" w:rsidRPr="00C252BC" w14:paraId="0B2DCB97" w14:textId="77777777" w:rsidTr="00335C06">
        <w:trPr>
          <w:trHeight w:val="288"/>
          <w:jc w:val="center"/>
        </w:trPr>
        <w:tc>
          <w:tcPr>
            <w:tcW w:w="1420" w:type="dxa"/>
            <w:tcBorders>
              <w:top w:val="single" w:sz="4" w:space="0" w:color="8EA9DB"/>
              <w:left w:val="nil"/>
              <w:bottom w:val="nil"/>
              <w:right w:val="nil"/>
            </w:tcBorders>
            <w:shd w:val="clear" w:color="D9E1F2" w:fill="D9E1F2"/>
            <w:noWrap/>
            <w:vAlign w:val="bottom"/>
            <w:hideMark/>
          </w:tcPr>
          <w:p w14:paraId="5E3253E6" w14:textId="77777777" w:rsidR="00C252BC" w:rsidRPr="00C252BC" w:rsidRDefault="00C252BC" w:rsidP="005A3A1E">
            <w:pPr>
              <w:spacing w:after="0" w:line="360" w:lineRule="auto"/>
              <w:rPr>
                <w:rFonts w:ascii="Calibri" w:eastAsia="Times New Roman" w:hAnsi="Calibri" w:cs="Calibri"/>
                <w:b/>
                <w:bCs/>
                <w:color w:val="000000"/>
                <w:kern w:val="0"/>
                <w:sz w:val="22"/>
                <w:szCs w:val="22"/>
                <w14:ligatures w14:val="none"/>
              </w:rPr>
            </w:pPr>
            <w:r w:rsidRPr="00C252BC">
              <w:rPr>
                <w:rFonts w:ascii="Calibri" w:eastAsia="Times New Roman" w:hAnsi="Calibri" w:cs="Calibri"/>
                <w:b/>
                <w:bCs/>
                <w:color w:val="000000"/>
                <w:kern w:val="0"/>
                <w:sz w:val="22"/>
                <w:szCs w:val="22"/>
                <w14:ligatures w14:val="none"/>
              </w:rPr>
              <w:t>Grand Total</w:t>
            </w:r>
          </w:p>
        </w:tc>
        <w:tc>
          <w:tcPr>
            <w:tcW w:w="2360" w:type="dxa"/>
            <w:tcBorders>
              <w:top w:val="single" w:sz="4" w:space="0" w:color="8EA9DB"/>
              <w:left w:val="nil"/>
              <w:bottom w:val="nil"/>
              <w:right w:val="nil"/>
            </w:tcBorders>
            <w:shd w:val="clear" w:color="D9E1F2" w:fill="D9E1F2"/>
            <w:noWrap/>
            <w:vAlign w:val="bottom"/>
            <w:hideMark/>
          </w:tcPr>
          <w:p w14:paraId="4BC978D8" w14:textId="77777777" w:rsidR="00C252BC" w:rsidRPr="00C252BC" w:rsidRDefault="00C252BC" w:rsidP="005A3A1E">
            <w:pPr>
              <w:spacing w:after="0" w:line="360" w:lineRule="auto"/>
              <w:jc w:val="right"/>
              <w:rPr>
                <w:rFonts w:ascii="Calibri" w:eastAsia="Times New Roman" w:hAnsi="Calibri" w:cs="Calibri"/>
                <w:b/>
                <w:bCs/>
                <w:color w:val="000000"/>
                <w:kern w:val="0"/>
                <w:sz w:val="22"/>
                <w:szCs w:val="22"/>
                <w14:ligatures w14:val="none"/>
              </w:rPr>
            </w:pPr>
            <w:r w:rsidRPr="00C252BC">
              <w:rPr>
                <w:rFonts w:ascii="Calibri" w:eastAsia="Times New Roman" w:hAnsi="Calibri" w:cs="Calibri"/>
                <w:b/>
                <w:bCs/>
                <w:color w:val="000000"/>
                <w:kern w:val="0"/>
                <w:sz w:val="22"/>
                <w:szCs w:val="22"/>
                <w14:ligatures w14:val="none"/>
              </w:rPr>
              <w:t>28</w:t>
            </w:r>
          </w:p>
        </w:tc>
      </w:tr>
    </w:tbl>
    <w:p w14:paraId="63E7B714" w14:textId="6D141B89" w:rsidR="00D51558" w:rsidRDefault="00FC0D70" w:rsidP="005A3A1E">
      <w:pPr>
        <w:spacing w:line="360" w:lineRule="auto"/>
        <w:jc w:val="center"/>
        <w:rPr>
          <w:rFonts w:ascii="Times New Roman" w:hAnsi="Times New Roman" w:cs="Times New Roman"/>
          <w:b/>
        </w:rPr>
      </w:pPr>
      <w:r>
        <w:rPr>
          <w:rFonts w:ascii="Times New Roman" w:hAnsi="Times New Roman" w:cs="Times New Roman"/>
          <w:b/>
        </w:rPr>
        <w:t>Table 16:</w:t>
      </w:r>
      <w:r w:rsidR="00335C06">
        <w:rPr>
          <w:rFonts w:ascii="Times New Roman" w:hAnsi="Times New Roman" w:cs="Times New Roman"/>
          <w:b/>
        </w:rPr>
        <w:t xml:space="preserve"> </w:t>
      </w:r>
      <w:r w:rsidR="00E500EB">
        <w:rPr>
          <w:rFonts w:ascii="Times New Roman" w:hAnsi="Times New Roman" w:cs="Times New Roman"/>
          <w:b/>
        </w:rPr>
        <w:t>A</w:t>
      </w:r>
      <w:r w:rsidR="004C4D1C">
        <w:rPr>
          <w:rFonts w:ascii="Times New Roman" w:hAnsi="Times New Roman" w:cs="Times New Roman"/>
          <w:b/>
        </w:rPr>
        <w:t>verage Age by Team</w:t>
      </w:r>
    </w:p>
    <w:p w14:paraId="36AA4E40" w14:textId="77777777" w:rsidR="00335C06" w:rsidRDefault="00335C06" w:rsidP="005A3A1E">
      <w:pPr>
        <w:spacing w:line="360" w:lineRule="auto"/>
        <w:jc w:val="center"/>
        <w:rPr>
          <w:rFonts w:ascii="Times New Roman" w:hAnsi="Times New Roman" w:cs="Times New Roman"/>
          <w:b/>
        </w:rPr>
      </w:pPr>
    </w:p>
    <w:tbl>
      <w:tblPr>
        <w:tblW w:w="3780" w:type="dxa"/>
        <w:jc w:val="center"/>
        <w:tblLook w:val="04A0" w:firstRow="1" w:lastRow="0" w:firstColumn="1" w:lastColumn="0" w:noHBand="0" w:noVBand="1"/>
      </w:tblPr>
      <w:tblGrid>
        <w:gridCol w:w="1420"/>
        <w:gridCol w:w="2360"/>
      </w:tblGrid>
      <w:tr w:rsidR="00D51558" w:rsidRPr="00D51558" w14:paraId="34297E30" w14:textId="77777777" w:rsidTr="00335C06">
        <w:trPr>
          <w:trHeight w:val="288"/>
          <w:jc w:val="center"/>
        </w:trPr>
        <w:tc>
          <w:tcPr>
            <w:tcW w:w="1420" w:type="dxa"/>
            <w:tcBorders>
              <w:top w:val="nil"/>
              <w:left w:val="nil"/>
              <w:bottom w:val="single" w:sz="4" w:space="0" w:color="8EA9DB"/>
              <w:right w:val="nil"/>
            </w:tcBorders>
            <w:shd w:val="clear" w:color="D9E1F2" w:fill="D9E1F2"/>
            <w:noWrap/>
            <w:vAlign w:val="bottom"/>
            <w:hideMark/>
          </w:tcPr>
          <w:p w14:paraId="34589378" w14:textId="77777777" w:rsidR="00D51558" w:rsidRPr="00D51558" w:rsidRDefault="00D51558" w:rsidP="005A3A1E">
            <w:pPr>
              <w:spacing w:after="0" w:line="360" w:lineRule="auto"/>
              <w:rPr>
                <w:rFonts w:ascii="Calibri" w:eastAsia="Times New Roman" w:hAnsi="Calibri" w:cs="Calibri"/>
                <w:b/>
                <w:bCs/>
                <w:color w:val="000000"/>
                <w:kern w:val="0"/>
                <w:sz w:val="22"/>
                <w:szCs w:val="22"/>
                <w14:ligatures w14:val="none"/>
              </w:rPr>
            </w:pPr>
            <w:r w:rsidRPr="00D51558">
              <w:rPr>
                <w:rFonts w:ascii="Calibri" w:eastAsia="Times New Roman" w:hAnsi="Calibri" w:cs="Calibri"/>
                <w:b/>
                <w:bCs/>
                <w:color w:val="000000"/>
                <w:kern w:val="0"/>
                <w:sz w:val="22"/>
                <w:szCs w:val="22"/>
                <w14:ligatures w14:val="none"/>
              </w:rPr>
              <w:t>Row Labels</w:t>
            </w:r>
          </w:p>
        </w:tc>
        <w:tc>
          <w:tcPr>
            <w:tcW w:w="2360" w:type="dxa"/>
            <w:tcBorders>
              <w:top w:val="nil"/>
              <w:left w:val="nil"/>
              <w:bottom w:val="single" w:sz="4" w:space="0" w:color="8EA9DB"/>
              <w:right w:val="nil"/>
            </w:tcBorders>
            <w:shd w:val="clear" w:color="D9E1F2" w:fill="D9E1F2"/>
            <w:noWrap/>
            <w:vAlign w:val="bottom"/>
            <w:hideMark/>
          </w:tcPr>
          <w:p w14:paraId="451E3D7B" w14:textId="77777777" w:rsidR="00D51558" w:rsidRPr="00D51558" w:rsidRDefault="00D51558" w:rsidP="005A3A1E">
            <w:pPr>
              <w:spacing w:after="0" w:line="360" w:lineRule="auto"/>
              <w:rPr>
                <w:rFonts w:ascii="Calibri" w:eastAsia="Times New Roman" w:hAnsi="Calibri" w:cs="Calibri"/>
                <w:b/>
                <w:bCs/>
                <w:color w:val="000000"/>
                <w:kern w:val="0"/>
                <w:sz w:val="22"/>
                <w:szCs w:val="22"/>
                <w14:ligatures w14:val="none"/>
              </w:rPr>
            </w:pPr>
            <w:r w:rsidRPr="00D51558">
              <w:rPr>
                <w:rFonts w:ascii="Calibri" w:eastAsia="Times New Roman" w:hAnsi="Calibri" w:cs="Calibri"/>
                <w:b/>
                <w:bCs/>
                <w:color w:val="000000"/>
                <w:kern w:val="0"/>
                <w:sz w:val="22"/>
                <w:szCs w:val="22"/>
                <w14:ligatures w14:val="none"/>
              </w:rPr>
              <w:t>Average of Height (cm)</w:t>
            </w:r>
          </w:p>
        </w:tc>
      </w:tr>
      <w:tr w:rsidR="00D51558" w:rsidRPr="00D51558" w14:paraId="4280157C" w14:textId="77777777" w:rsidTr="00335C06">
        <w:trPr>
          <w:trHeight w:val="288"/>
          <w:jc w:val="center"/>
        </w:trPr>
        <w:tc>
          <w:tcPr>
            <w:tcW w:w="1420" w:type="dxa"/>
            <w:tcBorders>
              <w:top w:val="nil"/>
              <w:left w:val="nil"/>
              <w:bottom w:val="nil"/>
              <w:right w:val="nil"/>
            </w:tcBorders>
            <w:noWrap/>
            <w:vAlign w:val="bottom"/>
            <w:hideMark/>
          </w:tcPr>
          <w:p w14:paraId="36DABD7F" w14:textId="77777777" w:rsidR="00D51558" w:rsidRPr="00D51558" w:rsidRDefault="00D51558" w:rsidP="005A3A1E">
            <w:pPr>
              <w:spacing w:after="0" w:line="360" w:lineRule="auto"/>
              <w:rPr>
                <w:rFonts w:ascii="Calibri" w:eastAsia="Times New Roman" w:hAnsi="Calibri" w:cs="Calibri"/>
                <w:color w:val="000000"/>
                <w:kern w:val="0"/>
                <w:sz w:val="22"/>
                <w:szCs w:val="22"/>
                <w14:ligatures w14:val="none"/>
              </w:rPr>
            </w:pPr>
            <w:r w:rsidRPr="00D51558">
              <w:rPr>
                <w:rFonts w:ascii="Calibri" w:eastAsia="Times New Roman" w:hAnsi="Calibri" w:cs="Calibri"/>
                <w:color w:val="000000"/>
                <w:kern w:val="0"/>
                <w:sz w:val="22"/>
                <w:szCs w:val="22"/>
                <w14:ligatures w14:val="none"/>
              </w:rPr>
              <w:t>Team A</w:t>
            </w:r>
          </w:p>
        </w:tc>
        <w:tc>
          <w:tcPr>
            <w:tcW w:w="2360" w:type="dxa"/>
            <w:tcBorders>
              <w:top w:val="nil"/>
              <w:left w:val="nil"/>
              <w:bottom w:val="nil"/>
              <w:right w:val="nil"/>
            </w:tcBorders>
            <w:noWrap/>
            <w:vAlign w:val="bottom"/>
            <w:hideMark/>
          </w:tcPr>
          <w:p w14:paraId="00A4849C" w14:textId="77777777" w:rsidR="00D51558" w:rsidRPr="00D51558" w:rsidRDefault="00D51558" w:rsidP="005A3A1E">
            <w:pPr>
              <w:spacing w:after="0" w:line="360" w:lineRule="auto"/>
              <w:jc w:val="right"/>
              <w:rPr>
                <w:rFonts w:ascii="Calibri" w:eastAsia="Times New Roman" w:hAnsi="Calibri" w:cs="Calibri"/>
                <w:color w:val="000000"/>
                <w:kern w:val="0"/>
                <w:sz w:val="22"/>
                <w:szCs w:val="22"/>
                <w14:ligatures w14:val="none"/>
              </w:rPr>
            </w:pPr>
            <w:r w:rsidRPr="00D51558">
              <w:rPr>
                <w:rFonts w:ascii="Calibri" w:eastAsia="Times New Roman" w:hAnsi="Calibri" w:cs="Calibri"/>
                <w:color w:val="000000"/>
                <w:kern w:val="0"/>
                <w:sz w:val="22"/>
                <w:szCs w:val="22"/>
                <w14:ligatures w14:val="none"/>
              </w:rPr>
              <w:t>179</w:t>
            </w:r>
          </w:p>
        </w:tc>
      </w:tr>
      <w:tr w:rsidR="00D51558" w:rsidRPr="00D51558" w14:paraId="7524A4A5" w14:textId="77777777" w:rsidTr="00335C06">
        <w:trPr>
          <w:trHeight w:val="288"/>
          <w:jc w:val="center"/>
        </w:trPr>
        <w:tc>
          <w:tcPr>
            <w:tcW w:w="1420" w:type="dxa"/>
            <w:tcBorders>
              <w:top w:val="nil"/>
              <w:left w:val="nil"/>
              <w:bottom w:val="nil"/>
              <w:right w:val="nil"/>
            </w:tcBorders>
            <w:noWrap/>
            <w:vAlign w:val="bottom"/>
            <w:hideMark/>
          </w:tcPr>
          <w:p w14:paraId="46C51475" w14:textId="77777777" w:rsidR="00D51558" w:rsidRPr="00D51558" w:rsidRDefault="00D51558" w:rsidP="005A3A1E">
            <w:pPr>
              <w:spacing w:after="0" w:line="360" w:lineRule="auto"/>
              <w:rPr>
                <w:rFonts w:ascii="Calibri" w:eastAsia="Times New Roman" w:hAnsi="Calibri" w:cs="Calibri"/>
                <w:color w:val="000000"/>
                <w:kern w:val="0"/>
                <w:sz w:val="22"/>
                <w:szCs w:val="22"/>
                <w14:ligatures w14:val="none"/>
              </w:rPr>
            </w:pPr>
            <w:r w:rsidRPr="00D51558">
              <w:rPr>
                <w:rFonts w:ascii="Calibri" w:eastAsia="Times New Roman" w:hAnsi="Calibri" w:cs="Calibri"/>
                <w:color w:val="000000"/>
                <w:kern w:val="0"/>
                <w:sz w:val="22"/>
                <w:szCs w:val="22"/>
                <w14:ligatures w14:val="none"/>
              </w:rPr>
              <w:t>Team B</w:t>
            </w:r>
          </w:p>
        </w:tc>
        <w:tc>
          <w:tcPr>
            <w:tcW w:w="2360" w:type="dxa"/>
            <w:tcBorders>
              <w:top w:val="nil"/>
              <w:left w:val="nil"/>
              <w:bottom w:val="nil"/>
              <w:right w:val="nil"/>
            </w:tcBorders>
            <w:noWrap/>
            <w:vAlign w:val="bottom"/>
            <w:hideMark/>
          </w:tcPr>
          <w:p w14:paraId="11AEACB7" w14:textId="77777777" w:rsidR="00D51558" w:rsidRPr="00D51558" w:rsidRDefault="00D51558" w:rsidP="005A3A1E">
            <w:pPr>
              <w:spacing w:after="0" w:line="360" w:lineRule="auto"/>
              <w:jc w:val="right"/>
              <w:rPr>
                <w:rFonts w:ascii="Calibri" w:eastAsia="Times New Roman" w:hAnsi="Calibri" w:cs="Calibri"/>
                <w:color w:val="000000"/>
                <w:kern w:val="0"/>
                <w:sz w:val="22"/>
                <w:szCs w:val="22"/>
                <w14:ligatures w14:val="none"/>
              </w:rPr>
            </w:pPr>
            <w:r w:rsidRPr="00D51558">
              <w:rPr>
                <w:rFonts w:ascii="Calibri" w:eastAsia="Times New Roman" w:hAnsi="Calibri" w:cs="Calibri"/>
                <w:color w:val="000000"/>
                <w:kern w:val="0"/>
                <w:sz w:val="22"/>
                <w:szCs w:val="22"/>
                <w14:ligatures w14:val="none"/>
              </w:rPr>
              <w:t>182</w:t>
            </w:r>
          </w:p>
        </w:tc>
      </w:tr>
      <w:tr w:rsidR="00D51558" w:rsidRPr="00D51558" w14:paraId="3F44C6A6" w14:textId="77777777" w:rsidTr="00335C06">
        <w:trPr>
          <w:trHeight w:val="288"/>
          <w:jc w:val="center"/>
        </w:trPr>
        <w:tc>
          <w:tcPr>
            <w:tcW w:w="1420" w:type="dxa"/>
            <w:tcBorders>
              <w:top w:val="nil"/>
              <w:left w:val="nil"/>
              <w:bottom w:val="nil"/>
              <w:right w:val="nil"/>
            </w:tcBorders>
            <w:noWrap/>
            <w:vAlign w:val="bottom"/>
            <w:hideMark/>
          </w:tcPr>
          <w:p w14:paraId="19CD48AD" w14:textId="77777777" w:rsidR="00D51558" w:rsidRPr="00D51558" w:rsidRDefault="00D51558" w:rsidP="005A3A1E">
            <w:pPr>
              <w:spacing w:after="0" w:line="360" w:lineRule="auto"/>
              <w:rPr>
                <w:rFonts w:ascii="Calibri" w:eastAsia="Times New Roman" w:hAnsi="Calibri" w:cs="Calibri"/>
                <w:color w:val="000000"/>
                <w:kern w:val="0"/>
                <w:sz w:val="22"/>
                <w:szCs w:val="22"/>
                <w14:ligatures w14:val="none"/>
              </w:rPr>
            </w:pPr>
            <w:r w:rsidRPr="00D51558">
              <w:rPr>
                <w:rFonts w:ascii="Calibri" w:eastAsia="Times New Roman" w:hAnsi="Calibri" w:cs="Calibri"/>
                <w:color w:val="000000"/>
                <w:kern w:val="0"/>
                <w:sz w:val="22"/>
                <w:szCs w:val="22"/>
                <w14:ligatures w14:val="none"/>
              </w:rPr>
              <w:t>Team C</w:t>
            </w:r>
          </w:p>
        </w:tc>
        <w:tc>
          <w:tcPr>
            <w:tcW w:w="2360" w:type="dxa"/>
            <w:tcBorders>
              <w:top w:val="nil"/>
              <w:left w:val="nil"/>
              <w:bottom w:val="nil"/>
              <w:right w:val="nil"/>
            </w:tcBorders>
            <w:noWrap/>
            <w:vAlign w:val="bottom"/>
            <w:hideMark/>
          </w:tcPr>
          <w:p w14:paraId="7369DCB3" w14:textId="77777777" w:rsidR="00D51558" w:rsidRPr="00D51558" w:rsidRDefault="00D51558" w:rsidP="005A3A1E">
            <w:pPr>
              <w:spacing w:after="0" w:line="360" w:lineRule="auto"/>
              <w:jc w:val="right"/>
              <w:rPr>
                <w:rFonts w:ascii="Calibri" w:eastAsia="Times New Roman" w:hAnsi="Calibri" w:cs="Calibri"/>
                <w:color w:val="000000"/>
                <w:kern w:val="0"/>
                <w:sz w:val="22"/>
                <w:szCs w:val="22"/>
                <w14:ligatures w14:val="none"/>
              </w:rPr>
            </w:pPr>
            <w:r w:rsidRPr="00D51558">
              <w:rPr>
                <w:rFonts w:ascii="Calibri" w:eastAsia="Times New Roman" w:hAnsi="Calibri" w:cs="Calibri"/>
                <w:color w:val="000000"/>
                <w:kern w:val="0"/>
                <w:sz w:val="22"/>
                <w:szCs w:val="22"/>
                <w14:ligatures w14:val="none"/>
              </w:rPr>
              <w:t>180</w:t>
            </w:r>
          </w:p>
        </w:tc>
      </w:tr>
      <w:tr w:rsidR="00D51558" w:rsidRPr="00D51558" w14:paraId="4C9BE79B" w14:textId="77777777" w:rsidTr="00335C06">
        <w:trPr>
          <w:trHeight w:val="288"/>
          <w:jc w:val="center"/>
        </w:trPr>
        <w:tc>
          <w:tcPr>
            <w:tcW w:w="1420" w:type="dxa"/>
            <w:tcBorders>
              <w:top w:val="nil"/>
              <w:left w:val="nil"/>
              <w:bottom w:val="nil"/>
              <w:right w:val="nil"/>
            </w:tcBorders>
            <w:noWrap/>
            <w:vAlign w:val="bottom"/>
            <w:hideMark/>
          </w:tcPr>
          <w:p w14:paraId="4C859F74" w14:textId="77777777" w:rsidR="00D51558" w:rsidRPr="00D51558" w:rsidRDefault="00D51558" w:rsidP="005A3A1E">
            <w:pPr>
              <w:spacing w:after="0" w:line="360" w:lineRule="auto"/>
              <w:rPr>
                <w:rFonts w:ascii="Calibri" w:eastAsia="Times New Roman" w:hAnsi="Calibri" w:cs="Calibri"/>
                <w:color w:val="000000"/>
                <w:kern w:val="0"/>
                <w:sz w:val="22"/>
                <w:szCs w:val="22"/>
                <w14:ligatures w14:val="none"/>
              </w:rPr>
            </w:pPr>
            <w:r w:rsidRPr="00D51558">
              <w:rPr>
                <w:rFonts w:ascii="Calibri" w:eastAsia="Times New Roman" w:hAnsi="Calibri" w:cs="Calibri"/>
                <w:color w:val="000000"/>
                <w:kern w:val="0"/>
                <w:sz w:val="22"/>
                <w:szCs w:val="22"/>
                <w14:ligatures w14:val="none"/>
              </w:rPr>
              <w:t>Team D</w:t>
            </w:r>
          </w:p>
        </w:tc>
        <w:tc>
          <w:tcPr>
            <w:tcW w:w="2360" w:type="dxa"/>
            <w:tcBorders>
              <w:top w:val="nil"/>
              <w:left w:val="nil"/>
              <w:bottom w:val="nil"/>
              <w:right w:val="nil"/>
            </w:tcBorders>
            <w:noWrap/>
            <w:vAlign w:val="bottom"/>
            <w:hideMark/>
          </w:tcPr>
          <w:p w14:paraId="3D42F41E" w14:textId="77777777" w:rsidR="00D51558" w:rsidRPr="00D51558" w:rsidRDefault="00D51558" w:rsidP="005A3A1E">
            <w:pPr>
              <w:spacing w:after="0" w:line="360" w:lineRule="auto"/>
              <w:jc w:val="right"/>
              <w:rPr>
                <w:rFonts w:ascii="Calibri" w:eastAsia="Times New Roman" w:hAnsi="Calibri" w:cs="Calibri"/>
                <w:color w:val="000000"/>
                <w:kern w:val="0"/>
                <w:sz w:val="22"/>
                <w:szCs w:val="22"/>
                <w14:ligatures w14:val="none"/>
              </w:rPr>
            </w:pPr>
            <w:r w:rsidRPr="00D51558">
              <w:rPr>
                <w:rFonts w:ascii="Calibri" w:eastAsia="Times New Roman" w:hAnsi="Calibri" w:cs="Calibri"/>
                <w:color w:val="000000"/>
                <w:kern w:val="0"/>
                <w:sz w:val="22"/>
                <w:szCs w:val="22"/>
                <w14:ligatures w14:val="none"/>
              </w:rPr>
              <w:t>181</w:t>
            </w:r>
          </w:p>
        </w:tc>
      </w:tr>
      <w:tr w:rsidR="00D51558" w:rsidRPr="00D51558" w14:paraId="3C637A1D" w14:textId="77777777" w:rsidTr="00335C06">
        <w:trPr>
          <w:trHeight w:val="288"/>
          <w:jc w:val="center"/>
        </w:trPr>
        <w:tc>
          <w:tcPr>
            <w:tcW w:w="1420" w:type="dxa"/>
            <w:tcBorders>
              <w:top w:val="single" w:sz="4" w:space="0" w:color="8EA9DB"/>
              <w:left w:val="nil"/>
              <w:bottom w:val="nil"/>
              <w:right w:val="nil"/>
            </w:tcBorders>
            <w:shd w:val="clear" w:color="D9E1F2" w:fill="D9E1F2"/>
            <w:noWrap/>
            <w:vAlign w:val="bottom"/>
            <w:hideMark/>
          </w:tcPr>
          <w:p w14:paraId="141114CE" w14:textId="77777777" w:rsidR="00D51558" w:rsidRPr="00D51558" w:rsidRDefault="00D51558" w:rsidP="005A3A1E">
            <w:pPr>
              <w:spacing w:after="0" w:line="360" w:lineRule="auto"/>
              <w:rPr>
                <w:rFonts w:ascii="Calibri" w:eastAsia="Times New Roman" w:hAnsi="Calibri" w:cs="Calibri"/>
                <w:b/>
                <w:bCs/>
                <w:color w:val="000000"/>
                <w:kern w:val="0"/>
                <w:sz w:val="22"/>
                <w:szCs w:val="22"/>
                <w14:ligatures w14:val="none"/>
              </w:rPr>
            </w:pPr>
            <w:r w:rsidRPr="00D51558">
              <w:rPr>
                <w:rFonts w:ascii="Calibri" w:eastAsia="Times New Roman" w:hAnsi="Calibri" w:cs="Calibri"/>
                <w:b/>
                <w:bCs/>
                <w:color w:val="000000"/>
                <w:kern w:val="0"/>
                <w:sz w:val="22"/>
                <w:szCs w:val="22"/>
                <w14:ligatures w14:val="none"/>
              </w:rPr>
              <w:t>Grand Total</w:t>
            </w:r>
          </w:p>
        </w:tc>
        <w:tc>
          <w:tcPr>
            <w:tcW w:w="2360" w:type="dxa"/>
            <w:tcBorders>
              <w:top w:val="single" w:sz="4" w:space="0" w:color="8EA9DB"/>
              <w:left w:val="nil"/>
              <w:bottom w:val="nil"/>
              <w:right w:val="nil"/>
            </w:tcBorders>
            <w:shd w:val="clear" w:color="D9E1F2" w:fill="D9E1F2"/>
            <w:noWrap/>
            <w:vAlign w:val="bottom"/>
            <w:hideMark/>
          </w:tcPr>
          <w:p w14:paraId="6E57E119" w14:textId="77777777" w:rsidR="00D51558" w:rsidRPr="00D51558" w:rsidRDefault="00D51558" w:rsidP="005A3A1E">
            <w:pPr>
              <w:spacing w:after="0" w:line="360" w:lineRule="auto"/>
              <w:jc w:val="right"/>
              <w:rPr>
                <w:rFonts w:ascii="Calibri" w:eastAsia="Times New Roman" w:hAnsi="Calibri" w:cs="Calibri"/>
                <w:b/>
                <w:bCs/>
                <w:color w:val="000000"/>
                <w:kern w:val="0"/>
                <w:sz w:val="22"/>
                <w:szCs w:val="22"/>
                <w14:ligatures w14:val="none"/>
              </w:rPr>
            </w:pPr>
            <w:r w:rsidRPr="00D51558">
              <w:rPr>
                <w:rFonts w:ascii="Calibri" w:eastAsia="Times New Roman" w:hAnsi="Calibri" w:cs="Calibri"/>
                <w:b/>
                <w:bCs/>
                <w:color w:val="000000"/>
                <w:kern w:val="0"/>
                <w:sz w:val="22"/>
                <w:szCs w:val="22"/>
                <w14:ligatures w14:val="none"/>
              </w:rPr>
              <w:t>180</w:t>
            </w:r>
          </w:p>
        </w:tc>
      </w:tr>
    </w:tbl>
    <w:p w14:paraId="408E6000" w14:textId="5D0BC5C3" w:rsidR="00D51558" w:rsidRDefault="00FC0D70" w:rsidP="005A3A1E">
      <w:pPr>
        <w:spacing w:line="360" w:lineRule="auto"/>
        <w:jc w:val="center"/>
        <w:rPr>
          <w:rFonts w:ascii="Times New Roman" w:hAnsi="Times New Roman" w:cs="Times New Roman"/>
          <w:b/>
        </w:rPr>
      </w:pPr>
      <w:r>
        <w:rPr>
          <w:rFonts w:ascii="Times New Roman" w:hAnsi="Times New Roman" w:cs="Times New Roman"/>
          <w:b/>
        </w:rPr>
        <w:t>Table 17:</w:t>
      </w:r>
      <w:r w:rsidR="004C4D1C">
        <w:rPr>
          <w:rFonts w:ascii="Times New Roman" w:hAnsi="Times New Roman" w:cs="Times New Roman"/>
          <w:b/>
        </w:rPr>
        <w:t xml:space="preserve"> Average Height </w:t>
      </w:r>
      <w:r w:rsidR="00E97DDE">
        <w:rPr>
          <w:rFonts w:ascii="Times New Roman" w:hAnsi="Times New Roman" w:cs="Times New Roman"/>
          <w:b/>
        </w:rPr>
        <w:t>by Team</w:t>
      </w:r>
    </w:p>
    <w:p w14:paraId="1D4551D2" w14:textId="77777777" w:rsidR="00335C06" w:rsidRDefault="00335C06" w:rsidP="005A3A1E">
      <w:pPr>
        <w:spacing w:line="360" w:lineRule="auto"/>
        <w:jc w:val="center"/>
        <w:rPr>
          <w:rFonts w:ascii="Times New Roman" w:hAnsi="Times New Roman" w:cs="Times New Roman"/>
          <w:b/>
        </w:rPr>
      </w:pPr>
    </w:p>
    <w:tbl>
      <w:tblPr>
        <w:tblW w:w="3780" w:type="dxa"/>
        <w:jc w:val="center"/>
        <w:tblLook w:val="04A0" w:firstRow="1" w:lastRow="0" w:firstColumn="1" w:lastColumn="0" w:noHBand="0" w:noVBand="1"/>
      </w:tblPr>
      <w:tblGrid>
        <w:gridCol w:w="1420"/>
        <w:gridCol w:w="2360"/>
      </w:tblGrid>
      <w:tr w:rsidR="001141FE" w:rsidRPr="001141FE" w14:paraId="362F9554" w14:textId="77777777" w:rsidTr="00335C06">
        <w:trPr>
          <w:trHeight w:val="288"/>
          <w:jc w:val="center"/>
        </w:trPr>
        <w:tc>
          <w:tcPr>
            <w:tcW w:w="1420" w:type="dxa"/>
            <w:tcBorders>
              <w:top w:val="nil"/>
              <w:left w:val="nil"/>
              <w:bottom w:val="single" w:sz="4" w:space="0" w:color="8EA9DB"/>
              <w:right w:val="nil"/>
            </w:tcBorders>
            <w:shd w:val="clear" w:color="D9E1F2" w:fill="D9E1F2"/>
            <w:noWrap/>
            <w:vAlign w:val="bottom"/>
            <w:hideMark/>
          </w:tcPr>
          <w:p w14:paraId="16D2E198" w14:textId="77777777" w:rsidR="001141FE" w:rsidRPr="001141FE" w:rsidRDefault="001141FE" w:rsidP="005A3A1E">
            <w:pPr>
              <w:spacing w:after="0" w:line="360" w:lineRule="auto"/>
              <w:rPr>
                <w:rFonts w:ascii="Calibri" w:eastAsia="Times New Roman" w:hAnsi="Calibri" w:cs="Calibri"/>
                <w:b/>
                <w:bCs/>
                <w:color w:val="000000"/>
                <w:kern w:val="0"/>
                <w:sz w:val="22"/>
                <w:szCs w:val="22"/>
                <w14:ligatures w14:val="none"/>
              </w:rPr>
            </w:pPr>
            <w:r w:rsidRPr="001141FE">
              <w:rPr>
                <w:rFonts w:ascii="Calibri" w:eastAsia="Times New Roman" w:hAnsi="Calibri" w:cs="Calibri"/>
                <w:b/>
                <w:bCs/>
                <w:color w:val="000000"/>
                <w:kern w:val="0"/>
                <w:sz w:val="22"/>
                <w:szCs w:val="22"/>
                <w14:ligatures w14:val="none"/>
              </w:rPr>
              <w:t>Row Labels</w:t>
            </w:r>
          </w:p>
        </w:tc>
        <w:tc>
          <w:tcPr>
            <w:tcW w:w="2360" w:type="dxa"/>
            <w:tcBorders>
              <w:top w:val="nil"/>
              <w:left w:val="nil"/>
              <w:bottom w:val="single" w:sz="4" w:space="0" w:color="8EA9DB"/>
              <w:right w:val="nil"/>
            </w:tcBorders>
            <w:shd w:val="clear" w:color="D9E1F2" w:fill="D9E1F2"/>
            <w:noWrap/>
            <w:vAlign w:val="bottom"/>
            <w:hideMark/>
          </w:tcPr>
          <w:p w14:paraId="33253A05" w14:textId="77777777" w:rsidR="001141FE" w:rsidRPr="001141FE" w:rsidRDefault="001141FE" w:rsidP="005A3A1E">
            <w:pPr>
              <w:spacing w:after="0" w:line="360" w:lineRule="auto"/>
              <w:rPr>
                <w:rFonts w:ascii="Calibri" w:eastAsia="Times New Roman" w:hAnsi="Calibri" w:cs="Calibri"/>
                <w:b/>
                <w:bCs/>
                <w:color w:val="000000"/>
                <w:kern w:val="0"/>
                <w:sz w:val="22"/>
                <w:szCs w:val="22"/>
                <w14:ligatures w14:val="none"/>
              </w:rPr>
            </w:pPr>
            <w:r w:rsidRPr="001141FE">
              <w:rPr>
                <w:rFonts w:ascii="Calibri" w:eastAsia="Times New Roman" w:hAnsi="Calibri" w:cs="Calibri"/>
                <w:b/>
                <w:bCs/>
                <w:color w:val="000000"/>
                <w:kern w:val="0"/>
                <w:sz w:val="22"/>
                <w:szCs w:val="22"/>
                <w14:ligatures w14:val="none"/>
              </w:rPr>
              <w:t>Average of Weight (kg)</w:t>
            </w:r>
          </w:p>
        </w:tc>
      </w:tr>
      <w:tr w:rsidR="001141FE" w:rsidRPr="001141FE" w14:paraId="27D97975" w14:textId="77777777" w:rsidTr="00335C06">
        <w:trPr>
          <w:trHeight w:val="288"/>
          <w:jc w:val="center"/>
        </w:trPr>
        <w:tc>
          <w:tcPr>
            <w:tcW w:w="1420" w:type="dxa"/>
            <w:tcBorders>
              <w:top w:val="nil"/>
              <w:left w:val="nil"/>
              <w:bottom w:val="nil"/>
              <w:right w:val="nil"/>
            </w:tcBorders>
            <w:noWrap/>
            <w:vAlign w:val="bottom"/>
            <w:hideMark/>
          </w:tcPr>
          <w:p w14:paraId="5A80843E" w14:textId="77777777" w:rsidR="001141FE" w:rsidRPr="001141FE" w:rsidRDefault="001141FE" w:rsidP="005A3A1E">
            <w:pPr>
              <w:spacing w:after="0" w:line="360" w:lineRule="auto"/>
              <w:rPr>
                <w:rFonts w:ascii="Calibri" w:eastAsia="Times New Roman" w:hAnsi="Calibri" w:cs="Calibri"/>
                <w:color w:val="000000"/>
                <w:kern w:val="0"/>
                <w:sz w:val="22"/>
                <w:szCs w:val="22"/>
                <w14:ligatures w14:val="none"/>
              </w:rPr>
            </w:pPr>
            <w:r w:rsidRPr="001141FE">
              <w:rPr>
                <w:rFonts w:ascii="Calibri" w:eastAsia="Times New Roman" w:hAnsi="Calibri" w:cs="Calibri"/>
                <w:color w:val="000000"/>
                <w:kern w:val="0"/>
                <w:sz w:val="22"/>
                <w:szCs w:val="22"/>
                <w14:ligatures w14:val="none"/>
              </w:rPr>
              <w:t>Team A</w:t>
            </w:r>
          </w:p>
        </w:tc>
        <w:tc>
          <w:tcPr>
            <w:tcW w:w="2360" w:type="dxa"/>
            <w:tcBorders>
              <w:top w:val="nil"/>
              <w:left w:val="nil"/>
              <w:bottom w:val="nil"/>
              <w:right w:val="nil"/>
            </w:tcBorders>
            <w:noWrap/>
            <w:vAlign w:val="bottom"/>
            <w:hideMark/>
          </w:tcPr>
          <w:p w14:paraId="0F5E185E" w14:textId="77777777" w:rsidR="001141FE" w:rsidRPr="001141FE" w:rsidRDefault="001141FE" w:rsidP="005A3A1E">
            <w:pPr>
              <w:spacing w:after="0" w:line="360" w:lineRule="auto"/>
              <w:jc w:val="right"/>
              <w:rPr>
                <w:rFonts w:ascii="Calibri" w:eastAsia="Times New Roman" w:hAnsi="Calibri" w:cs="Calibri"/>
                <w:color w:val="000000"/>
                <w:kern w:val="0"/>
                <w:sz w:val="22"/>
                <w:szCs w:val="22"/>
                <w14:ligatures w14:val="none"/>
              </w:rPr>
            </w:pPr>
            <w:r w:rsidRPr="001141FE">
              <w:rPr>
                <w:rFonts w:ascii="Calibri" w:eastAsia="Times New Roman" w:hAnsi="Calibri" w:cs="Calibri"/>
                <w:color w:val="000000"/>
                <w:kern w:val="0"/>
                <w:sz w:val="22"/>
                <w:szCs w:val="22"/>
                <w14:ligatures w14:val="none"/>
              </w:rPr>
              <w:t>79</w:t>
            </w:r>
          </w:p>
        </w:tc>
      </w:tr>
      <w:tr w:rsidR="001141FE" w:rsidRPr="001141FE" w14:paraId="7A139D9F" w14:textId="77777777" w:rsidTr="00335C06">
        <w:trPr>
          <w:trHeight w:val="288"/>
          <w:jc w:val="center"/>
        </w:trPr>
        <w:tc>
          <w:tcPr>
            <w:tcW w:w="1420" w:type="dxa"/>
            <w:tcBorders>
              <w:top w:val="nil"/>
              <w:left w:val="nil"/>
              <w:bottom w:val="nil"/>
              <w:right w:val="nil"/>
            </w:tcBorders>
            <w:noWrap/>
            <w:vAlign w:val="bottom"/>
            <w:hideMark/>
          </w:tcPr>
          <w:p w14:paraId="5D1556E4" w14:textId="77777777" w:rsidR="001141FE" w:rsidRPr="001141FE" w:rsidRDefault="001141FE" w:rsidP="005A3A1E">
            <w:pPr>
              <w:spacing w:after="0" w:line="360" w:lineRule="auto"/>
              <w:rPr>
                <w:rFonts w:ascii="Calibri" w:eastAsia="Times New Roman" w:hAnsi="Calibri" w:cs="Calibri"/>
                <w:color w:val="000000"/>
                <w:kern w:val="0"/>
                <w:sz w:val="22"/>
                <w:szCs w:val="22"/>
                <w14:ligatures w14:val="none"/>
              </w:rPr>
            </w:pPr>
            <w:r w:rsidRPr="001141FE">
              <w:rPr>
                <w:rFonts w:ascii="Calibri" w:eastAsia="Times New Roman" w:hAnsi="Calibri" w:cs="Calibri"/>
                <w:color w:val="000000"/>
                <w:kern w:val="0"/>
                <w:sz w:val="22"/>
                <w:szCs w:val="22"/>
                <w14:ligatures w14:val="none"/>
              </w:rPr>
              <w:t>Team B</w:t>
            </w:r>
          </w:p>
        </w:tc>
        <w:tc>
          <w:tcPr>
            <w:tcW w:w="2360" w:type="dxa"/>
            <w:tcBorders>
              <w:top w:val="nil"/>
              <w:left w:val="nil"/>
              <w:bottom w:val="nil"/>
              <w:right w:val="nil"/>
            </w:tcBorders>
            <w:noWrap/>
            <w:vAlign w:val="bottom"/>
            <w:hideMark/>
          </w:tcPr>
          <w:p w14:paraId="16B35D6B" w14:textId="77777777" w:rsidR="001141FE" w:rsidRPr="001141FE" w:rsidRDefault="001141FE" w:rsidP="005A3A1E">
            <w:pPr>
              <w:spacing w:after="0" w:line="360" w:lineRule="auto"/>
              <w:jc w:val="right"/>
              <w:rPr>
                <w:rFonts w:ascii="Calibri" w:eastAsia="Times New Roman" w:hAnsi="Calibri" w:cs="Calibri"/>
                <w:color w:val="000000"/>
                <w:kern w:val="0"/>
                <w:sz w:val="22"/>
                <w:szCs w:val="22"/>
                <w14:ligatures w14:val="none"/>
              </w:rPr>
            </w:pPr>
            <w:r w:rsidRPr="001141FE">
              <w:rPr>
                <w:rFonts w:ascii="Calibri" w:eastAsia="Times New Roman" w:hAnsi="Calibri" w:cs="Calibri"/>
                <w:color w:val="000000"/>
                <w:kern w:val="0"/>
                <w:sz w:val="22"/>
                <w:szCs w:val="22"/>
                <w14:ligatures w14:val="none"/>
              </w:rPr>
              <w:t>79</w:t>
            </w:r>
          </w:p>
        </w:tc>
      </w:tr>
      <w:tr w:rsidR="001141FE" w:rsidRPr="001141FE" w14:paraId="39B29FC7" w14:textId="77777777" w:rsidTr="00335C06">
        <w:trPr>
          <w:trHeight w:val="288"/>
          <w:jc w:val="center"/>
        </w:trPr>
        <w:tc>
          <w:tcPr>
            <w:tcW w:w="1420" w:type="dxa"/>
            <w:tcBorders>
              <w:top w:val="nil"/>
              <w:left w:val="nil"/>
              <w:bottom w:val="nil"/>
              <w:right w:val="nil"/>
            </w:tcBorders>
            <w:noWrap/>
            <w:vAlign w:val="bottom"/>
            <w:hideMark/>
          </w:tcPr>
          <w:p w14:paraId="5D92CF1A" w14:textId="77777777" w:rsidR="001141FE" w:rsidRPr="001141FE" w:rsidRDefault="001141FE" w:rsidP="005A3A1E">
            <w:pPr>
              <w:spacing w:after="0" w:line="360" w:lineRule="auto"/>
              <w:rPr>
                <w:rFonts w:ascii="Calibri" w:eastAsia="Times New Roman" w:hAnsi="Calibri" w:cs="Calibri"/>
                <w:color w:val="000000"/>
                <w:kern w:val="0"/>
                <w:sz w:val="22"/>
                <w:szCs w:val="22"/>
                <w14:ligatures w14:val="none"/>
              </w:rPr>
            </w:pPr>
            <w:r w:rsidRPr="001141FE">
              <w:rPr>
                <w:rFonts w:ascii="Calibri" w:eastAsia="Times New Roman" w:hAnsi="Calibri" w:cs="Calibri"/>
                <w:color w:val="000000"/>
                <w:kern w:val="0"/>
                <w:sz w:val="22"/>
                <w:szCs w:val="22"/>
                <w14:ligatures w14:val="none"/>
              </w:rPr>
              <w:t>Team C</w:t>
            </w:r>
          </w:p>
        </w:tc>
        <w:tc>
          <w:tcPr>
            <w:tcW w:w="2360" w:type="dxa"/>
            <w:tcBorders>
              <w:top w:val="nil"/>
              <w:left w:val="nil"/>
              <w:bottom w:val="nil"/>
              <w:right w:val="nil"/>
            </w:tcBorders>
            <w:noWrap/>
            <w:vAlign w:val="bottom"/>
            <w:hideMark/>
          </w:tcPr>
          <w:p w14:paraId="641FF97A" w14:textId="77777777" w:rsidR="001141FE" w:rsidRPr="001141FE" w:rsidRDefault="001141FE" w:rsidP="005A3A1E">
            <w:pPr>
              <w:spacing w:after="0" w:line="360" w:lineRule="auto"/>
              <w:jc w:val="right"/>
              <w:rPr>
                <w:rFonts w:ascii="Calibri" w:eastAsia="Times New Roman" w:hAnsi="Calibri" w:cs="Calibri"/>
                <w:color w:val="000000"/>
                <w:kern w:val="0"/>
                <w:sz w:val="22"/>
                <w:szCs w:val="22"/>
                <w14:ligatures w14:val="none"/>
              </w:rPr>
            </w:pPr>
            <w:r w:rsidRPr="001141FE">
              <w:rPr>
                <w:rFonts w:ascii="Calibri" w:eastAsia="Times New Roman" w:hAnsi="Calibri" w:cs="Calibri"/>
                <w:color w:val="000000"/>
                <w:kern w:val="0"/>
                <w:sz w:val="22"/>
                <w:szCs w:val="22"/>
                <w14:ligatures w14:val="none"/>
              </w:rPr>
              <w:t>79</w:t>
            </w:r>
          </w:p>
        </w:tc>
      </w:tr>
      <w:tr w:rsidR="001141FE" w:rsidRPr="001141FE" w14:paraId="7AD53EB7" w14:textId="77777777" w:rsidTr="00335C06">
        <w:trPr>
          <w:trHeight w:val="288"/>
          <w:jc w:val="center"/>
        </w:trPr>
        <w:tc>
          <w:tcPr>
            <w:tcW w:w="1420" w:type="dxa"/>
            <w:tcBorders>
              <w:top w:val="nil"/>
              <w:left w:val="nil"/>
              <w:bottom w:val="nil"/>
              <w:right w:val="nil"/>
            </w:tcBorders>
            <w:noWrap/>
            <w:vAlign w:val="bottom"/>
            <w:hideMark/>
          </w:tcPr>
          <w:p w14:paraId="14A862B2" w14:textId="77777777" w:rsidR="001141FE" w:rsidRPr="001141FE" w:rsidRDefault="001141FE" w:rsidP="005A3A1E">
            <w:pPr>
              <w:spacing w:after="0" w:line="360" w:lineRule="auto"/>
              <w:rPr>
                <w:rFonts w:ascii="Calibri" w:eastAsia="Times New Roman" w:hAnsi="Calibri" w:cs="Calibri"/>
                <w:color w:val="000000"/>
                <w:kern w:val="0"/>
                <w:sz w:val="22"/>
                <w:szCs w:val="22"/>
                <w14:ligatures w14:val="none"/>
              </w:rPr>
            </w:pPr>
            <w:r w:rsidRPr="001141FE">
              <w:rPr>
                <w:rFonts w:ascii="Calibri" w:eastAsia="Times New Roman" w:hAnsi="Calibri" w:cs="Calibri"/>
                <w:color w:val="000000"/>
                <w:kern w:val="0"/>
                <w:sz w:val="22"/>
                <w:szCs w:val="22"/>
                <w14:ligatures w14:val="none"/>
              </w:rPr>
              <w:t>Team D</w:t>
            </w:r>
          </w:p>
        </w:tc>
        <w:tc>
          <w:tcPr>
            <w:tcW w:w="2360" w:type="dxa"/>
            <w:tcBorders>
              <w:top w:val="nil"/>
              <w:left w:val="nil"/>
              <w:bottom w:val="nil"/>
              <w:right w:val="nil"/>
            </w:tcBorders>
            <w:noWrap/>
            <w:vAlign w:val="bottom"/>
            <w:hideMark/>
          </w:tcPr>
          <w:p w14:paraId="1ADF127E" w14:textId="77777777" w:rsidR="001141FE" w:rsidRPr="001141FE" w:rsidRDefault="001141FE" w:rsidP="005A3A1E">
            <w:pPr>
              <w:spacing w:after="0" w:line="360" w:lineRule="auto"/>
              <w:jc w:val="right"/>
              <w:rPr>
                <w:rFonts w:ascii="Calibri" w:eastAsia="Times New Roman" w:hAnsi="Calibri" w:cs="Calibri"/>
                <w:color w:val="000000"/>
                <w:kern w:val="0"/>
                <w:sz w:val="22"/>
                <w:szCs w:val="22"/>
                <w14:ligatures w14:val="none"/>
              </w:rPr>
            </w:pPr>
            <w:r w:rsidRPr="001141FE">
              <w:rPr>
                <w:rFonts w:ascii="Calibri" w:eastAsia="Times New Roman" w:hAnsi="Calibri" w:cs="Calibri"/>
                <w:color w:val="000000"/>
                <w:kern w:val="0"/>
                <w:sz w:val="22"/>
                <w:szCs w:val="22"/>
                <w14:ligatures w14:val="none"/>
              </w:rPr>
              <w:t>80</w:t>
            </w:r>
          </w:p>
        </w:tc>
      </w:tr>
      <w:tr w:rsidR="001141FE" w:rsidRPr="001141FE" w14:paraId="67BA2CC0" w14:textId="77777777" w:rsidTr="00335C06">
        <w:trPr>
          <w:trHeight w:val="288"/>
          <w:jc w:val="center"/>
        </w:trPr>
        <w:tc>
          <w:tcPr>
            <w:tcW w:w="1420" w:type="dxa"/>
            <w:tcBorders>
              <w:top w:val="single" w:sz="4" w:space="0" w:color="8EA9DB"/>
              <w:left w:val="nil"/>
              <w:bottom w:val="nil"/>
              <w:right w:val="nil"/>
            </w:tcBorders>
            <w:shd w:val="clear" w:color="D9E1F2" w:fill="D9E1F2"/>
            <w:noWrap/>
            <w:vAlign w:val="bottom"/>
            <w:hideMark/>
          </w:tcPr>
          <w:p w14:paraId="61D3F59A" w14:textId="77777777" w:rsidR="001141FE" w:rsidRPr="001141FE" w:rsidRDefault="001141FE" w:rsidP="005A3A1E">
            <w:pPr>
              <w:spacing w:after="0" w:line="360" w:lineRule="auto"/>
              <w:rPr>
                <w:rFonts w:ascii="Calibri" w:eastAsia="Times New Roman" w:hAnsi="Calibri" w:cs="Calibri"/>
                <w:b/>
                <w:bCs/>
                <w:color w:val="000000"/>
                <w:kern w:val="0"/>
                <w:sz w:val="22"/>
                <w:szCs w:val="22"/>
                <w14:ligatures w14:val="none"/>
              </w:rPr>
            </w:pPr>
            <w:r w:rsidRPr="001141FE">
              <w:rPr>
                <w:rFonts w:ascii="Calibri" w:eastAsia="Times New Roman" w:hAnsi="Calibri" w:cs="Calibri"/>
                <w:b/>
                <w:bCs/>
                <w:color w:val="000000"/>
                <w:kern w:val="0"/>
                <w:sz w:val="22"/>
                <w:szCs w:val="22"/>
                <w14:ligatures w14:val="none"/>
              </w:rPr>
              <w:t>Grand Total</w:t>
            </w:r>
          </w:p>
        </w:tc>
        <w:tc>
          <w:tcPr>
            <w:tcW w:w="2360" w:type="dxa"/>
            <w:tcBorders>
              <w:top w:val="single" w:sz="4" w:space="0" w:color="8EA9DB"/>
              <w:left w:val="nil"/>
              <w:bottom w:val="nil"/>
              <w:right w:val="nil"/>
            </w:tcBorders>
            <w:shd w:val="clear" w:color="D9E1F2" w:fill="D9E1F2"/>
            <w:noWrap/>
            <w:vAlign w:val="bottom"/>
            <w:hideMark/>
          </w:tcPr>
          <w:p w14:paraId="1B82105B" w14:textId="77777777" w:rsidR="001141FE" w:rsidRPr="001141FE" w:rsidRDefault="001141FE" w:rsidP="005A3A1E">
            <w:pPr>
              <w:spacing w:after="0" w:line="360" w:lineRule="auto"/>
              <w:jc w:val="right"/>
              <w:rPr>
                <w:rFonts w:ascii="Calibri" w:eastAsia="Times New Roman" w:hAnsi="Calibri" w:cs="Calibri"/>
                <w:b/>
                <w:bCs/>
                <w:color w:val="000000"/>
                <w:kern w:val="0"/>
                <w:sz w:val="22"/>
                <w:szCs w:val="22"/>
                <w14:ligatures w14:val="none"/>
              </w:rPr>
            </w:pPr>
            <w:r w:rsidRPr="001141FE">
              <w:rPr>
                <w:rFonts w:ascii="Calibri" w:eastAsia="Times New Roman" w:hAnsi="Calibri" w:cs="Calibri"/>
                <w:b/>
                <w:bCs/>
                <w:color w:val="000000"/>
                <w:kern w:val="0"/>
                <w:sz w:val="22"/>
                <w:szCs w:val="22"/>
                <w14:ligatures w14:val="none"/>
              </w:rPr>
              <w:t>79</w:t>
            </w:r>
          </w:p>
        </w:tc>
      </w:tr>
    </w:tbl>
    <w:p w14:paraId="1F27D082" w14:textId="6D26FB41" w:rsidR="00335C06" w:rsidRDefault="00FC0D70" w:rsidP="0070576A">
      <w:pPr>
        <w:spacing w:line="360" w:lineRule="auto"/>
        <w:jc w:val="center"/>
        <w:rPr>
          <w:rFonts w:ascii="Times New Roman" w:hAnsi="Times New Roman" w:cs="Times New Roman"/>
          <w:b/>
        </w:rPr>
      </w:pPr>
      <w:r>
        <w:rPr>
          <w:rFonts w:ascii="Times New Roman" w:hAnsi="Times New Roman" w:cs="Times New Roman"/>
          <w:b/>
        </w:rPr>
        <w:t xml:space="preserve">Table 18: </w:t>
      </w:r>
      <w:r w:rsidR="005E0A44">
        <w:rPr>
          <w:rFonts w:ascii="Times New Roman" w:hAnsi="Times New Roman" w:cs="Times New Roman"/>
          <w:b/>
        </w:rPr>
        <w:t>Average Weight by Team</w:t>
      </w:r>
    </w:p>
    <w:p w14:paraId="192B0EB3" w14:textId="17930ADF" w:rsidR="00FC0D70" w:rsidRDefault="00FC0D70" w:rsidP="005A3A1E">
      <w:pPr>
        <w:spacing w:line="360" w:lineRule="auto"/>
        <w:jc w:val="center"/>
        <w:rPr>
          <w:rFonts w:ascii="Times New Roman" w:hAnsi="Times New Roman" w:cs="Times New Roman"/>
          <w:b/>
        </w:rPr>
      </w:pPr>
      <w:r>
        <w:rPr>
          <w:rFonts w:ascii="Times New Roman" w:hAnsi="Times New Roman" w:cs="Times New Roman"/>
          <w:b/>
        </w:rPr>
        <w:lastRenderedPageBreak/>
        <w:t>Overall Analysis:</w:t>
      </w:r>
    </w:p>
    <w:p w14:paraId="218487EB" w14:textId="0436A758" w:rsidR="00063E38" w:rsidRPr="005E7A2A" w:rsidRDefault="002A6EAD" w:rsidP="005A3A1E">
      <w:pPr>
        <w:spacing w:line="360" w:lineRule="auto"/>
        <w:rPr>
          <w:rFonts w:ascii="Times New Roman" w:eastAsia="Times New Roman" w:hAnsi="Times New Roman" w:cs="Times New Roman"/>
          <w:color w:val="000000"/>
          <w:kern w:val="0"/>
          <w14:ligatures w14:val="none"/>
        </w:rPr>
      </w:pPr>
      <w:r w:rsidRPr="002A6EAD">
        <w:rPr>
          <w:rFonts w:ascii="Times New Roman" w:eastAsia="Times New Roman" w:hAnsi="Times New Roman" w:cs="Times New Roman"/>
          <w:color w:val="000000"/>
          <w:kern w:val="0"/>
          <w14:ligatures w14:val="none"/>
        </w:rPr>
        <w:t>Summary statistics were calculated to compare player age, height, and weight across different teams.  Team B the highest average</w:t>
      </w:r>
      <w:r w:rsidR="00373968" w:rsidRPr="005E7A2A">
        <w:rPr>
          <w:rFonts w:ascii="Times New Roman" w:eastAsia="Times New Roman" w:hAnsi="Times New Roman" w:cs="Times New Roman"/>
          <w:color w:val="000000"/>
          <w:kern w:val="0"/>
          <w14:ligatures w14:val="none"/>
        </w:rPr>
        <w:t xml:space="preserve">. Age 30 while teams B and D had the tallest players on average, 182cm and 181cm. Average player weight was similar across all teams from </w:t>
      </w:r>
      <w:r w:rsidR="00E2119D" w:rsidRPr="005E7A2A">
        <w:rPr>
          <w:rFonts w:ascii="Times New Roman" w:eastAsia="Times New Roman" w:hAnsi="Times New Roman" w:cs="Times New Roman"/>
          <w:color w:val="000000"/>
          <w:kern w:val="0"/>
          <w14:ligatures w14:val="none"/>
        </w:rPr>
        <w:t xml:space="preserve">79 to 80 kg. </w:t>
      </w:r>
      <w:r w:rsidR="003672EB" w:rsidRPr="005E7A2A">
        <w:rPr>
          <w:rFonts w:ascii="Times New Roman" w:hAnsi="Times New Roman" w:cs="Times New Roman"/>
          <w:bCs/>
        </w:rPr>
        <w:t xml:space="preserve">Having the highest average height implies that those team members </w:t>
      </w:r>
      <w:r w:rsidR="003135E3" w:rsidRPr="005E7A2A">
        <w:rPr>
          <w:rFonts w:ascii="Times New Roman" w:hAnsi="Times New Roman" w:cs="Times New Roman"/>
          <w:bCs/>
        </w:rPr>
        <w:t xml:space="preserve">from team B </w:t>
      </w:r>
      <w:r w:rsidR="003672EB" w:rsidRPr="005E7A2A">
        <w:rPr>
          <w:rFonts w:ascii="Times New Roman" w:hAnsi="Times New Roman" w:cs="Times New Roman"/>
          <w:bCs/>
        </w:rPr>
        <w:t xml:space="preserve">will be taller on average than the </w:t>
      </w:r>
      <w:r w:rsidR="003135E3" w:rsidRPr="005E7A2A">
        <w:rPr>
          <w:rFonts w:ascii="Times New Roman" w:hAnsi="Times New Roman" w:cs="Times New Roman"/>
          <w:bCs/>
        </w:rPr>
        <w:t>team members from different teams. Lastly</w:t>
      </w:r>
      <w:r w:rsidR="005E7A2A" w:rsidRPr="005E7A2A">
        <w:rPr>
          <w:rFonts w:ascii="Times New Roman" w:hAnsi="Times New Roman" w:cs="Times New Roman"/>
          <w:bCs/>
        </w:rPr>
        <w:t xml:space="preserve"> since</w:t>
      </w:r>
      <w:r w:rsidR="003135E3" w:rsidRPr="005E7A2A">
        <w:rPr>
          <w:rFonts w:ascii="Times New Roman" w:hAnsi="Times New Roman" w:cs="Times New Roman"/>
          <w:bCs/>
        </w:rPr>
        <w:t xml:space="preserve"> team D has the largest weight at 80, while the other teams have an average weight of 79</w:t>
      </w:r>
      <w:r w:rsidR="005E7A2A" w:rsidRPr="005E7A2A">
        <w:rPr>
          <w:rFonts w:ascii="Times New Roman" w:hAnsi="Times New Roman" w:cs="Times New Roman"/>
          <w:bCs/>
        </w:rPr>
        <w:t xml:space="preserve">, </w:t>
      </w:r>
      <w:r w:rsidR="003135E3" w:rsidRPr="005E7A2A">
        <w:rPr>
          <w:rFonts w:ascii="Times New Roman" w:hAnsi="Times New Roman" w:cs="Times New Roman"/>
          <w:bCs/>
        </w:rPr>
        <w:t>Team D, on average, weights slightly more than the other teams.</w:t>
      </w:r>
    </w:p>
    <w:p w14:paraId="5DF9AD57" w14:textId="483E8B2E" w:rsidR="00335C06" w:rsidRDefault="00351B77" w:rsidP="005A3A1E">
      <w:pPr>
        <w:spacing w:line="360" w:lineRule="auto"/>
        <w:jc w:val="center"/>
        <w:rPr>
          <w:rFonts w:ascii="Times New Roman" w:hAnsi="Times New Roman" w:cs="Times New Roman"/>
          <w:b/>
        </w:rPr>
      </w:pPr>
      <w:r>
        <w:rPr>
          <w:rFonts w:ascii="Times New Roman" w:hAnsi="Times New Roman" w:cs="Times New Roman"/>
          <w:b/>
        </w:rPr>
        <w:t>4b:</w:t>
      </w:r>
      <w:r w:rsidR="00335C06">
        <w:rPr>
          <w:rFonts w:ascii="Times New Roman" w:hAnsi="Times New Roman" w:cs="Times New Roman"/>
          <w:b/>
        </w:rPr>
        <w:t xml:space="preserve"> Workload Patterns</w:t>
      </w:r>
    </w:p>
    <w:p w14:paraId="79E5DFC5" w14:textId="16E30868" w:rsidR="00B42337" w:rsidRDefault="0070576A" w:rsidP="005A3A1E">
      <w:pPr>
        <w:spacing w:line="360" w:lineRule="auto"/>
        <w:jc w:val="center"/>
        <w:rPr>
          <w:rFonts w:ascii="Times New Roman" w:hAnsi="Times New Roman" w:cs="Times New Roman"/>
          <w:b/>
        </w:rPr>
      </w:pPr>
      <w:r>
        <w:rPr>
          <w:rFonts w:ascii="Times New Roman" w:hAnsi="Times New Roman" w:cs="Times New Roman"/>
          <w:b/>
        </w:rPr>
        <w:t>Brief Overview:</w:t>
      </w:r>
    </w:p>
    <w:p w14:paraId="359E742A" w14:textId="28C7A636" w:rsidR="0070576A" w:rsidRDefault="0070576A" w:rsidP="0070576A">
      <w:pPr>
        <w:spacing w:line="360" w:lineRule="auto"/>
        <w:rPr>
          <w:rFonts w:ascii="Times New Roman" w:hAnsi="Times New Roman" w:cs="Times New Roman"/>
          <w:bCs/>
        </w:rPr>
      </w:pPr>
      <w:r>
        <w:rPr>
          <w:rFonts w:ascii="Times New Roman" w:hAnsi="Times New Roman" w:cs="Times New Roman"/>
          <w:bCs/>
        </w:rPr>
        <w:t>This subsection looks to uncover the workload patterns in the data from the players. Figure 15 depicts a scatterplot of the distance covered by training hours. Table 19 shows regression statistics on distance covered by training hours. Table 20 runs an ANOVA on distance covered by training hours. Table 21</w:t>
      </w:r>
      <w:r w:rsidR="00767173">
        <w:rPr>
          <w:rFonts w:ascii="Times New Roman" w:hAnsi="Times New Roman" w:cs="Times New Roman"/>
          <w:bCs/>
        </w:rPr>
        <w:t xml:space="preserve"> depicts a significance table of distance covered by training hours</w:t>
      </w:r>
    </w:p>
    <w:p w14:paraId="29CBF656" w14:textId="77777777" w:rsidR="0070576A" w:rsidRPr="0070576A" w:rsidRDefault="0070576A" w:rsidP="0070576A">
      <w:pPr>
        <w:spacing w:line="360" w:lineRule="auto"/>
        <w:rPr>
          <w:rFonts w:ascii="Times New Roman" w:hAnsi="Times New Roman" w:cs="Times New Roman"/>
          <w:bCs/>
        </w:rPr>
      </w:pPr>
    </w:p>
    <w:p w14:paraId="38231DA8" w14:textId="0E0CE7BC" w:rsidR="005C6159" w:rsidRDefault="00E9738A" w:rsidP="005A3A1E">
      <w:pPr>
        <w:spacing w:line="360" w:lineRule="auto"/>
        <w:jc w:val="center"/>
        <w:rPr>
          <w:rFonts w:ascii="Times New Roman" w:hAnsi="Times New Roman" w:cs="Times New Roman"/>
          <w:b/>
        </w:rPr>
      </w:pPr>
      <w:r>
        <w:rPr>
          <w:noProof/>
        </w:rPr>
        <w:drawing>
          <wp:inline distT="0" distB="0" distL="0" distR="0" wp14:anchorId="2022D6B0" wp14:editId="33B02471">
            <wp:extent cx="4572000" cy="2743200"/>
            <wp:effectExtent l="0" t="0" r="0" b="0"/>
            <wp:docPr id="743502713" name="Chart 1">
              <a:extLst xmlns:a="http://schemas.openxmlformats.org/drawingml/2006/main">
                <a:ext uri="{FF2B5EF4-FFF2-40B4-BE49-F238E27FC236}">
                  <a16:creationId xmlns:a16="http://schemas.microsoft.com/office/drawing/2014/main" id="{08D04C05-68EB-3B96-56E0-8ACF8AFFFC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18599F7" w14:textId="433FBBC7" w:rsidR="005C6159" w:rsidRDefault="005C6159" w:rsidP="005A3A1E">
      <w:pPr>
        <w:spacing w:line="360" w:lineRule="auto"/>
        <w:jc w:val="center"/>
        <w:rPr>
          <w:rFonts w:ascii="Times New Roman" w:hAnsi="Times New Roman" w:cs="Times New Roman"/>
          <w:b/>
        </w:rPr>
      </w:pPr>
      <w:r>
        <w:rPr>
          <w:rFonts w:ascii="Times New Roman" w:hAnsi="Times New Roman" w:cs="Times New Roman"/>
          <w:b/>
        </w:rPr>
        <w:t>Figure 15:</w:t>
      </w:r>
      <w:r w:rsidR="005E0A44">
        <w:rPr>
          <w:rFonts w:ascii="Times New Roman" w:hAnsi="Times New Roman" w:cs="Times New Roman"/>
          <w:b/>
        </w:rPr>
        <w:t xml:space="preserve"> </w:t>
      </w:r>
      <w:r w:rsidR="00292774">
        <w:rPr>
          <w:rFonts w:ascii="Times New Roman" w:hAnsi="Times New Roman" w:cs="Times New Roman"/>
          <w:b/>
        </w:rPr>
        <w:t>Scatterplot of Distance Cove</w:t>
      </w:r>
      <w:r w:rsidR="00E9738A">
        <w:rPr>
          <w:rFonts w:ascii="Times New Roman" w:hAnsi="Times New Roman" w:cs="Times New Roman"/>
          <w:b/>
        </w:rPr>
        <w:t>red by Training Hours</w:t>
      </w:r>
    </w:p>
    <w:p w14:paraId="72FB7185" w14:textId="77777777" w:rsidR="005C6159" w:rsidRDefault="005C6159" w:rsidP="005A3A1E">
      <w:pPr>
        <w:spacing w:line="360" w:lineRule="auto"/>
        <w:jc w:val="center"/>
        <w:rPr>
          <w:rFonts w:ascii="Times New Roman" w:hAnsi="Times New Roman" w:cs="Times New Roman"/>
          <w:b/>
        </w:rPr>
      </w:pPr>
    </w:p>
    <w:p w14:paraId="657996DD" w14:textId="77777777" w:rsidR="00496D7F" w:rsidRDefault="00496D7F" w:rsidP="0070576A">
      <w:pPr>
        <w:spacing w:line="360" w:lineRule="auto"/>
        <w:rPr>
          <w:rFonts w:ascii="Times New Roman" w:hAnsi="Times New Roman" w:cs="Times New Roman"/>
          <w:b/>
        </w:rPr>
      </w:pPr>
    </w:p>
    <w:tbl>
      <w:tblPr>
        <w:tblW w:w="3780" w:type="dxa"/>
        <w:jc w:val="center"/>
        <w:tblLook w:val="04A0" w:firstRow="1" w:lastRow="0" w:firstColumn="1" w:lastColumn="0" w:noHBand="0" w:noVBand="1"/>
      </w:tblPr>
      <w:tblGrid>
        <w:gridCol w:w="2420"/>
        <w:gridCol w:w="1374"/>
      </w:tblGrid>
      <w:tr w:rsidR="005F03AB" w:rsidRPr="005F03AB" w14:paraId="3B9923D2" w14:textId="77777777" w:rsidTr="005F03AB">
        <w:trPr>
          <w:trHeight w:val="312"/>
          <w:jc w:val="center"/>
        </w:trPr>
        <w:tc>
          <w:tcPr>
            <w:tcW w:w="2420" w:type="dxa"/>
            <w:tcBorders>
              <w:top w:val="single" w:sz="4" w:space="0" w:color="auto"/>
              <w:left w:val="single" w:sz="4" w:space="0" w:color="auto"/>
              <w:bottom w:val="single" w:sz="4" w:space="0" w:color="auto"/>
              <w:right w:val="single" w:sz="4" w:space="0" w:color="auto"/>
            </w:tcBorders>
            <w:noWrap/>
            <w:vAlign w:val="bottom"/>
            <w:hideMark/>
          </w:tcPr>
          <w:p w14:paraId="43ECA97A" w14:textId="77777777" w:rsidR="005F03AB" w:rsidRPr="005F03AB" w:rsidRDefault="005F03AB" w:rsidP="005A3A1E">
            <w:pPr>
              <w:spacing w:after="0" w:line="360" w:lineRule="auto"/>
              <w:jc w:val="center"/>
              <w:rPr>
                <w:rFonts w:ascii="Aptos Narrow" w:eastAsia="Times New Roman" w:hAnsi="Aptos Narrow" w:cs="Calibri"/>
                <w:i/>
                <w:iCs/>
                <w:color w:val="000000"/>
                <w:kern w:val="0"/>
                <w14:ligatures w14:val="none"/>
              </w:rPr>
            </w:pPr>
            <w:r w:rsidRPr="005F03AB">
              <w:rPr>
                <w:rFonts w:ascii="Aptos Narrow" w:eastAsia="Times New Roman" w:hAnsi="Aptos Narrow" w:cs="Calibri"/>
                <w:i/>
                <w:iCs/>
                <w:color w:val="000000"/>
                <w:kern w:val="0"/>
                <w14:ligatures w14:val="none"/>
              </w:rPr>
              <w:t>Regression Statistics</w:t>
            </w:r>
          </w:p>
        </w:tc>
        <w:tc>
          <w:tcPr>
            <w:tcW w:w="1360" w:type="dxa"/>
            <w:tcBorders>
              <w:top w:val="single" w:sz="4" w:space="0" w:color="auto"/>
              <w:left w:val="nil"/>
              <w:bottom w:val="single" w:sz="4" w:space="0" w:color="auto"/>
              <w:right w:val="single" w:sz="4" w:space="0" w:color="auto"/>
            </w:tcBorders>
            <w:noWrap/>
            <w:vAlign w:val="bottom"/>
            <w:hideMark/>
          </w:tcPr>
          <w:p w14:paraId="692E9864" w14:textId="77777777" w:rsidR="005F03AB" w:rsidRPr="005F03AB" w:rsidRDefault="005F03AB" w:rsidP="005A3A1E">
            <w:pPr>
              <w:spacing w:after="0" w:line="360" w:lineRule="auto"/>
              <w:jc w:val="center"/>
              <w:rPr>
                <w:rFonts w:ascii="Aptos Narrow" w:eastAsia="Times New Roman" w:hAnsi="Aptos Narrow" w:cs="Calibri"/>
                <w:i/>
                <w:iCs/>
                <w:color w:val="000000"/>
                <w:kern w:val="0"/>
                <w14:ligatures w14:val="none"/>
              </w:rPr>
            </w:pPr>
            <w:r w:rsidRPr="005F03AB">
              <w:rPr>
                <w:rFonts w:ascii="Aptos Narrow" w:eastAsia="Times New Roman" w:hAnsi="Aptos Narrow" w:cs="Calibri"/>
                <w:i/>
                <w:iCs/>
                <w:color w:val="000000"/>
                <w:kern w:val="0"/>
                <w14:ligatures w14:val="none"/>
              </w:rPr>
              <w:t> </w:t>
            </w:r>
          </w:p>
        </w:tc>
      </w:tr>
      <w:tr w:rsidR="005F03AB" w:rsidRPr="005F03AB" w14:paraId="7DD3A530" w14:textId="77777777" w:rsidTr="005F03AB">
        <w:trPr>
          <w:trHeight w:val="312"/>
          <w:jc w:val="center"/>
        </w:trPr>
        <w:tc>
          <w:tcPr>
            <w:tcW w:w="2420" w:type="dxa"/>
            <w:tcBorders>
              <w:top w:val="nil"/>
              <w:left w:val="single" w:sz="4" w:space="0" w:color="auto"/>
              <w:bottom w:val="single" w:sz="4" w:space="0" w:color="auto"/>
              <w:right w:val="single" w:sz="4" w:space="0" w:color="auto"/>
            </w:tcBorders>
            <w:noWrap/>
            <w:vAlign w:val="bottom"/>
            <w:hideMark/>
          </w:tcPr>
          <w:p w14:paraId="7D0013EA" w14:textId="77777777" w:rsidR="005F03AB" w:rsidRPr="005F03AB" w:rsidRDefault="005F03AB" w:rsidP="005A3A1E">
            <w:pPr>
              <w:spacing w:after="0" w:line="360" w:lineRule="auto"/>
              <w:jc w:val="center"/>
              <w:rPr>
                <w:rFonts w:ascii="Aptos Narrow" w:eastAsia="Times New Roman" w:hAnsi="Aptos Narrow" w:cs="Calibri"/>
                <w:color w:val="000000"/>
                <w:kern w:val="0"/>
                <w14:ligatures w14:val="none"/>
              </w:rPr>
            </w:pPr>
            <w:r w:rsidRPr="005F03AB">
              <w:rPr>
                <w:rFonts w:ascii="Aptos Narrow" w:eastAsia="Times New Roman" w:hAnsi="Aptos Narrow" w:cs="Calibri"/>
                <w:color w:val="000000"/>
                <w:kern w:val="0"/>
                <w14:ligatures w14:val="none"/>
              </w:rPr>
              <w:t>Multiple R</w:t>
            </w:r>
          </w:p>
        </w:tc>
        <w:tc>
          <w:tcPr>
            <w:tcW w:w="1360" w:type="dxa"/>
            <w:tcBorders>
              <w:top w:val="nil"/>
              <w:left w:val="nil"/>
              <w:bottom w:val="single" w:sz="4" w:space="0" w:color="auto"/>
              <w:right w:val="single" w:sz="4" w:space="0" w:color="auto"/>
            </w:tcBorders>
            <w:shd w:val="clear" w:color="000000" w:fill="FCE4D6"/>
            <w:noWrap/>
            <w:vAlign w:val="bottom"/>
            <w:hideMark/>
          </w:tcPr>
          <w:p w14:paraId="0708F60A" w14:textId="77777777" w:rsidR="005F03AB" w:rsidRPr="005F03AB" w:rsidRDefault="005F03AB" w:rsidP="005A3A1E">
            <w:pPr>
              <w:spacing w:after="0" w:line="360" w:lineRule="auto"/>
              <w:jc w:val="center"/>
              <w:rPr>
                <w:rFonts w:ascii="Aptos Narrow" w:eastAsia="Times New Roman" w:hAnsi="Aptos Narrow" w:cs="Calibri"/>
                <w:color w:val="000000"/>
                <w:kern w:val="0"/>
                <w14:ligatures w14:val="none"/>
              </w:rPr>
            </w:pPr>
            <w:r w:rsidRPr="005F03AB">
              <w:rPr>
                <w:rFonts w:ascii="Aptos Narrow" w:eastAsia="Times New Roman" w:hAnsi="Aptos Narrow" w:cs="Calibri"/>
                <w:color w:val="000000"/>
                <w:kern w:val="0"/>
                <w14:ligatures w14:val="none"/>
              </w:rPr>
              <w:t>0.05529282</w:t>
            </w:r>
          </w:p>
        </w:tc>
      </w:tr>
      <w:tr w:rsidR="005F03AB" w:rsidRPr="005F03AB" w14:paraId="72AAA73A" w14:textId="77777777" w:rsidTr="005F03AB">
        <w:trPr>
          <w:trHeight w:val="312"/>
          <w:jc w:val="center"/>
        </w:trPr>
        <w:tc>
          <w:tcPr>
            <w:tcW w:w="2420" w:type="dxa"/>
            <w:tcBorders>
              <w:top w:val="nil"/>
              <w:left w:val="single" w:sz="4" w:space="0" w:color="auto"/>
              <w:bottom w:val="single" w:sz="4" w:space="0" w:color="auto"/>
              <w:right w:val="single" w:sz="4" w:space="0" w:color="auto"/>
            </w:tcBorders>
            <w:noWrap/>
            <w:vAlign w:val="bottom"/>
            <w:hideMark/>
          </w:tcPr>
          <w:p w14:paraId="3B750E2F" w14:textId="77777777" w:rsidR="005F03AB" w:rsidRPr="005F03AB" w:rsidRDefault="005F03AB" w:rsidP="005A3A1E">
            <w:pPr>
              <w:spacing w:after="0" w:line="360" w:lineRule="auto"/>
              <w:jc w:val="center"/>
              <w:rPr>
                <w:rFonts w:ascii="Aptos Narrow" w:eastAsia="Times New Roman" w:hAnsi="Aptos Narrow" w:cs="Calibri"/>
                <w:color w:val="000000"/>
                <w:kern w:val="0"/>
                <w14:ligatures w14:val="none"/>
              </w:rPr>
            </w:pPr>
            <w:r w:rsidRPr="005F03AB">
              <w:rPr>
                <w:rFonts w:ascii="Aptos Narrow" w:eastAsia="Times New Roman" w:hAnsi="Aptos Narrow" w:cs="Calibri"/>
                <w:color w:val="000000"/>
                <w:kern w:val="0"/>
                <w14:ligatures w14:val="none"/>
              </w:rPr>
              <w:t>R Square</w:t>
            </w:r>
          </w:p>
        </w:tc>
        <w:tc>
          <w:tcPr>
            <w:tcW w:w="1360" w:type="dxa"/>
            <w:tcBorders>
              <w:top w:val="nil"/>
              <w:left w:val="nil"/>
              <w:bottom w:val="single" w:sz="4" w:space="0" w:color="auto"/>
              <w:right w:val="single" w:sz="4" w:space="0" w:color="auto"/>
            </w:tcBorders>
            <w:shd w:val="clear" w:color="000000" w:fill="FCE4D6"/>
            <w:noWrap/>
            <w:vAlign w:val="bottom"/>
            <w:hideMark/>
          </w:tcPr>
          <w:p w14:paraId="14AE02B5" w14:textId="77777777" w:rsidR="005F03AB" w:rsidRPr="005F03AB" w:rsidRDefault="005F03AB" w:rsidP="005A3A1E">
            <w:pPr>
              <w:spacing w:after="0" w:line="360" w:lineRule="auto"/>
              <w:jc w:val="center"/>
              <w:rPr>
                <w:rFonts w:ascii="Aptos Narrow" w:eastAsia="Times New Roman" w:hAnsi="Aptos Narrow" w:cs="Calibri"/>
                <w:color w:val="000000"/>
                <w:kern w:val="0"/>
                <w14:ligatures w14:val="none"/>
              </w:rPr>
            </w:pPr>
            <w:r w:rsidRPr="005F03AB">
              <w:rPr>
                <w:rFonts w:ascii="Aptos Narrow" w:eastAsia="Times New Roman" w:hAnsi="Aptos Narrow" w:cs="Calibri"/>
                <w:color w:val="000000"/>
                <w:kern w:val="0"/>
                <w14:ligatures w14:val="none"/>
              </w:rPr>
              <w:t>0.0030573</w:t>
            </w:r>
          </w:p>
        </w:tc>
      </w:tr>
      <w:tr w:rsidR="005F03AB" w:rsidRPr="005F03AB" w14:paraId="75ECABFB" w14:textId="77777777" w:rsidTr="005F03AB">
        <w:trPr>
          <w:trHeight w:val="312"/>
          <w:jc w:val="center"/>
        </w:trPr>
        <w:tc>
          <w:tcPr>
            <w:tcW w:w="2420" w:type="dxa"/>
            <w:tcBorders>
              <w:top w:val="nil"/>
              <w:left w:val="single" w:sz="4" w:space="0" w:color="auto"/>
              <w:bottom w:val="single" w:sz="4" w:space="0" w:color="auto"/>
              <w:right w:val="single" w:sz="4" w:space="0" w:color="auto"/>
            </w:tcBorders>
            <w:noWrap/>
            <w:vAlign w:val="bottom"/>
            <w:hideMark/>
          </w:tcPr>
          <w:p w14:paraId="17DE553B" w14:textId="77777777" w:rsidR="005F03AB" w:rsidRPr="005F03AB" w:rsidRDefault="005F03AB" w:rsidP="005A3A1E">
            <w:pPr>
              <w:spacing w:after="0" w:line="360" w:lineRule="auto"/>
              <w:jc w:val="center"/>
              <w:rPr>
                <w:rFonts w:ascii="Aptos Narrow" w:eastAsia="Times New Roman" w:hAnsi="Aptos Narrow" w:cs="Calibri"/>
                <w:color w:val="000000"/>
                <w:kern w:val="0"/>
                <w14:ligatures w14:val="none"/>
              </w:rPr>
            </w:pPr>
            <w:r w:rsidRPr="005F03AB">
              <w:rPr>
                <w:rFonts w:ascii="Aptos Narrow" w:eastAsia="Times New Roman" w:hAnsi="Aptos Narrow" w:cs="Calibri"/>
                <w:color w:val="000000"/>
                <w:kern w:val="0"/>
                <w14:ligatures w14:val="none"/>
              </w:rPr>
              <w:t>Adjusted R Square</w:t>
            </w:r>
          </w:p>
        </w:tc>
        <w:tc>
          <w:tcPr>
            <w:tcW w:w="1360" w:type="dxa"/>
            <w:tcBorders>
              <w:top w:val="nil"/>
              <w:left w:val="nil"/>
              <w:bottom w:val="single" w:sz="4" w:space="0" w:color="auto"/>
              <w:right w:val="single" w:sz="4" w:space="0" w:color="auto"/>
            </w:tcBorders>
            <w:noWrap/>
            <w:vAlign w:val="bottom"/>
            <w:hideMark/>
          </w:tcPr>
          <w:p w14:paraId="47788755" w14:textId="77777777" w:rsidR="005F03AB" w:rsidRPr="005F03AB" w:rsidRDefault="005F03AB" w:rsidP="005A3A1E">
            <w:pPr>
              <w:spacing w:after="0" w:line="360" w:lineRule="auto"/>
              <w:jc w:val="center"/>
              <w:rPr>
                <w:rFonts w:ascii="Aptos Narrow" w:eastAsia="Times New Roman" w:hAnsi="Aptos Narrow" w:cs="Calibri"/>
                <w:color w:val="000000"/>
                <w:kern w:val="0"/>
                <w14:ligatures w14:val="none"/>
              </w:rPr>
            </w:pPr>
            <w:r w:rsidRPr="005F03AB">
              <w:rPr>
                <w:rFonts w:ascii="Aptos Narrow" w:eastAsia="Times New Roman" w:hAnsi="Aptos Narrow" w:cs="Calibri"/>
                <w:color w:val="000000"/>
                <w:kern w:val="0"/>
                <w14:ligatures w14:val="none"/>
              </w:rPr>
              <w:t>-0.0005288</w:t>
            </w:r>
          </w:p>
        </w:tc>
      </w:tr>
      <w:tr w:rsidR="005F03AB" w:rsidRPr="005F03AB" w14:paraId="30A5EFD8" w14:textId="77777777" w:rsidTr="005F03AB">
        <w:trPr>
          <w:trHeight w:val="312"/>
          <w:jc w:val="center"/>
        </w:trPr>
        <w:tc>
          <w:tcPr>
            <w:tcW w:w="2420" w:type="dxa"/>
            <w:tcBorders>
              <w:top w:val="nil"/>
              <w:left w:val="single" w:sz="4" w:space="0" w:color="auto"/>
              <w:bottom w:val="single" w:sz="4" w:space="0" w:color="auto"/>
              <w:right w:val="single" w:sz="4" w:space="0" w:color="auto"/>
            </w:tcBorders>
            <w:noWrap/>
            <w:vAlign w:val="bottom"/>
            <w:hideMark/>
          </w:tcPr>
          <w:p w14:paraId="138EAFCD" w14:textId="77777777" w:rsidR="005F03AB" w:rsidRPr="005F03AB" w:rsidRDefault="005F03AB" w:rsidP="005A3A1E">
            <w:pPr>
              <w:spacing w:after="0" w:line="360" w:lineRule="auto"/>
              <w:jc w:val="center"/>
              <w:rPr>
                <w:rFonts w:ascii="Aptos Narrow" w:eastAsia="Times New Roman" w:hAnsi="Aptos Narrow" w:cs="Calibri"/>
                <w:color w:val="000000"/>
                <w:kern w:val="0"/>
                <w14:ligatures w14:val="none"/>
              </w:rPr>
            </w:pPr>
            <w:r w:rsidRPr="005F03AB">
              <w:rPr>
                <w:rFonts w:ascii="Aptos Narrow" w:eastAsia="Times New Roman" w:hAnsi="Aptos Narrow" w:cs="Calibri"/>
                <w:color w:val="000000"/>
                <w:kern w:val="0"/>
                <w14:ligatures w14:val="none"/>
              </w:rPr>
              <w:t>Standard Error</w:t>
            </w:r>
          </w:p>
        </w:tc>
        <w:tc>
          <w:tcPr>
            <w:tcW w:w="1360" w:type="dxa"/>
            <w:tcBorders>
              <w:top w:val="nil"/>
              <w:left w:val="nil"/>
              <w:bottom w:val="single" w:sz="4" w:space="0" w:color="auto"/>
              <w:right w:val="single" w:sz="4" w:space="0" w:color="auto"/>
            </w:tcBorders>
            <w:noWrap/>
            <w:vAlign w:val="bottom"/>
            <w:hideMark/>
          </w:tcPr>
          <w:p w14:paraId="63FB0970" w14:textId="77777777" w:rsidR="005F03AB" w:rsidRPr="005F03AB" w:rsidRDefault="005F03AB" w:rsidP="005A3A1E">
            <w:pPr>
              <w:spacing w:after="0" w:line="360" w:lineRule="auto"/>
              <w:jc w:val="center"/>
              <w:rPr>
                <w:rFonts w:ascii="Aptos Narrow" w:eastAsia="Times New Roman" w:hAnsi="Aptos Narrow" w:cs="Calibri"/>
                <w:color w:val="000000"/>
                <w:kern w:val="0"/>
                <w14:ligatures w14:val="none"/>
              </w:rPr>
            </w:pPr>
            <w:r w:rsidRPr="005F03AB">
              <w:rPr>
                <w:rFonts w:ascii="Aptos Narrow" w:eastAsia="Times New Roman" w:hAnsi="Aptos Narrow" w:cs="Calibri"/>
                <w:color w:val="000000"/>
                <w:kern w:val="0"/>
                <w14:ligatures w14:val="none"/>
              </w:rPr>
              <w:t>2.82529991</w:t>
            </w:r>
          </w:p>
        </w:tc>
      </w:tr>
      <w:tr w:rsidR="005F03AB" w:rsidRPr="005F03AB" w14:paraId="7CA7FFBE" w14:textId="77777777" w:rsidTr="005F03AB">
        <w:trPr>
          <w:trHeight w:val="312"/>
          <w:jc w:val="center"/>
        </w:trPr>
        <w:tc>
          <w:tcPr>
            <w:tcW w:w="2420" w:type="dxa"/>
            <w:tcBorders>
              <w:top w:val="nil"/>
              <w:left w:val="single" w:sz="4" w:space="0" w:color="auto"/>
              <w:bottom w:val="single" w:sz="4" w:space="0" w:color="auto"/>
              <w:right w:val="single" w:sz="4" w:space="0" w:color="auto"/>
            </w:tcBorders>
            <w:noWrap/>
            <w:vAlign w:val="bottom"/>
            <w:hideMark/>
          </w:tcPr>
          <w:p w14:paraId="68EF095C" w14:textId="77777777" w:rsidR="005F03AB" w:rsidRPr="005F03AB" w:rsidRDefault="005F03AB" w:rsidP="005A3A1E">
            <w:pPr>
              <w:spacing w:after="0" w:line="360" w:lineRule="auto"/>
              <w:jc w:val="center"/>
              <w:rPr>
                <w:rFonts w:ascii="Aptos Narrow" w:eastAsia="Times New Roman" w:hAnsi="Aptos Narrow" w:cs="Calibri"/>
                <w:color w:val="000000"/>
                <w:kern w:val="0"/>
                <w14:ligatures w14:val="none"/>
              </w:rPr>
            </w:pPr>
            <w:r w:rsidRPr="005F03AB">
              <w:rPr>
                <w:rFonts w:ascii="Aptos Narrow" w:eastAsia="Times New Roman" w:hAnsi="Aptos Narrow" w:cs="Calibri"/>
                <w:color w:val="000000"/>
                <w:kern w:val="0"/>
                <w14:ligatures w14:val="none"/>
              </w:rPr>
              <w:t>Observations</w:t>
            </w:r>
          </w:p>
        </w:tc>
        <w:tc>
          <w:tcPr>
            <w:tcW w:w="1360" w:type="dxa"/>
            <w:tcBorders>
              <w:top w:val="nil"/>
              <w:left w:val="nil"/>
              <w:bottom w:val="single" w:sz="4" w:space="0" w:color="auto"/>
              <w:right w:val="single" w:sz="4" w:space="0" w:color="auto"/>
            </w:tcBorders>
            <w:noWrap/>
            <w:vAlign w:val="bottom"/>
            <w:hideMark/>
          </w:tcPr>
          <w:p w14:paraId="3546EABC" w14:textId="77777777" w:rsidR="005F03AB" w:rsidRPr="005F03AB" w:rsidRDefault="005F03AB" w:rsidP="005A3A1E">
            <w:pPr>
              <w:spacing w:after="0" w:line="360" w:lineRule="auto"/>
              <w:jc w:val="center"/>
              <w:rPr>
                <w:rFonts w:ascii="Aptos Narrow" w:eastAsia="Times New Roman" w:hAnsi="Aptos Narrow" w:cs="Calibri"/>
                <w:color w:val="000000"/>
                <w:kern w:val="0"/>
                <w14:ligatures w14:val="none"/>
              </w:rPr>
            </w:pPr>
            <w:r w:rsidRPr="005F03AB">
              <w:rPr>
                <w:rFonts w:ascii="Aptos Narrow" w:eastAsia="Times New Roman" w:hAnsi="Aptos Narrow" w:cs="Calibri"/>
                <w:color w:val="000000"/>
                <w:kern w:val="0"/>
                <w14:ligatures w14:val="none"/>
              </w:rPr>
              <w:t>280</w:t>
            </w:r>
          </w:p>
        </w:tc>
      </w:tr>
    </w:tbl>
    <w:p w14:paraId="2EF3EC94" w14:textId="2FBDD901" w:rsidR="00B50656" w:rsidRDefault="00D83282" w:rsidP="005A3A1E">
      <w:pPr>
        <w:spacing w:line="360" w:lineRule="auto"/>
        <w:jc w:val="center"/>
        <w:rPr>
          <w:rFonts w:ascii="Times New Roman" w:hAnsi="Times New Roman" w:cs="Times New Roman"/>
          <w:b/>
        </w:rPr>
      </w:pPr>
      <w:r>
        <w:rPr>
          <w:rFonts w:ascii="Times New Roman" w:hAnsi="Times New Roman" w:cs="Times New Roman"/>
          <w:b/>
        </w:rPr>
        <w:t xml:space="preserve">Table 19: </w:t>
      </w:r>
      <w:r w:rsidR="002D2540">
        <w:rPr>
          <w:rFonts w:ascii="Times New Roman" w:hAnsi="Times New Roman" w:cs="Times New Roman"/>
          <w:b/>
        </w:rPr>
        <w:t>Regression Statistics on Distance Covered by Training Hours</w:t>
      </w:r>
    </w:p>
    <w:p w14:paraId="4A8E72D5" w14:textId="77777777" w:rsidR="002D2540" w:rsidRDefault="002D2540" w:rsidP="005A3A1E">
      <w:pPr>
        <w:spacing w:line="360" w:lineRule="auto"/>
        <w:jc w:val="center"/>
        <w:rPr>
          <w:rFonts w:ascii="Times New Roman" w:hAnsi="Times New Roman" w:cs="Times New Roman"/>
          <w:b/>
        </w:rPr>
      </w:pPr>
    </w:p>
    <w:tbl>
      <w:tblPr>
        <w:tblW w:w="9520" w:type="dxa"/>
        <w:tblLook w:val="04A0" w:firstRow="1" w:lastRow="0" w:firstColumn="1" w:lastColumn="0" w:noHBand="0" w:noVBand="1"/>
      </w:tblPr>
      <w:tblGrid>
        <w:gridCol w:w="2420"/>
        <w:gridCol w:w="1360"/>
        <w:gridCol w:w="1540"/>
        <w:gridCol w:w="1374"/>
        <w:gridCol w:w="1374"/>
        <w:gridCol w:w="1480"/>
      </w:tblGrid>
      <w:tr w:rsidR="00B50656" w:rsidRPr="00B50656" w14:paraId="50D8B392" w14:textId="77777777" w:rsidTr="00B50656">
        <w:trPr>
          <w:trHeight w:val="312"/>
        </w:trPr>
        <w:tc>
          <w:tcPr>
            <w:tcW w:w="2420" w:type="dxa"/>
            <w:tcBorders>
              <w:top w:val="single" w:sz="4" w:space="0" w:color="auto"/>
              <w:left w:val="single" w:sz="4" w:space="0" w:color="auto"/>
              <w:bottom w:val="single" w:sz="4" w:space="0" w:color="auto"/>
              <w:right w:val="single" w:sz="4" w:space="0" w:color="auto"/>
            </w:tcBorders>
            <w:noWrap/>
            <w:vAlign w:val="bottom"/>
            <w:hideMark/>
          </w:tcPr>
          <w:p w14:paraId="46A338A5"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ANOVA</w:t>
            </w:r>
          </w:p>
        </w:tc>
        <w:tc>
          <w:tcPr>
            <w:tcW w:w="1360" w:type="dxa"/>
            <w:tcBorders>
              <w:top w:val="single" w:sz="4" w:space="0" w:color="auto"/>
              <w:left w:val="nil"/>
              <w:bottom w:val="single" w:sz="4" w:space="0" w:color="auto"/>
              <w:right w:val="single" w:sz="4" w:space="0" w:color="auto"/>
            </w:tcBorders>
            <w:noWrap/>
            <w:vAlign w:val="bottom"/>
            <w:hideMark/>
          </w:tcPr>
          <w:p w14:paraId="7EC0DE5D"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 </w:t>
            </w:r>
          </w:p>
        </w:tc>
        <w:tc>
          <w:tcPr>
            <w:tcW w:w="1540" w:type="dxa"/>
            <w:tcBorders>
              <w:top w:val="single" w:sz="4" w:space="0" w:color="auto"/>
              <w:left w:val="nil"/>
              <w:bottom w:val="single" w:sz="4" w:space="0" w:color="auto"/>
              <w:right w:val="single" w:sz="4" w:space="0" w:color="auto"/>
            </w:tcBorders>
            <w:noWrap/>
            <w:vAlign w:val="bottom"/>
            <w:hideMark/>
          </w:tcPr>
          <w:p w14:paraId="481FA07A"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 </w:t>
            </w:r>
          </w:p>
        </w:tc>
        <w:tc>
          <w:tcPr>
            <w:tcW w:w="1360" w:type="dxa"/>
            <w:tcBorders>
              <w:top w:val="single" w:sz="4" w:space="0" w:color="auto"/>
              <w:left w:val="nil"/>
              <w:bottom w:val="single" w:sz="4" w:space="0" w:color="auto"/>
              <w:right w:val="single" w:sz="4" w:space="0" w:color="auto"/>
            </w:tcBorders>
            <w:noWrap/>
            <w:vAlign w:val="bottom"/>
            <w:hideMark/>
          </w:tcPr>
          <w:p w14:paraId="005C4A8E"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 </w:t>
            </w:r>
          </w:p>
        </w:tc>
        <w:tc>
          <w:tcPr>
            <w:tcW w:w="1360" w:type="dxa"/>
            <w:tcBorders>
              <w:top w:val="single" w:sz="4" w:space="0" w:color="auto"/>
              <w:left w:val="nil"/>
              <w:bottom w:val="single" w:sz="4" w:space="0" w:color="auto"/>
              <w:right w:val="single" w:sz="4" w:space="0" w:color="auto"/>
            </w:tcBorders>
            <w:noWrap/>
            <w:vAlign w:val="bottom"/>
            <w:hideMark/>
          </w:tcPr>
          <w:p w14:paraId="6FA4E214"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 </w:t>
            </w:r>
          </w:p>
        </w:tc>
        <w:tc>
          <w:tcPr>
            <w:tcW w:w="1480" w:type="dxa"/>
            <w:tcBorders>
              <w:top w:val="single" w:sz="4" w:space="0" w:color="auto"/>
              <w:left w:val="nil"/>
              <w:bottom w:val="single" w:sz="4" w:space="0" w:color="auto"/>
              <w:right w:val="single" w:sz="4" w:space="0" w:color="auto"/>
            </w:tcBorders>
            <w:noWrap/>
            <w:vAlign w:val="bottom"/>
            <w:hideMark/>
          </w:tcPr>
          <w:p w14:paraId="238217D3"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 </w:t>
            </w:r>
          </w:p>
        </w:tc>
      </w:tr>
      <w:tr w:rsidR="00B50656" w:rsidRPr="00B50656" w14:paraId="69E7A77F" w14:textId="77777777" w:rsidTr="00B50656">
        <w:trPr>
          <w:trHeight w:val="312"/>
        </w:trPr>
        <w:tc>
          <w:tcPr>
            <w:tcW w:w="2420" w:type="dxa"/>
            <w:tcBorders>
              <w:top w:val="nil"/>
              <w:left w:val="single" w:sz="4" w:space="0" w:color="auto"/>
              <w:bottom w:val="single" w:sz="4" w:space="0" w:color="auto"/>
              <w:right w:val="single" w:sz="4" w:space="0" w:color="auto"/>
            </w:tcBorders>
            <w:noWrap/>
            <w:vAlign w:val="bottom"/>
            <w:hideMark/>
          </w:tcPr>
          <w:p w14:paraId="246DD18A" w14:textId="77777777" w:rsidR="00B50656" w:rsidRPr="00B50656" w:rsidRDefault="00B50656" w:rsidP="005A3A1E">
            <w:pPr>
              <w:spacing w:after="0" w:line="360" w:lineRule="auto"/>
              <w:jc w:val="center"/>
              <w:rPr>
                <w:rFonts w:ascii="Aptos Narrow" w:eastAsia="Times New Roman" w:hAnsi="Aptos Narrow" w:cs="Calibri"/>
                <w:i/>
                <w:iCs/>
                <w:color w:val="000000"/>
                <w:kern w:val="0"/>
                <w14:ligatures w14:val="none"/>
              </w:rPr>
            </w:pPr>
            <w:r w:rsidRPr="00B50656">
              <w:rPr>
                <w:rFonts w:ascii="Aptos Narrow" w:eastAsia="Times New Roman" w:hAnsi="Aptos Narrow" w:cs="Calibri"/>
                <w:i/>
                <w:iCs/>
                <w:color w:val="000000"/>
                <w:kern w:val="0"/>
                <w14:ligatures w14:val="none"/>
              </w:rPr>
              <w:t> </w:t>
            </w:r>
          </w:p>
        </w:tc>
        <w:tc>
          <w:tcPr>
            <w:tcW w:w="1360" w:type="dxa"/>
            <w:tcBorders>
              <w:top w:val="nil"/>
              <w:left w:val="nil"/>
              <w:bottom w:val="single" w:sz="4" w:space="0" w:color="auto"/>
              <w:right w:val="single" w:sz="4" w:space="0" w:color="auto"/>
            </w:tcBorders>
            <w:noWrap/>
            <w:vAlign w:val="bottom"/>
            <w:hideMark/>
          </w:tcPr>
          <w:p w14:paraId="240C6B62" w14:textId="77777777" w:rsidR="00B50656" w:rsidRPr="00B50656" w:rsidRDefault="00B50656" w:rsidP="005A3A1E">
            <w:pPr>
              <w:spacing w:after="0" w:line="360" w:lineRule="auto"/>
              <w:jc w:val="center"/>
              <w:rPr>
                <w:rFonts w:ascii="Aptos Narrow" w:eastAsia="Times New Roman" w:hAnsi="Aptos Narrow" w:cs="Calibri"/>
                <w:i/>
                <w:iCs/>
                <w:color w:val="000000"/>
                <w:kern w:val="0"/>
                <w14:ligatures w14:val="none"/>
              </w:rPr>
            </w:pPr>
            <w:proofErr w:type="spellStart"/>
            <w:r w:rsidRPr="00B50656">
              <w:rPr>
                <w:rFonts w:ascii="Aptos Narrow" w:eastAsia="Times New Roman" w:hAnsi="Aptos Narrow" w:cs="Calibri"/>
                <w:i/>
                <w:iCs/>
                <w:color w:val="000000"/>
                <w:kern w:val="0"/>
                <w14:ligatures w14:val="none"/>
              </w:rPr>
              <w:t>df</w:t>
            </w:r>
            <w:proofErr w:type="spellEnd"/>
          </w:p>
        </w:tc>
        <w:tc>
          <w:tcPr>
            <w:tcW w:w="1540" w:type="dxa"/>
            <w:tcBorders>
              <w:top w:val="nil"/>
              <w:left w:val="nil"/>
              <w:bottom w:val="single" w:sz="4" w:space="0" w:color="auto"/>
              <w:right w:val="single" w:sz="4" w:space="0" w:color="auto"/>
            </w:tcBorders>
            <w:noWrap/>
            <w:vAlign w:val="bottom"/>
            <w:hideMark/>
          </w:tcPr>
          <w:p w14:paraId="0B8056B0" w14:textId="77777777" w:rsidR="00B50656" w:rsidRPr="00B50656" w:rsidRDefault="00B50656" w:rsidP="005A3A1E">
            <w:pPr>
              <w:spacing w:after="0" w:line="360" w:lineRule="auto"/>
              <w:jc w:val="center"/>
              <w:rPr>
                <w:rFonts w:ascii="Aptos Narrow" w:eastAsia="Times New Roman" w:hAnsi="Aptos Narrow" w:cs="Calibri"/>
                <w:i/>
                <w:iCs/>
                <w:color w:val="000000"/>
                <w:kern w:val="0"/>
                <w14:ligatures w14:val="none"/>
              </w:rPr>
            </w:pPr>
            <w:r w:rsidRPr="00B50656">
              <w:rPr>
                <w:rFonts w:ascii="Aptos Narrow" w:eastAsia="Times New Roman" w:hAnsi="Aptos Narrow" w:cs="Calibri"/>
                <w:i/>
                <w:iCs/>
                <w:color w:val="000000"/>
                <w:kern w:val="0"/>
                <w14:ligatures w14:val="none"/>
              </w:rPr>
              <w:t>SS</w:t>
            </w:r>
          </w:p>
        </w:tc>
        <w:tc>
          <w:tcPr>
            <w:tcW w:w="1360" w:type="dxa"/>
            <w:tcBorders>
              <w:top w:val="nil"/>
              <w:left w:val="nil"/>
              <w:bottom w:val="single" w:sz="4" w:space="0" w:color="auto"/>
              <w:right w:val="single" w:sz="4" w:space="0" w:color="auto"/>
            </w:tcBorders>
            <w:noWrap/>
            <w:vAlign w:val="bottom"/>
            <w:hideMark/>
          </w:tcPr>
          <w:p w14:paraId="558A475F" w14:textId="77777777" w:rsidR="00B50656" w:rsidRPr="00B50656" w:rsidRDefault="00B50656" w:rsidP="005A3A1E">
            <w:pPr>
              <w:spacing w:after="0" w:line="360" w:lineRule="auto"/>
              <w:jc w:val="center"/>
              <w:rPr>
                <w:rFonts w:ascii="Aptos Narrow" w:eastAsia="Times New Roman" w:hAnsi="Aptos Narrow" w:cs="Calibri"/>
                <w:i/>
                <w:iCs/>
                <w:color w:val="000000"/>
                <w:kern w:val="0"/>
                <w14:ligatures w14:val="none"/>
              </w:rPr>
            </w:pPr>
            <w:r w:rsidRPr="00B50656">
              <w:rPr>
                <w:rFonts w:ascii="Aptos Narrow" w:eastAsia="Times New Roman" w:hAnsi="Aptos Narrow" w:cs="Calibri"/>
                <w:i/>
                <w:iCs/>
                <w:color w:val="000000"/>
                <w:kern w:val="0"/>
                <w14:ligatures w14:val="none"/>
              </w:rPr>
              <w:t>MS</w:t>
            </w:r>
          </w:p>
        </w:tc>
        <w:tc>
          <w:tcPr>
            <w:tcW w:w="1360" w:type="dxa"/>
            <w:tcBorders>
              <w:top w:val="nil"/>
              <w:left w:val="nil"/>
              <w:bottom w:val="single" w:sz="4" w:space="0" w:color="auto"/>
              <w:right w:val="single" w:sz="4" w:space="0" w:color="auto"/>
            </w:tcBorders>
            <w:noWrap/>
            <w:vAlign w:val="bottom"/>
            <w:hideMark/>
          </w:tcPr>
          <w:p w14:paraId="34E0F283" w14:textId="77777777" w:rsidR="00B50656" w:rsidRPr="00B50656" w:rsidRDefault="00B50656" w:rsidP="005A3A1E">
            <w:pPr>
              <w:spacing w:after="0" w:line="360" w:lineRule="auto"/>
              <w:jc w:val="center"/>
              <w:rPr>
                <w:rFonts w:ascii="Aptos Narrow" w:eastAsia="Times New Roman" w:hAnsi="Aptos Narrow" w:cs="Calibri"/>
                <w:i/>
                <w:iCs/>
                <w:color w:val="000000"/>
                <w:kern w:val="0"/>
                <w14:ligatures w14:val="none"/>
              </w:rPr>
            </w:pPr>
            <w:r w:rsidRPr="00B50656">
              <w:rPr>
                <w:rFonts w:ascii="Aptos Narrow" w:eastAsia="Times New Roman" w:hAnsi="Aptos Narrow" w:cs="Calibri"/>
                <w:i/>
                <w:iCs/>
                <w:color w:val="000000"/>
                <w:kern w:val="0"/>
                <w14:ligatures w14:val="none"/>
              </w:rPr>
              <w:t>F</w:t>
            </w:r>
          </w:p>
        </w:tc>
        <w:tc>
          <w:tcPr>
            <w:tcW w:w="1480" w:type="dxa"/>
            <w:tcBorders>
              <w:top w:val="nil"/>
              <w:left w:val="nil"/>
              <w:bottom w:val="single" w:sz="4" w:space="0" w:color="auto"/>
              <w:right w:val="single" w:sz="4" w:space="0" w:color="auto"/>
            </w:tcBorders>
            <w:noWrap/>
            <w:vAlign w:val="bottom"/>
            <w:hideMark/>
          </w:tcPr>
          <w:p w14:paraId="34C44DC1" w14:textId="77777777" w:rsidR="00B50656" w:rsidRPr="00B50656" w:rsidRDefault="00B50656" w:rsidP="005A3A1E">
            <w:pPr>
              <w:spacing w:after="0" w:line="360" w:lineRule="auto"/>
              <w:jc w:val="center"/>
              <w:rPr>
                <w:rFonts w:ascii="Aptos Narrow" w:eastAsia="Times New Roman" w:hAnsi="Aptos Narrow" w:cs="Calibri"/>
                <w:i/>
                <w:iCs/>
                <w:color w:val="000000"/>
                <w:kern w:val="0"/>
                <w14:ligatures w14:val="none"/>
              </w:rPr>
            </w:pPr>
            <w:r w:rsidRPr="00B50656">
              <w:rPr>
                <w:rFonts w:ascii="Aptos Narrow" w:eastAsia="Times New Roman" w:hAnsi="Aptos Narrow" w:cs="Calibri"/>
                <w:i/>
                <w:iCs/>
                <w:color w:val="000000"/>
                <w:kern w:val="0"/>
                <w14:ligatures w14:val="none"/>
              </w:rPr>
              <w:t>Significance F</w:t>
            </w:r>
          </w:p>
        </w:tc>
      </w:tr>
      <w:tr w:rsidR="00D70DD0" w:rsidRPr="00B50656" w14:paraId="5907C66F" w14:textId="77777777" w:rsidTr="00B50656">
        <w:trPr>
          <w:trHeight w:val="312"/>
        </w:trPr>
        <w:tc>
          <w:tcPr>
            <w:tcW w:w="2420" w:type="dxa"/>
            <w:tcBorders>
              <w:top w:val="nil"/>
              <w:left w:val="single" w:sz="4" w:space="0" w:color="auto"/>
              <w:bottom w:val="single" w:sz="4" w:space="0" w:color="auto"/>
              <w:right w:val="single" w:sz="4" w:space="0" w:color="auto"/>
            </w:tcBorders>
            <w:noWrap/>
            <w:vAlign w:val="bottom"/>
            <w:hideMark/>
          </w:tcPr>
          <w:p w14:paraId="7711B0CA"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Regression</w:t>
            </w:r>
          </w:p>
        </w:tc>
        <w:tc>
          <w:tcPr>
            <w:tcW w:w="1360" w:type="dxa"/>
            <w:tcBorders>
              <w:top w:val="nil"/>
              <w:left w:val="nil"/>
              <w:bottom w:val="single" w:sz="4" w:space="0" w:color="auto"/>
              <w:right w:val="single" w:sz="4" w:space="0" w:color="auto"/>
            </w:tcBorders>
            <w:noWrap/>
            <w:vAlign w:val="bottom"/>
            <w:hideMark/>
          </w:tcPr>
          <w:p w14:paraId="7CB826AC"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1</w:t>
            </w:r>
          </w:p>
        </w:tc>
        <w:tc>
          <w:tcPr>
            <w:tcW w:w="1540" w:type="dxa"/>
            <w:tcBorders>
              <w:top w:val="nil"/>
              <w:left w:val="nil"/>
              <w:bottom w:val="single" w:sz="4" w:space="0" w:color="auto"/>
              <w:right w:val="single" w:sz="4" w:space="0" w:color="auto"/>
            </w:tcBorders>
            <w:noWrap/>
            <w:vAlign w:val="bottom"/>
            <w:hideMark/>
          </w:tcPr>
          <w:p w14:paraId="3FB086E6"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6.80520402</w:t>
            </w:r>
          </w:p>
        </w:tc>
        <w:tc>
          <w:tcPr>
            <w:tcW w:w="1360" w:type="dxa"/>
            <w:tcBorders>
              <w:top w:val="nil"/>
              <w:left w:val="nil"/>
              <w:bottom w:val="single" w:sz="4" w:space="0" w:color="auto"/>
              <w:right w:val="single" w:sz="4" w:space="0" w:color="auto"/>
            </w:tcBorders>
            <w:noWrap/>
            <w:vAlign w:val="bottom"/>
            <w:hideMark/>
          </w:tcPr>
          <w:p w14:paraId="72340D7A"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6.80520402</w:t>
            </w:r>
          </w:p>
        </w:tc>
        <w:tc>
          <w:tcPr>
            <w:tcW w:w="1360" w:type="dxa"/>
            <w:tcBorders>
              <w:top w:val="nil"/>
              <w:left w:val="nil"/>
              <w:bottom w:val="single" w:sz="4" w:space="0" w:color="auto"/>
              <w:right w:val="single" w:sz="4" w:space="0" w:color="auto"/>
            </w:tcBorders>
            <w:noWrap/>
            <w:vAlign w:val="bottom"/>
            <w:hideMark/>
          </w:tcPr>
          <w:p w14:paraId="51F5FF0D"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0.85253465</w:t>
            </w:r>
          </w:p>
        </w:tc>
        <w:tc>
          <w:tcPr>
            <w:tcW w:w="1480" w:type="dxa"/>
            <w:tcBorders>
              <w:top w:val="nil"/>
              <w:left w:val="nil"/>
              <w:bottom w:val="single" w:sz="4" w:space="0" w:color="auto"/>
              <w:right w:val="single" w:sz="4" w:space="0" w:color="auto"/>
            </w:tcBorders>
            <w:shd w:val="clear" w:color="000000" w:fill="FCE4D6"/>
            <w:noWrap/>
            <w:vAlign w:val="bottom"/>
            <w:hideMark/>
          </w:tcPr>
          <w:p w14:paraId="654667C4"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0.35663697</w:t>
            </w:r>
          </w:p>
        </w:tc>
      </w:tr>
      <w:tr w:rsidR="00B50656" w:rsidRPr="00B50656" w14:paraId="60CB1303" w14:textId="77777777" w:rsidTr="00B50656">
        <w:trPr>
          <w:trHeight w:val="312"/>
        </w:trPr>
        <w:tc>
          <w:tcPr>
            <w:tcW w:w="2420" w:type="dxa"/>
            <w:tcBorders>
              <w:top w:val="nil"/>
              <w:left w:val="single" w:sz="4" w:space="0" w:color="auto"/>
              <w:bottom w:val="single" w:sz="4" w:space="0" w:color="auto"/>
              <w:right w:val="single" w:sz="4" w:space="0" w:color="auto"/>
            </w:tcBorders>
            <w:noWrap/>
            <w:vAlign w:val="bottom"/>
            <w:hideMark/>
          </w:tcPr>
          <w:p w14:paraId="1A54704F"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Residual</w:t>
            </w:r>
          </w:p>
        </w:tc>
        <w:tc>
          <w:tcPr>
            <w:tcW w:w="1360" w:type="dxa"/>
            <w:tcBorders>
              <w:top w:val="nil"/>
              <w:left w:val="nil"/>
              <w:bottom w:val="single" w:sz="4" w:space="0" w:color="auto"/>
              <w:right w:val="single" w:sz="4" w:space="0" w:color="auto"/>
            </w:tcBorders>
            <w:noWrap/>
            <w:vAlign w:val="bottom"/>
            <w:hideMark/>
          </w:tcPr>
          <w:p w14:paraId="34655453"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278</w:t>
            </w:r>
          </w:p>
        </w:tc>
        <w:tc>
          <w:tcPr>
            <w:tcW w:w="1540" w:type="dxa"/>
            <w:tcBorders>
              <w:top w:val="nil"/>
              <w:left w:val="nil"/>
              <w:bottom w:val="single" w:sz="4" w:space="0" w:color="auto"/>
              <w:right w:val="single" w:sz="4" w:space="0" w:color="auto"/>
            </w:tcBorders>
            <w:noWrap/>
            <w:vAlign w:val="bottom"/>
            <w:hideMark/>
          </w:tcPr>
          <w:p w14:paraId="2E60D4E3"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2219.08484</w:t>
            </w:r>
          </w:p>
        </w:tc>
        <w:tc>
          <w:tcPr>
            <w:tcW w:w="1360" w:type="dxa"/>
            <w:tcBorders>
              <w:top w:val="nil"/>
              <w:left w:val="nil"/>
              <w:bottom w:val="single" w:sz="4" w:space="0" w:color="auto"/>
              <w:right w:val="single" w:sz="4" w:space="0" w:color="auto"/>
            </w:tcBorders>
            <w:noWrap/>
            <w:vAlign w:val="bottom"/>
            <w:hideMark/>
          </w:tcPr>
          <w:p w14:paraId="53D3CF0C"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7.98231956</w:t>
            </w:r>
          </w:p>
        </w:tc>
        <w:tc>
          <w:tcPr>
            <w:tcW w:w="1360" w:type="dxa"/>
            <w:tcBorders>
              <w:top w:val="nil"/>
              <w:left w:val="nil"/>
              <w:bottom w:val="single" w:sz="4" w:space="0" w:color="auto"/>
              <w:right w:val="single" w:sz="4" w:space="0" w:color="auto"/>
            </w:tcBorders>
            <w:noWrap/>
            <w:vAlign w:val="bottom"/>
            <w:hideMark/>
          </w:tcPr>
          <w:p w14:paraId="7FBADD3E"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 </w:t>
            </w:r>
          </w:p>
        </w:tc>
        <w:tc>
          <w:tcPr>
            <w:tcW w:w="1480" w:type="dxa"/>
            <w:tcBorders>
              <w:top w:val="nil"/>
              <w:left w:val="nil"/>
              <w:bottom w:val="single" w:sz="4" w:space="0" w:color="auto"/>
              <w:right w:val="single" w:sz="4" w:space="0" w:color="auto"/>
            </w:tcBorders>
            <w:noWrap/>
            <w:vAlign w:val="bottom"/>
            <w:hideMark/>
          </w:tcPr>
          <w:p w14:paraId="3EC68437"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 </w:t>
            </w:r>
          </w:p>
        </w:tc>
      </w:tr>
      <w:tr w:rsidR="00B50656" w:rsidRPr="00B50656" w14:paraId="628FC8AF" w14:textId="77777777" w:rsidTr="00B50656">
        <w:trPr>
          <w:trHeight w:val="312"/>
        </w:trPr>
        <w:tc>
          <w:tcPr>
            <w:tcW w:w="2420" w:type="dxa"/>
            <w:tcBorders>
              <w:top w:val="nil"/>
              <w:left w:val="single" w:sz="4" w:space="0" w:color="auto"/>
              <w:bottom w:val="single" w:sz="4" w:space="0" w:color="auto"/>
              <w:right w:val="single" w:sz="4" w:space="0" w:color="auto"/>
            </w:tcBorders>
            <w:noWrap/>
            <w:vAlign w:val="bottom"/>
            <w:hideMark/>
          </w:tcPr>
          <w:p w14:paraId="69A53C8B"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Total</w:t>
            </w:r>
          </w:p>
        </w:tc>
        <w:tc>
          <w:tcPr>
            <w:tcW w:w="1360" w:type="dxa"/>
            <w:tcBorders>
              <w:top w:val="nil"/>
              <w:left w:val="nil"/>
              <w:bottom w:val="single" w:sz="4" w:space="0" w:color="auto"/>
              <w:right w:val="single" w:sz="4" w:space="0" w:color="auto"/>
            </w:tcBorders>
            <w:noWrap/>
            <w:vAlign w:val="bottom"/>
            <w:hideMark/>
          </w:tcPr>
          <w:p w14:paraId="03109444"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279</w:t>
            </w:r>
          </w:p>
        </w:tc>
        <w:tc>
          <w:tcPr>
            <w:tcW w:w="1540" w:type="dxa"/>
            <w:tcBorders>
              <w:top w:val="nil"/>
              <w:left w:val="nil"/>
              <w:bottom w:val="single" w:sz="4" w:space="0" w:color="auto"/>
              <w:right w:val="single" w:sz="4" w:space="0" w:color="auto"/>
            </w:tcBorders>
            <w:noWrap/>
            <w:vAlign w:val="bottom"/>
            <w:hideMark/>
          </w:tcPr>
          <w:p w14:paraId="2E149A2B"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2225.89004</w:t>
            </w:r>
          </w:p>
        </w:tc>
        <w:tc>
          <w:tcPr>
            <w:tcW w:w="1360" w:type="dxa"/>
            <w:tcBorders>
              <w:top w:val="nil"/>
              <w:left w:val="nil"/>
              <w:bottom w:val="single" w:sz="4" w:space="0" w:color="auto"/>
              <w:right w:val="single" w:sz="4" w:space="0" w:color="auto"/>
            </w:tcBorders>
            <w:noWrap/>
            <w:vAlign w:val="bottom"/>
            <w:hideMark/>
          </w:tcPr>
          <w:p w14:paraId="676B3691"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 </w:t>
            </w:r>
          </w:p>
        </w:tc>
        <w:tc>
          <w:tcPr>
            <w:tcW w:w="1360" w:type="dxa"/>
            <w:tcBorders>
              <w:top w:val="nil"/>
              <w:left w:val="nil"/>
              <w:bottom w:val="single" w:sz="4" w:space="0" w:color="auto"/>
              <w:right w:val="single" w:sz="4" w:space="0" w:color="auto"/>
            </w:tcBorders>
            <w:noWrap/>
            <w:vAlign w:val="bottom"/>
            <w:hideMark/>
          </w:tcPr>
          <w:p w14:paraId="17194C71"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 </w:t>
            </w:r>
          </w:p>
        </w:tc>
        <w:tc>
          <w:tcPr>
            <w:tcW w:w="1480" w:type="dxa"/>
            <w:tcBorders>
              <w:top w:val="nil"/>
              <w:left w:val="nil"/>
              <w:bottom w:val="single" w:sz="4" w:space="0" w:color="auto"/>
              <w:right w:val="single" w:sz="4" w:space="0" w:color="auto"/>
            </w:tcBorders>
            <w:noWrap/>
            <w:vAlign w:val="bottom"/>
            <w:hideMark/>
          </w:tcPr>
          <w:p w14:paraId="409656E1" w14:textId="77777777" w:rsidR="00B50656" w:rsidRPr="00B50656" w:rsidRDefault="00B50656" w:rsidP="005A3A1E">
            <w:pPr>
              <w:spacing w:after="0" w:line="360" w:lineRule="auto"/>
              <w:jc w:val="center"/>
              <w:rPr>
                <w:rFonts w:ascii="Aptos Narrow" w:eastAsia="Times New Roman" w:hAnsi="Aptos Narrow" w:cs="Calibri"/>
                <w:color w:val="000000"/>
                <w:kern w:val="0"/>
                <w14:ligatures w14:val="none"/>
              </w:rPr>
            </w:pPr>
            <w:r w:rsidRPr="00B50656">
              <w:rPr>
                <w:rFonts w:ascii="Aptos Narrow" w:eastAsia="Times New Roman" w:hAnsi="Aptos Narrow" w:cs="Calibri"/>
                <w:color w:val="000000"/>
                <w:kern w:val="0"/>
                <w14:ligatures w14:val="none"/>
              </w:rPr>
              <w:t> </w:t>
            </w:r>
          </w:p>
        </w:tc>
      </w:tr>
    </w:tbl>
    <w:p w14:paraId="4FAC11D6" w14:textId="390B14E5" w:rsidR="002D2540" w:rsidRDefault="00E90C7D" w:rsidP="005A3A1E">
      <w:pPr>
        <w:spacing w:line="360" w:lineRule="auto"/>
        <w:jc w:val="center"/>
        <w:rPr>
          <w:rFonts w:ascii="Times New Roman" w:hAnsi="Times New Roman" w:cs="Times New Roman"/>
          <w:b/>
        </w:rPr>
      </w:pPr>
      <w:r>
        <w:rPr>
          <w:rFonts w:ascii="Times New Roman" w:hAnsi="Times New Roman" w:cs="Times New Roman"/>
          <w:b/>
        </w:rPr>
        <w:t>Table 20:</w:t>
      </w:r>
      <w:r w:rsidR="007B188A">
        <w:rPr>
          <w:rFonts w:ascii="Times New Roman" w:hAnsi="Times New Roman" w:cs="Times New Roman"/>
          <w:b/>
        </w:rPr>
        <w:t xml:space="preserve"> ANOVA on Distance Covered by Training Hours</w:t>
      </w:r>
    </w:p>
    <w:p w14:paraId="5E799E0B" w14:textId="77777777" w:rsidR="004A243C" w:rsidRDefault="004A243C" w:rsidP="005A3A1E">
      <w:pPr>
        <w:spacing w:line="360" w:lineRule="auto"/>
        <w:jc w:val="center"/>
        <w:rPr>
          <w:rFonts w:ascii="Times New Roman" w:hAnsi="Times New Roman" w:cs="Times New Roman"/>
          <w:b/>
        </w:rPr>
      </w:pPr>
    </w:p>
    <w:tbl>
      <w:tblPr>
        <w:tblW w:w="10936" w:type="dxa"/>
        <w:tblInd w:w="-797" w:type="dxa"/>
        <w:tblLook w:val="04A0" w:firstRow="1" w:lastRow="0" w:firstColumn="1" w:lastColumn="0" w:noHBand="0" w:noVBand="1"/>
      </w:tblPr>
      <w:tblGrid>
        <w:gridCol w:w="2420"/>
        <w:gridCol w:w="1374"/>
        <w:gridCol w:w="1540"/>
        <w:gridCol w:w="1374"/>
        <w:gridCol w:w="1374"/>
        <w:gridCol w:w="1480"/>
        <w:gridCol w:w="1374"/>
      </w:tblGrid>
      <w:tr w:rsidR="003672EB" w:rsidRPr="00796BDD" w14:paraId="00C41943" w14:textId="77777777" w:rsidTr="00796BDD">
        <w:trPr>
          <w:trHeight w:val="312"/>
        </w:trPr>
        <w:tc>
          <w:tcPr>
            <w:tcW w:w="2420" w:type="dxa"/>
            <w:tcBorders>
              <w:top w:val="single" w:sz="4" w:space="0" w:color="auto"/>
              <w:left w:val="single" w:sz="4" w:space="0" w:color="auto"/>
              <w:bottom w:val="single" w:sz="4" w:space="0" w:color="auto"/>
              <w:right w:val="single" w:sz="4" w:space="0" w:color="auto"/>
            </w:tcBorders>
            <w:noWrap/>
            <w:vAlign w:val="bottom"/>
            <w:hideMark/>
          </w:tcPr>
          <w:p w14:paraId="6745FBE7" w14:textId="77777777" w:rsidR="00796BDD" w:rsidRPr="00796BDD" w:rsidRDefault="00796BDD" w:rsidP="005A3A1E">
            <w:pPr>
              <w:spacing w:after="0" w:line="360" w:lineRule="auto"/>
              <w:jc w:val="center"/>
              <w:rPr>
                <w:rFonts w:ascii="Aptos Narrow" w:eastAsia="Times New Roman" w:hAnsi="Aptos Narrow" w:cs="Calibri"/>
                <w:i/>
                <w:iCs/>
                <w:color w:val="000000"/>
                <w:kern w:val="0"/>
                <w14:ligatures w14:val="none"/>
              </w:rPr>
            </w:pPr>
            <w:r w:rsidRPr="00796BDD">
              <w:rPr>
                <w:rFonts w:ascii="Aptos Narrow" w:eastAsia="Times New Roman" w:hAnsi="Aptos Narrow" w:cs="Calibri"/>
                <w:i/>
                <w:iCs/>
                <w:color w:val="000000"/>
                <w:kern w:val="0"/>
                <w14:ligatures w14:val="none"/>
              </w:rPr>
              <w:t> </w:t>
            </w:r>
          </w:p>
        </w:tc>
        <w:tc>
          <w:tcPr>
            <w:tcW w:w="1374" w:type="dxa"/>
            <w:tcBorders>
              <w:top w:val="single" w:sz="4" w:space="0" w:color="auto"/>
              <w:left w:val="nil"/>
              <w:bottom w:val="single" w:sz="4" w:space="0" w:color="auto"/>
              <w:right w:val="single" w:sz="4" w:space="0" w:color="auto"/>
            </w:tcBorders>
            <w:noWrap/>
            <w:vAlign w:val="bottom"/>
            <w:hideMark/>
          </w:tcPr>
          <w:p w14:paraId="02DDC2EF" w14:textId="77777777" w:rsidR="00796BDD" w:rsidRPr="00796BDD" w:rsidRDefault="00796BDD" w:rsidP="005A3A1E">
            <w:pPr>
              <w:spacing w:after="0" w:line="360" w:lineRule="auto"/>
              <w:jc w:val="center"/>
              <w:rPr>
                <w:rFonts w:ascii="Aptos Narrow" w:eastAsia="Times New Roman" w:hAnsi="Aptos Narrow" w:cs="Calibri"/>
                <w:i/>
                <w:iCs/>
                <w:color w:val="000000"/>
                <w:kern w:val="0"/>
                <w14:ligatures w14:val="none"/>
              </w:rPr>
            </w:pPr>
            <w:r w:rsidRPr="00796BDD">
              <w:rPr>
                <w:rFonts w:ascii="Aptos Narrow" w:eastAsia="Times New Roman" w:hAnsi="Aptos Narrow" w:cs="Calibri"/>
                <w:i/>
                <w:iCs/>
                <w:color w:val="000000"/>
                <w:kern w:val="0"/>
                <w14:ligatures w14:val="none"/>
              </w:rPr>
              <w:t>Coefficients</w:t>
            </w:r>
          </w:p>
        </w:tc>
        <w:tc>
          <w:tcPr>
            <w:tcW w:w="1540" w:type="dxa"/>
            <w:tcBorders>
              <w:top w:val="single" w:sz="4" w:space="0" w:color="auto"/>
              <w:left w:val="nil"/>
              <w:bottom w:val="single" w:sz="4" w:space="0" w:color="auto"/>
              <w:right w:val="single" w:sz="4" w:space="0" w:color="auto"/>
            </w:tcBorders>
            <w:noWrap/>
            <w:vAlign w:val="bottom"/>
            <w:hideMark/>
          </w:tcPr>
          <w:p w14:paraId="108C0186" w14:textId="77777777" w:rsidR="00796BDD" w:rsidRPr="00796BDD" w:rsidRDefault="00796BDD" w:rsidP="005A3A1E">
            <w:pPr>
              <w:spacing w:after="0" w:line="360" w:lineRule="auto"/>
              <w:jc w:val="center"/>
              <w:rPr>
                <w:rFonts w:ascii="Aptos Narrow" w:eastAsia="Times New Roman" w:hAnsi="Aptos Narrow" w:cs="Calibri"/>
                <w:i/>
                <w:iCs/>
                <w:color w:val="000000"/>
                <w:kern w:val="0"/>
                <w14:ligatures w14:val="none"/>
              </w:rPr>
            </w:pPr>
            <w:r w:rsidRPr="00796BDD">
              <w:rPr>
                <w:rFonts w:ascii="Aptos Narrow" w:eastAsia="Times New Roman" w:hAnsi="Aptos Narrow" w:cs="Calibri"/>
                <w:i/>
                <w:iCs/>
                <w:color w:val="000000"/>
                <w:kern w:val="0"/>
                <w14:ligatures w14:val="none"/>
              </w:rPr>
              <w:t>Standard Error</w:t>
            </w:r>
          </w:p>
        </w:tc>
        <w:tc>
          <w:tcPr>
            <w:tcW w:w="1374" w:type="dxa"/>
            <w:tcBorders>
              <w:top w:val="single" w:sz="4" w:space="0" w:color="auto"/>
              <w:left w:val="nil"/>
              <w:bottom w:val="single" w:sz="4" w:space="0" w:color="auto"/>
              <w:right w:val="single" w:sz="4" w:space="0" w:color="auto"/>
            </w:tcBorders>
            <w:noWrap/>
            <w:vAlign w:val="bottom"/>
            <w:hideMark/>
          </w:tcPr>
          <w:p w14:paraId="66233C15" w14:textId="77777777" w:rsidR="00796BDD" w:rsidRPr="00796BDD" w:rsidRDefault="00796BDD" w:rsidP="005A3A1E">
            <w:pPr>
              <w:spacing w:after="0" w:line="360" w:lineRule="auto"/>
              <w:jc w:val="center"/>
              <w:rPr>
                <w:rFonts w:ascii="Aptos Narrow" w:eastAsia="Times New Roman" w:hAnsi="Aptos Narrow" w:cs="Calibri"/>
                <w:i/>
                <w:iCs/>
                <w:color w:val="000000"/>
                <w:kern w:val="0"/>
                <w14:ligatures w14:val="none"/>
              </w:rPr>
            </w:pPr>
            <w:r w:rsidRPr="00796BDD">
              <w:rPr>
                <w:rFonts w:ascii="Aptos Narrow" w:eastAsia="Times New Roman" w:hAnsi="Aptos Narrow" w:cs="Calibri"/>
                <w:i/>
                <w:iCs/>
                <w:color w:val="000000"/>
                <w:kern w:val="0"/>
                <w14:ligatures w14:val="none"/>
              </w:rPr>
              <w:t>t Stat</w:t>
            </w:r>
          </w:p>
        </w:tc>
        <w:tc>
          <w:tcPr>
            <w:tcW w:w="1374" w:type="dxa"/>
            <w:tcBorders>
              <w:top w:val="single" w:sz="4" w:space="0" w:color="auto"/>
              <w:left w:val="nil"/>
              <w:bottom w:val="single" w:sz="4" w:space="0" w:color="auto"/>
              <w:right w:val="single" w:sz="4" w:space="0" w:color="auto"/>
            </w:tcBorders>
            <w:noWrap/>
            <w:vAlign w:val="bottom"/>
            <w:hideMark/>
          </w:tcPr>
          <w:p w14:paraId="70C4F0A1" w14:textId="77777777" w:rsidR="00796BDD" w:rsidRPr="00796BDD" w:rsidRDefault="00796BDD" w:rsidP="005A3A1E">
            <w:pPr>
              <w:spacing w:after="0" w:line="360" w:lineRule="auto"/>
              <w:jc w:val="center"/>
              <w:rPr>
                <w:rFonts w:ascii="Aptos Narrow" w:eastAsia="Times New Roman" w:hAnsi="Aptos Narrow" w:cs="Calibri"/>
                <w:i/>
                <w:iCs/>
                <w:color w:val="000000"/>
                <w:kern w:val="0"/>
                <w14:ligatures w14:val="none"/>
              </w:rPr>
            </w:pPr>
            <w:r w:rsidRPr="00796BDD">
              <w:rPr>
                <w:rFonts w:ascii="Aptos Narrow" w:eastAsia="Times New Roman" w:hAnsi="Aptos Narrow" w:cs="Calibri"/>
                <w:i/>
                <w:iCs/>
                <w:color w:val="000000"/>
                <w:kern w:val="0"/>
                <w14:ligatures w14:val="none"/>
              </w:rPr>
              <w:t>P-value</w:t>
            </w:r>
          </w:p>
        </w:tc>
        <w:tc>
          <w:tcPr>
            <w:tcW w:w="1480" w:type="dxa"/>
            <w:tcBorders>
              <w:top w:val="single" w:sz="4" w:space="0" w:color="auto"/>
              <w:left w:val="nil"/>
              <w:bottom w:val="single" w:sz="4" w:space="0" w:color="auto"/>
              <w:right w:val="single" w:sz="4" w:space="0" w:color="auto"/>
            </w:tcBorders>
            <w:noWrap/>
            <w:vAlign w:val="bottom"/>
            <w:hideMark/>
          </w:tcPr>
          <w:p w14:paraId="4E504C1F" w14:textId="77777777" w:rsidR="00796BDD" w:rsidRPr="00796BDD" w:rsidRDefault="00796BDD" w:rsidP="005A3A1E">
            <w:pPr>
              <w:spacing w:after="0" w:line="360" w:lineRule="auto"/>
              <w:jc w:val="center"/>
              <w:rPr>
                <w:rFonts w:ascii="Aptos Narrow" w:eastAsia="Times New Roman" w:hAnsi="Aptos Narrow" w:cs="Calibri"/>
                <w:i/>
                <w:iCs/>
                <w:color w:val="000000"/>
                <w:kern w:val="0"/>
                <w14:ligatures w14:val="none"/>
              </w:rPr>
            </w:pPr>
            <w:r w:rsidRPr="00796BDD">
              <w:rPr>
                <w:rFonts w:ascii="Aptos Narrow" w:eastAsia="Times New Roman" w:hAnsi="Aptos Narrow" w:cs="Calibri"/>
                <w:i/>
                <w:iCs/>
                <w:color w:val="000000"/>
                <w:kern w:val="0"/>
                <w14:ligatures w14:val="none"/>
              </w:rPr>
              <w:t>Lower 95%</w:t>
            </w:r>
          </w:p>
        </w:tc>
        <w:tc>
          <w:tcPr>
            <w:tcW w:w="1374" w:type="dxa"/>
            <w:tcBorders>
              <w:top w:val="single" w:sz="4" w:space="0" w:color="auto"/>
              <w:left w:val="nil"/>
              <w:bottom w:val="single" w:sz="4" w:space="0" w:color="auto"/>
              <w:right w:val="single" w:sz="4" w:space="0" w:color="auto"/>
            </w:tcBorders>
            <w:noWrap/>
            <w:vAlign w:val="bottom"/>
            <w:hideMark/>
          </w:tcPr>
          <w:p w14:paraId="79851002" w14:textId="77777777" w:rsidR="00796BDD" w:rsidRPr="00796BDD" w:rsidRDefault="00796BDD" w:rsidP="005A3A1E">
            <w:pPr>
              <w:spacing w:after="0" w:line="360" w:lineRule="auto"/>
              <w:jc w:val="center"/>
              <w:rPr>
                <w:rFonts w:ascii="Aptos Narrow" w:eastAsia="Times New Roman" w:hAnsi="Aptos Narrow" w:cs="Calibri"/>
                <w:i/>
                <w:iCs/>
                <w:color w:val="000000"/>
                <w:kern w:val="0"/>
                <w14:ligatures w14:val="none"/>
              </w:rPr>
            </w:pPr>
            <w:r w:rsidRPr="00796BDD">
              <w:rPr>
                <w:rFonts w:ascii="Aptos Narrow" w:eastAsia="Times New Roman" w:hAnsi="Aptos Narrow" w:cs="Calibri"/>
                <w:i/>
                <w:iCs/>
                <w:color w:val="000000"/>
                <w:kern w:val="0"/>
                <w14:ligatures w14:val="none"/>
              </w:rPr>
              <w:t>Upper 95%</w:t>
            </w:r>
          </w:p>
        </w:tc>
      </w:tr>
      <w:tr w:rsidR="003672EB" w:rsidRPr="00796BDD" w14:paraId="3C636373" w14:textId="77777777" w:rsidTr="00796BDD">
        <w:trPr>
          <w:trHeight w:val="312"/>
        </w:trPr>
        <w:tc>
          <w:tcPr>
            <w:tcW w:w="2420" w:type="dxa"/>
            <w:tcBorders>
              <w:top w:val="nil"/>
              <w:left w:val="single" w:sz="4" w:space="0" w:color="auto"/>
              <w:bottom w:val="single" w:sz="4" w:space="0" w:color="auto"/>
              <w:right w:val="single" w:sz="4" w:space="0" w:color="auto"/>
            </w:tcBorders>
            <w:noWrap/>
            <w:vAlign w:val="bottom"/>
            <w:hideMark/>
          </w:tcPr>
          <w:p w14:paraId="7E09CE9E" w14:textId="77777777" w:rsidR="00796BDD" w:rsidRPr="00796BDD" w:rsidRDefault="00796BDD" w:rsidP="005A3A1E">
            <w:pPr>
              <w:spacing w:after="0" w:line="360" w:lineRule="auto"/>
              <w:jc w:val="center"/>
              <w:rPr>
                <w:rFonts w:ascii="Aptos Narrow" w:eastAsia="Times New Roman" w:hAnsi="Aptos Narrow" w:cs="Calibri"/>
                <w:color w:val="000000"/>
                <w:kern w:val="0"/>
                <w14:ligatures w14:val="none"/>
              </w:rPr>
            </w:pPr>
            <w:r w:rsidRPr="00796BDD">
              <w:rPr>
                <w:rFonts w:ascii="Aptos Narrow" w:eastAsia="Times New Roman" w:hAnsi="Aptos Narrow" w:cs="Calibri"/>
                <w:color w:val="000000"/>
                <w:kern w:val="0"/>
                <w14:ligatures w14:val="none"/>
              </w:rPr>
              <w:t>Intercept</w:t>
            </w:r>
          </w:p>
        </w:tc>
        <w:tc>
          <w:tcPr>
            <w:tcW w:w="1374" w:type="dxa"/>
            <w:tcBorders>
              <w:top w:val="nil"/>
              <w:left w:val="nil"/>
              <w:bottom w:val="single" w:sz="4" w:space="0" w:color="auto"/>
              <w:right w:val="single" w:sz="4" w:space="0" w:color="auto"/>
            </w:tcBorders>
            <w:noWrap/>
            <w:vAlign w:val="bottom"/>
            <w:hideMark/>
          </w:tcPr>
          <w:p w14:paraId="594874D7" w14:textId="77777777" w:rsidR="00796BDD" w:rsidRPr="00796BDD" w:rsidRDefault="00796BDD" w:rsidP="005A3A1E">
            <w:pPr>
              <w:spacing w:after="0" w:line="360" w:lineRule="auto"/>
              <w:jc w:val="center"/>
              <w:rPr>
                <w:rFonts w:ascii="Aptos Narrow" w:eastAsia="Times New Roman" w:hAnsi="Aptos Narrow" w:cs="Calibri"/>
                <w:color w:val="000000"/>
                <w:kern w:val="0"/>
                <w14:ligatures w14:val="none"/>
              </w:rPr>
            </w:pPr>
            <w:r w:rsidRPr="00796BDD">
              <w:rPr>
                <w:rFonts w:ascii="Aptos Narrow" w:eastAsia="Times New Roman" w:hAnsi="Aptos Narrow" w:cs="Calibri"/>
                <w:color w:val="000000"/>
                <w:kern w:val="0"/>
                <w14:ligatures w14:val="none"/>
              </w:rPr>
              <w:t>9.61379636</w:t>
            </w:r>
          </w:p>
        </w:tc>
        <w:tc>
          <w:tcPr>
            <w:tcW w:w="1540" w:type="dxa"/>
            <w:tcBorders>
              <w:top w:val="nil"/>
              <w:left w:val="nil"/>
              <w:bottom w:val="single" w:sz="4" w:space="0" w:color="auto"/>
              <w:right w:val="single" w:sz="4" w:space="0" w:color="auto"/>
            </w:tcBorders>
            <w:noWrap/>
            <w:vAlign w:val="bottom"/>
            <w:hideMark/>
          </w:tcPr>
          <w:p w14:paraId="4BB741A2" w14:textId="77777777" w:rsidR="00796BDD" w:rsidRPr="00796BDD" w:rsidRDefault="00796BDD" w:rsidP="005A3A1E">
            <w:pPr>
              <w:spacing w:after="0" w:line="360" w:lineRule="auto"/>
              <w:jc w:val="center"/>
              <w:rPr>
                <w:rFonts w:ascii="Aptos Narrow" w:eastAsia="Times New Roman" w:hAnsi="Aptos Narrow" w:cs="Calibri"/>
                <w:color w:val="000000"/>
                <w:kern w:val="0"/>
                <w14:ligatures w14:val="none"/>
              </w:rPr>
            </w:pPr>
            <w:r w:rsidRPr="00796BDD">
              <w:rPr>
                <w:rFonts w:ascii="Aptos Narrow" w:eastAsia="Times New Roman" w:hAnsi="Aptos Narrow" w:cs="Calibri"/>
                <w:color w:val="000000"/>
                <w:kern w:val="0"/>
                <w14:ligatures w14:val="none"/>
              </w:rPr>
              <w:t>0.50347637</w:t>
            </w:r>
          </w:p>
        </w:tc>
        <w:tc>
          <w:tcPr>
            <w:tcW w:w="1374" w:type="dxa"/>
            <w:tcBorders>
              <w:top w:val="nil"/>
              <w:left w:val="nil"/>
              <w:bottom w:val="single" w:sz="4" w:space="0" w:color="auto"/>
              <w:right w:val="single" w:sz="4" w:space="0" w:color="auto"/>
            </w:tcBorders>
            <w:noWrap/>
            <w:vAlign w:val="bottom"/>
            <w:hideMark/>
          </w:tcPr>
          <w:p w14:paraId="505DC269" w14:textId="77777777" w:rsidR="00796BDD" w:rsidRPr="00796BDD" w:rsidRDefault="00796BDD" w:rsidP="005A3A1E">
            <w:pPr>
              <w:spacing w:after="0" w:line="360" w:lineRule="auto"/>
              <w:jc w:val="center"/>
              <w:rPr>
                <w:rFonts w:ascii="Aptos Narrow" w:eastAsia="Times New Roman" w:hAnsi="Aptos Narrow" w:cs="Calibri"/>
                <w:color w:val="000000"/>
                <w:kern w:val="0"/>
                <w14:ligatures w14:val="none"/>
              </w:rPr>
            </w:pPr>
            <w:r w:rsidRPr="00796BDD">
              <w:rPr>
                <w:rFonts w:ascii="Aptos Narrow" w:eastAsia="Times New Roman" w:hAnsi="Aptos Narrow" w:cs="Calibri"/>
                <w:color w:val="000000"/>
                <w:kern w:val="0"/>
                <w14:ligatures w14:val="none"/>
              </w:rPr>
              <w:t>19.0948312</w:t>
            </w:r>
          </w:p>
        </w:tc>
        <w:tc>
          <w:tcPr>
            <w:tcW w:w="1374" w:type="dxa"/>
            <w:tcBorders>
              <w:top w:val="nil"/>
              <w:left w:val="nil"/>
              <w:bottom w:val="single" w:sz="4" w:space="0" w:color="auto"/>
              <w:right w:val="single" w:sz="4" w:space="0" w:color="auto"/>
            </w:tcBorders>
            <w:noWrap/>
            <w:vAlign w:val="bottom"/>
            <w:hideMark/>
          </w:tcPr>
          <w:p w14:paraId="37F818D3" w14:textId="77777777" w:rsidR="00796BDD" w:rsidRPr="00796BDD" w:rsidRDefault="00796BDD" w:rsidP="005A3A1E">
            <w:pPr>
              <w:spacing w:after="0" w:line="360" w:lineRule="auto"/>
              <w:jc w:val="center"/>
              <w:rPr>
                <w:rFonts w:ascii="Aptos Narrow" w:eastAsia="Times New Roman" w:hAnsi="Aptos Narrow" w:cs="Calibri"/>
                <w:color w:val="000000"/>
                <w:kern w:val="0"/>
                <w14:ligatures w14:val="none"/>
              </w:rPr>
            </w:pPr>
            <w:r w:rsidRPr="00796BDD">
              <w:rPr>
                <w:rFonts w:ascii="Aptos Narrow" w:eastAsia="Times New Roman" w:hAnsi="Aptos Narrow" w:cs="Calibri"/>
                <w:color w:val="000000"/>
                <w:kern w:val="0"/>
                <w14:ligatures w14:val="none"/>
              </w:rPr>
              <w:t>1.65E-52</w:t>
            </w:r>
          </w:p>
        </w:tc>
        <w:tc>
          <w:tcPr>
            <w:tcW w:w="1480" w:type="dxa"/>
            <w:tcBorders>
              <w:top w:val="nil"/>
              <w:left w:val="nil"/>
              <w:bottom w:val="single" w:sz="4" w:space="0" w:color="auto"/>
              <w:right w:val="single" w:sz="4" w:space="0" w:color="auto"/>
            </w:tcBorders>
            <w:noWrap/>
            <w:vAlign w:val="bottom"/>
            <w:hideMark/>
          </w:tcPr>
          <w:p w14:paraId="43DD38F5" w14:textId="77777777" w:rsidR="00796BDD" w:rsidRPr="00796BDD" w:rsidRDefault="00796BDD" w:rsidP="005A3A1E">
            <w:pPr>
              <w:spacing w:after="0" w:line="360" w:lineRule="auto"/>
              <w:jc w:val="center"/>
              <w:rPr>
                <w:rFonts w:ascii="Aptos Narrow" w:eastAsia="Times New Roman" w:hAnsi="Aptos Narrow" w:cs="Calibri"/>
                <w:color w:val="000000"/>
                <w:kern w:val="0"/>
                <w14:ligatures w14:val="none"/>
              </w:rPr>
            </w:pPr>
            <w:r w:rsidRPr="00796BDD">
              <w:rPr>
                <w:rFonts w:ascii="Aptos Narrow" w:eastAsia="Times New Roman" w:hAnsi="Aptos Narrow" w:cs="Calibri"/>
                <w:color w:val="000000"/>
                <w:kern w:val="0"/>
                <w14:ligatures w14:val="none"/>
              </w:rPr>
              <w:t>8.62268601</w:t>
            </w:r>
          </w:p>
        </w:tc>
        <w:tc>
          <w:tcPr>
            <w:tcW w:w="1374" w:type="dxa"/>
            <w:tcBorders>
              <w:top w:val="nil"/>
              <w:left w:val="nil"/>
              <w:bottom w:val="single" w:sz="4" w:space="0" w:color="auto"/>
              <w:right w:val="single" w:sz="4" w:space="0" w:color="auto"/>
            </w:tcBorders>
            <w:noWrap/>
            <w:vAlign w:val="bottom"/>
            <w:hideMark/>
          </w:tcPr>
          <w:p w14:paraId="18DEF4D6" w14:textId="77777777" w:rsidR="00796BDD" w:rsidRPr="00796BDD" w:rsidRDefault="00796BDD" w:rsidP="005A3A1E">
            <w:pPr>
              <w:spacing w:after="0" w:line="360" w:lineRule="auto"/>
              <w:jc w:val="center"/>
              <w:rPr>
                <w:rFonts w:ascii="Aptos Narrow" w:eastAsia="Times New Roman" w:hAnsi="Aptos Narrow" w:cs="Calibri"/>
                <w:color w:val="000000"/>
                <w:kern w:val="0"/>
                <w14:ligatures w14:val="none"/>
              </w:rPr>
            </w:pPr>
            <w:r w:rsidRPr="00796BDD">
              <w:rPr>
                <w:rFonts w:ascii="Aptos Narrow" w:eastAsia="Times New Roman" w:hAnsi="Aptos Narrow" w:cs="Calibri"/>
                <w:color w:val="000000"/>
                <w:kern w:val="0"/>
                <w14:ligatures w14:val="none"/>
              </w:rPr>
              <w:t>10.6049067</w:t>
            </w:r>
          </w:p>
        </w:tc>
      </w:tr>
      <w:tr w:rsidR="003672EB" w:rsidRPr="00796BDD" w14:paraId="40247C1A" w14:textId="77777777" w:rsidTr="00796BDD">
        <w:trPr>
          <w:trHeight w:val="312"/>
        </w:trPr>
        <w:tc>
          <w:tcPr>
            <w:tcW w:w="2420" w:type="dxa"/>
            <w:tcBorders>
              <w:top w:val="nil"/>
              <w:left w:val="single" w:sz="4" w:space="0" w:color="auto"/>
              <w:bottom w:val="single" w:sz="4" w:space="0" w:color="auto"/>
              <w:right w:val="single" w:sz="4" w:space="0" w:color="auto"/>
            </w:tcBorders>
            <w:noWrap/>
            <w:vAlign w:val="bottom"/>
            <w:hideMark/>
          </w:tcPr>
          <w:p w14:paraId="4BEB04F9" w14:textId="77777777" w:rsidR="00796BDD" w:rsidRPr="00796BDD" w:rsidRDefault="00796BDD" w:rsidP="005A3A1E">
            <w:pPr>
              <w:spacing w:after="0" w:line="360" w:lineRule="auto"/>
              <w:jc w:val="center"/>
              <w:rPr>
                <w:rFonts w:ascii="Aptos Narrow" w:eastAsia="Times New Roman" w:hAnsi="Aptos Narrow" w:cs="Calibri"/>
                <w:color w:val="000000"/>
                <w:kern w:val="0"/>
                <w14:ligatures w14:val="none"/>
              </w:rPr>
            </w:pPr>
            <w:r w:rsidRPr="00796BDD">
              <w:rPr>
                <w:rFonts w:ascii="Aptos Narrow" w:eastAsia="Times New Roman" w:hAnsi="Aptos Narrow" w:cs="Calibri"/>
                <w:color w:val="000000"/>
                <w:kern w:val="0"/>
                <w14:ligatures w14:val="none"/>
              </w:rPr>
              <w:t>Training Hours per Week</w:t>
            </w:r>
          </w:p>
        </w:tc>
        <w:tc>
          <w:tcPr>
            <w:tcW w:w="1374" w:type="dxa"/>
            <w:tcBorders>
              <w:top w:val="nil"/>
              <w:left w:val="nil"/>
              <w:bottom w:val="single" w:sz="4" w:space="0" w:color="auto"/>
              <w:right w:val="single" w:sz="4" w:space="0" w:color="auto"/>
            </w:tcBorders>
            <w:noWrap/>
            <w:vAlign w:val="bottom"/>
            <w:hideMark/>
          </w:tcPr>
          <w:p w14:paraId="122AA844" w14:textId="77777777" w:rsidR="00796BDD" w:rsidRPr="00796BDD" w:rsidRDefault="00796BDD" w:rsidP="005A3A1E">
            <w:pPr>
              <w:spacing w:after="0" w:line="360" w:lineRule="auto"/>
              <w:jc w:val="center"/>
              <w:rPr>
                <w:rFonts w:ascii="Aptos Narrow" w:eastAsia="Times New Roman" w:hAnsi="Aptos Narrow" w:cs="Calibri"/>
                <w:color w:val="000000"/>
                <w:kern w:val="0"/>
                <w14:ligatures w14:val="none"/>
              </w:rPr>
            </w:pPr>
            <w:r w:rsidRPr="00796BDD">
              <w:rPr>
                <w:rFonts w:ascii="Aptos Narrow" w:eastAsia="Times New Roman" w:hAnsi="Aptos Narrow" w:cs="Calibri"/>
                <w:color w:val="000000"/>
                <w:kern w:val="0"/>
                <w14:ligatures w14:val="none"/>
              </w:rPr>
              <w:t>0.03423041</w:t>
            </w:r>
          </w:p>
        </w:tc>
        <w:tc>
          <w:tcPr>
            <w:tcW w:w="1540" w:type="dxa"/>
            <w:tcBorders>
              <w:top w:val="nil"/>
              <w:left w:val="nil"/>
              <w:bottom w:val="single" w:sz="4" w:space="0" w:color="auto"/>
              <w:right w:val="single" w:sz="4" w:space="0" w:color="auto"/>
            </w:tcBorders>
            <w:noWrap/>
            <w:vAlign w:val="bottom"/>
            <w:hideMark/>
          </w:tcPr>
          <w:p w14:paraId="0985EA16" w14:textId="77777777" w:rsidR="00796BDD" w:rsidRPr="00796BDD" w:rsidRDefault="00796BDD" w:rsidP="005A3A1E">
            <w:pPr>
              <w:spacing w:after="0" w:line="360" w:lineRule="auto"/>
              <w:jc w:val="center"/>
              <w:rPr>
                <w:rFonts w:ascii="Aptos Narrow" w:eastAsia="Times New Roman" w:hAnsi="Aptos Narrow" w:cs="Calibri"/>
                <w:color w:val="000000"/>
                <w:kern w:val="0"/>
                <w14:ligatures w14:val="none"/>
              </w:rPr>
            </w:pPr>
            <w:r w:rsidRPr="00796BDD">
              <w:rPr>
                <w:rFonts w:ascii="Aptos Narrow" w:eastAsia="Times New Roman" w:hAnsi="Aptos Narrow" w:cs="Calibri"/>
                <w:color w:val="000000"/>
                <w:kern w:val="0"/>
                <w14:ligatures w14:val="none"/>
              </w:rPr>
              <w:t>0.03707286</w:t>
            </w:r>
          </w:p>
        </w:tc>
        <w:tc>
          <w:tcPr>
            <w:tcW w:w="1374" w:type="dxa"/>
            <w:tcBorders>
              <w:top w:val="nil"/>
              <w:left w:val="nil"/>
              <w:bottom w:val="single" w:sz="4" w:space="0" w:color="auto"/>
              <w:right w:val="single" w:sz="4" w:space="0" w:color="auto"/>
            </w:tcBorders>
            <w:noWrap/>
            <w:vAlign w:val="bottom"/>
            <w:hideMark/>
          </w:tcPr>
          <w:p w14:paraId="7171F600" w14:textId="77777777" w:rsidR="00796BDD" w:rsidRPr="00796BDD" w:rsidRDefault="00796BDD" w:rsidP="005A3A1E">
            <w:pPr>
              <w:spacing w:after="0" w:line="360" w:lineRule="auto"/>
              <w:jc w:val="center"/>
              <w:rPr>
                <w:rFonts w:ascii="Aptos Narrow" w:eastAsia="Times New Roman" w:hAnsi="Aptos Narrow" w:cs="Calibri"/>
                <w:color w:val="000000"/>
                <w:kern w:val="0"/>
                <w14:ligatures w14:val="none"/>
              </w:rPr>
            </w:pPr>
            <w:r w:rsidRPr="00796BDD">
              <w:rPr>
                <w:rFonts w:ascii="Aptos Narrow" w:eastAsia="Times New Roman" w:hAnsi="Aptos Narrow" w:cs="Calibri"/>
                <w:color w:val="000000"/>
                <w:kern w:val="0"/>
                <w14:ligatures w14:val="none"/>
              </w:rPr>
              <w:t>0.92332803</w:t>
            </w:r>
          </w:p>
        </w:tc>
        <w:tc>
          <w:tcPr>
            <w:tcW w:w="1374" w:type="dxa"/>
            <w:tcBorders>
              <w:top w:val="nil"/>
              <w:left w:val="nil"/>
              <w:bottom w:val="single" w:sz="4" w:space="0" w:color="auto"/>
              <w:right w:val="single" w:sz="4" w:space="0" w:color="auto"/>
            </w:tcBorders>
            <w:shd w:val="clear" w:color="000000" w:fill="FCE4D6"/>
            <w:noWrap/>
            <w:vAlign w:val="bottom"/>
            <w:hideMark/>
          </w:tcPr>
          <w:p w14:paraId="3BF75E0E" w14:textId="77777777" w:rsidR="00796BDD" w:rsidRPr="00796BDD" w:rsidRDefault="00796BDD" w:rsidP="005A3A1E">
            <w:pPr>
              <w:spacing w:after="0" w:line="360" w:lineRule="auto"/>
              <w:jc w:val="center"/>
              <w:rPr>
                <w:rFonts w:ascii="Aptos Narrow" w:eastAsia="Times New Roman" w:hAnsi="Aptos Narrow" w:cs="Calibri"/>
                <w:color w:val="000000"/>
                <w:kern w:val="0"/>
                <w14:ligatures w14:val="none"/>
              </w:rPr>
            </w:pPr>
            <w:r w:rsidRPr="00796BDD">
              <w:rPr>
                <w:rFonts w:ascii="Aptos Narrow" w:eastAsia="Times New Roman" w:hAnsi="Aptos Narrow" w:cs="Calibri"/>
                <w:color w:val="000000"/>
                <w:kern w:val="0"/>
                <w14:ligatures w14:val="none"/>
              </w:rPr>
              <w:t>0.35663697</w:t>
            </w:r>
          </w:p>
        </w:tc>
        <w:tc>
          <w:tcPr>
            <w:tcW w:w="1480" w:type="dxa"/>
            <w:tcBorders>
              <w:top w:val="nil"/>
              <w:left w:val="nil"/>
              <w:bottom w:val="single" w:sz="4" w:space="0" w:color="auto"/>
              <w:right w:val="single" w:sz="4" w:space="0" w:color="auto"/>
            </w:tcBorders>
            <w:noWrap/>
            <w:vAlign w:val="bottom"/>
            <w:hideMark/>
          </w:tcPr>
          <w:p w14:paraId="1BE002E6" w14:textId="77777777" w:rsidR="00796BDD" w:rsidRPr="00796BDD" w:rsidRDefault="00796BDD" w:rsidP="005A3A1E">
            <w:pPr>
              <w:spacing w:after="0" w:line="360" w:lineRule="auto"/>
              <w:jc w:val="center"/>
              <w:rPr>
                <w:rFonts w:ascii="Aptos Narrow" w:eastAsia="Times New Roman" w:hAnsi="Aptos Narrow" w:cs="Calibri"/>
                <w:color w:val="000000"/>
                <w:kern w:val="0"/>
                <w14:ligatures w14:val="none"/>
              </w:rPr>
            </w:pPr>
            <w:r w:rsidRPr="00796BDD">
              <w:rPr>
                <w:rFonts w:ascii="Aptos Narrow" w:eastAsia="Times New Roman" w:hAnsi="Aptos Narrow" w:cs="Calibri"/>
                <w:color w:val="000000"/>
                <w:kern w:val="0"/>
                <w14:ligatures w14:val="none"/>
              </w:rPr>
              <w:t>-0.0387488</w:t>
            </w:r>
          </w:p>
        </w:tc>
        <w:tc>
          <w:tcPr>
            <w:tcW w:w="1374" w:type="dxa"/>
            <w:tcBorders>
              <w:top w:val="nil"/>
              <w:left w:val="nil"/>
              <w:bottom w:val="single" w:sz="4" w:space="0" w:color="auto"/>
              <w:right w:val="single" w:sz="4" w:space="0" w:color="auto"/>
            </w:tcBorders>
            <w:noWrap/>
            <w:vAlign w:val="bottom"/>
            <w:hideMark/>
          </w:tcPr>
          <w:p w14:paraId="7BDBF3CA" w14:textId="77777777" w:rsidR="00796BDD" w:rsidRPr="00796BDD" w:rsidRDefault="00796BDD" w:rsidP="005A3A1E">
            <w:pPr>
              <w:spacing w:after="0" w:line="360" w:lineRule="auto"/>
              <w:jc w:val="center"/>
              <w:rPr>
                <w:rFonts w:ascii="Aptos Narrow" w:eastAsia="Times New Roman" w:hAnsi="Aptos Narrow" w:cs="Calibri"/>
                <w:color w:val="000000"/>
                <w:kern w:val="0"/>
                <w14:ligatures w14:val="none"/>
              </w:rPr>
            </w:pPr>
            <w:r w:rsidRPr="00796BDD">
              <w:rPr>
                <w:rFonts w:ascii="Aptos Narrow" w:eastAsia="Times New Roman" w:hAnsi="Aptos Narrow" w:cs="Calibri"/>
                <w:color w:val="000000"/>
                <w:kern w:val="0"/>
                <w14:ligatures w14:val="none"/>
              </w:rPr>
              <w:t>0.10720959</w:t>
            </w:r>
          </w:p>
        </w:tc>
      </w:tr>
    </w:tbl>
    <w:p w14:paraId="6943E555" w14:textId="7687EDEC" w:rsidR="00E90C7D" w:rsidRDefault="00796BDD" w:rsidP="005A3A1E">
      <w:pPr>
        <w:spacing w:line="360" w:lineRule="auto"/>
        <w:jc w:val="center"/>
        <w:rPr>
          <w:rFonts w:ascii="Times New Roman" w:hAnsi="Times New Roman" w:cs="Times New Roman"/>
          <w:b/>
        </w:rPr>
      </w:pPr>
      <w:r>
        <w:rPr>
          <w:rFonts w:ascii="Times New Roman" w:hAnsi="Times New Roman" w:cs="Times New Roman"/>
          <w:b/>
        </w:rPr>
        <w:t xml:space="preserve">Table 21: </w:t>
      </w:r>
      <w:r w:rsidR="007B188A">
        <w:rPr>
          <w:rFonts w:ascii="Times New Roman" w:hAnsi="Times New Roman" w:cs="Times New Roman"/>
          <w:b/>
        </w:rPr>
        <w:t>Significance Tabl</w:t>
      </w:r>
      <w:r w:rsidR="00F90B13">
        <w:rPr>
          <w:rFonts w:ascii="Times New Roman" w:hAnsi="Times New Roman" w:cs="Times New Roman"/>
          <w:b/>
        </w:rPr>
        <w:t>e on Distance Covered by Training Hours</w:t>
      </w:r>
    </w:p>
    <w:p w14:paraId="29D53AD4" w14:textId="77777777" w:rsidR="00F90B13" w:rsidRDefault="00F90B13" w:rsidP="005A3A1E">
      <w:pPr>
        <w:spacing w:line="360" w:lineRule="auto"/>
        <w:jc w:val="center"/>
        <w:rPr>
          <w:rFonts w:ascii="Times New Roman" w:hAnsi="Times New Roman" w:cs="Times New Roman"/>
          <w:b/>
        </w:rPr>
      </w:pPr>
    </w:p>
    <w:p w14:paraId="57C3125B" w14:textId="4BCC0D37" w:rsidR="00F10DAE" w:rsidRPr="00AB5317" w:rsidRDefault="00A05BFC" w:rsidP="005A3A1E">
      <w:pPr>
        <w:spacing w:line="360" w:lineRule="auto"/>
        <w:jc w:val="center"/>
        <w:rPr>
          <w:rFonts w:ascii="Times New Roman" w:hAnsi="Times New Roman" w:cs="Times New Roman"/>
          <w:b/>
        </w:rPr>
      </w:pPr>
      <w:r>
        <w:rPr>
          <w:rFonts w:ascii="Times New Roman" w:hAnsi="Times New Roman" w:cs="Times New Roman"/>
          <w:b/>
        </w:rPr>
        <w:t>Overall Analysis:</w:t>
      </w:r>
    </w:p>
    <w:p w14:paraId="45724DE8" w14:textId="70346623" w:rsidR="004A243C" w:rsidRPr="00496D7F" w:rsidRDefault="00F10DAE" w:rsidP="005A3A1E">
      <w:pPr>
        <w:spacing w:line="360" w:lineRule="auto"/>
        <w:rPr>
          <w:rFonts w:ascii="Times New Roman" w:hAnsi="Times New Roman" w:cs="Times New Roman"/>
        </w:rPr>
      </w:pPr>
      <w:r w:rsidRPr="360BBA09">
        <w:rPr>
          <w:rFonts w:ascii="Times New Roman" w:hAnsi="Times New Roman" w:cs="Times New Roman"/>
        </w:rPr>
        <w:t>The correlation</w:t>
      </w:r>
      <w:r w:rsidRPr="00AB5317">
        <w:rPr>
          <w:rFonts w:ascii="Times New Roman" w:hAnsi="Times New Roman" w:cs="Times New Roman"/>
          <w:bCs/>
        </w:rPr>
        <w:t xml:space="preserve"> between training hours per week and distance covered is 0.055</w:t>
      </w:r>
      <w:r w:rsidR="4565973C" w:rsidRPr="360BBA09">
        <w:rPr>
          <w:rFonts w:ascii="Times New Roman" w:hAnsi="Times New Roman" w:cs="Times New Roman"/>
        </w:rPr>
        <w:t>, indicating</w:t>
      </w:r>
      <w:r w:rsidRPr="00AB5317">
        <w:rPr>
          <w:rFonts w:ascii="Times New Roman" w:hAnsi="Times New Roman" w:cs="Times New Roman"/>
          <w:bCs/>
        </w:rPr>
        <w:t xml:space="preserve"> a weak linear relationship between </w:t>
      </w:r>
      <w:r w:rsidR="6118EE32" w:rsidRPr="360BBA09">
        <w:rPr>
          <w:rFonts w:ascii="Times New Roman" w:hAnsi="Times New Roman" w:cs="Times New Roman"/>
        </w:rPr>
        <w:t>the two variables</w:t>
      </w:r>
      <w:r w:rsidRPr="360BBA09">
        <w:rPr>
          <w:rFonts w:ascii="Times New Roman" w:hAnsi="Times New Roman" w:cs="Times New Roman"/>
        </w:rPr>
        <w:t xml:space="preserve">. </w:t>
      </w:r>
      <w:r w:rsidR="5BB930D1" w:rsidRPr="360BBA09">
        <w:rPr>
          <w:rFonts w:ascii="Times New Roman" w:hAnsi="Times New Roman" w:cs="Times New Roman"/>
        </w:rPr>
        <w:t>A</w:t>
      </w:r>
      <w:r w:rsidRPr="00AB5317">
        <w:rPr>
          <w:rFonts w:ascii="Times New Roman" w:hAnsi="Times New Roman" w:cs="Times New Roman"/>
          <w:bCs/>
        </w:rPr>
        <w:t xml:space="preserve"> scatter plot </w:t>
      </w:r>
      <w:r w:rsidR="789A5BE5" w:rsidRPr="360BBA09">
        <w:rPr>
          <w:rFonts w:ascii="Times New Roman" w:hAnsi="Times New Roman" w:cs="Times New Roman"/>
        </w:rPr>
        <w:t>with</w:t>
      </w:r>
      <w:r w:rsidRPr="00AB5317">
        <w:rPr>
          <w:rFonts w:ascii="Times New Roman" w:hAnsi="Times New Roman" w:cs="Times New Roman"/>
          <w:bCs/>
        </w:rPr>
        <w:t xml:space="preserve"> a trendline</w:t>
      </w:r>
      <w:r w:rsidR="051C8602" w:rsidRPr="360BBA09">
        <w:rPr>
          <w:rFonts w:ascii="Times New Roman" w:hAnsi="Times New Roman" w:cs="Times New Roman"/>
        </w:rPr>
        <w:t xml:space="preserve"> produced an</w:t>
      </w:r>
      <w:r w:rsidRPr="00AB5317">
        <w:rPr>
          <w:rFonts w:ascii="Times New Roman" w:hAnsi="Times New Roman" w:cs="Times New Roman"/>
          <w:bCs/>
        </w:rPr>
        <w:t xml:space="preserve"> R-</w:t>
      </w:r>
      <w:r w:rsidRPr="00AB5317">
        <w:rPr>
          <w:rFonts w:ascii="Times New Roman" w:hAnsi="Times New Roman" w:cs="Times New Roman"/>
          <w:bCs/>
        </w:rPr>
        <w:lastRenderedPageBreak/>
        <w:t xml:space="preserve">Squared </w:t>
      </w:r>
      <w:r w:rsidR="68A7C15E" w:rsidRPr="360BBA09">
        <w:rPr>
          <w:rFonts w:ascii="Times New Roman" w:hAnsi="Times New Roman" w:cs="Times New Roman"/>
        </w:rPr>
        <w:t>of</w:t>
      </w:r>
      <w:r w:rsidRPr="00AB5317">
        <w:rPr>
          <w:rFonts w:ascii="Times New Roman" w:hAnsi="Times New Roman" w:cs="Times New Roman"/>
          <w:bCs/>
        </w:rPr>
        <w:t xml:space="preserve"> 0.0031</w:t>
      </w:r>
      <w:r w:rsidR="1C9BC799" w:rsidRPr="360BBA09">
        <w:rPr>
          <w:rFonts w:ascii="Times New Roman" w:hAnsi="Times New Roman" w:cs="Times New Roman"/>
        </w:rPr>
        <w:t>,</w:t>
      </w:r>
      <w:r w:rsidRPr="360BBA09">
        <w:rPr>
          <w:rFonts w:ascii="Times New Roman" w:hAnsi="Times New Roman" w:cs="Times New Roman"/>
        </w:rPr>
        <w:t xml:space="preserve"> </w:t>
      </w:r>
      <w:r w:rsidR="3F61C1B3" w:rsidRPr="360BBA09">
        <w:rPr>
          <w:rFonts w:ascii="Times New Roman" w:hAnsi="Times New Roman" w:cs="Times New Roman"/>
        </w:rPr>
        <w:t>meaning</w:t>
      </w:r>
      <w:r w:rsidRPr="00AB5317">
        <w:rPr>
          <w:rFonts w:ascii="Times New Roman" w:hAnsi="Times New Roman" w:cs="Times New Roman"/>
          <w:bCs/>
        </w:rPr>
        <w:t xml:space="preserve"> that only .31% of the variation for distance covered is explained by training hours per week. The regression results of training hours as </w:t>
      </w:r>
      <w:r w:rsidR="2C5B5DA1" w:rsidRPr="360BBA09">
        <w:rPr>
          <w:rFonts w:ascii="Times New Roman" w:hAnsi="Times New Roman" w:cs="Times New Roman"/>
        </w:rPr>
        <w:t xml:space="preserve">the independent </w:t>
      </w:r>
      <w:r w:rsidR="0DEF9E3A" w:rsidRPr="360BBA09">
        <w:rPr>
          <w:rFonts w:ascii="Times New Roman" w:hAnsi="Times New Roman" w:cs="Times New Roman"/>
        </w:rPr>
        <w:t>variable</w:t>
      </w:r>
      <w:r w:rsidRPr="00AB5317">
        <w:rPr>
          <w:rFonts w:ascii="Times New Roman" w:hAnsi="Times New Roman" w:cs="Times New Roman"/>
          <w:bCs/>
        </w:rPr>
        <w:t xml:space="preserve"> and distance covered as </w:t>
      </w:r>
      <w:r w:rsidR="3CDA199F" w:rsidRPr="360BBA09">
        <w:rPr>
          <w:rFonts w:ascii="Times New Roman" w:hAnsi="Times New Roman" w:cs="Times New Roman"/>
        </w:rPr>
        <w:t xml:space="preserve">the dependent </w:t>
      </w:r>
      <w:r w:rsidR="02C42BD3" w:rsidRPr="360BBA09">
        <w:rPr>
          <w:rFonts w:ascii="Times New Roman" w:hAnsi="Times New Roman" w:cs="Times New Roman"/>
        </w:rPr>
        <w:t>variable</w:t>
      </w:r>
      <w:r w:rsidR="3295F13C" w:rsidRPr="360BBA09">
        <w:rPr>
          <w:rFonts w:ascii="Times New Roman" w:hAnsi="Times New Roman" w:cs="Times New Roman"/>
        </w:rPr>
        <w:t xml:space="preserve"> produced </w:t>
      </w:r>
      <w:r w:rsidR="0261F68A" w:rsidRPr="360BBA09">
        <w:rPr>
          <w:rFonts w:ascii="Times New Roman" w:hAnsi="Times New Roman" w:cs="Times New Roman"/>
        </w:rPr>
        <w:t>a p</w:t>
      </w:r>
      <w:r w:rsidRPr="360BBA09">
        <w:rPr>
          <w:rFonts w:ascii="Times New Roman" w:hAnsi="Times New Roman" w:cs="Times New Roman"/>
        </w:rPr>
        <w:t>-</w:t>
      </w:r>
      <w:r w:rsidR="1D4EBEB1" w:rsidRPr="360BBA09">
        <w:rPr>
          <w:rFonts w:ascii="Times New Roman" w:hAnsi="Times New Roman" w:cs="Times New Roman"/>
        </w:rPr>
        <w:t>v</w:t>
      </w:r>
      <w:r w:rsidRPr="360BBA09">
        <w:rPr>
          <w:rFonts w:ascii="Times New Roman" w:hAnsi="Times New Roman" w:cs="Times New Roman"/>
        </w:rPr>
        <w:t>alue</w:t>
      </w:r>
      <w:r w:rsidRPr="00AB5317">
        <w:rPr>
          <w:rFonts w:ascii="Times New Roman" w:hAnsi="Times New Roman" w:cs="Times New Roman"/>
          <w:bCs/>
        </w:rPr>
        <w:t xml:space="preserve"> of 0.357 which is greater than the alpha of 0.05 and is not statistically significant. The workload variation must be influenced by other factors like player position or minutes played</w:t>
      </w:r>
      <w:r w:rsidR="50161D32" w:rsidRPr="360BBA09">
        <w:rPr>
          <w:rFonts w:ascii="Times New Roman" w:hAnsi="Times New Roman" w:cs="Times New Roman"/>
        </w:rPr>
        <w:t>,</w:t>
      </w:r>
      <w:r w:rsidRPr="00AB5317">
        <w:rPr>
          <w:rFonts w:ascii="Times New Roman" w:hAnsi="Times New Roman" w:cs="Times New Roman"/>
          <w:bCs/>
        </w:rPr>
        <w:t xml:space="preserve"> not just the hours trained per week.</w:t>
      </w:r>
      <w:r w:rsidR="440C16D3" w:rsidRPr="360BBA09">
        <w:rPr>
          <w:rFonts w:ascii="Times New Roman" w:hAnsi="Times New Roman" w:cs="Times New Roman"/>
        </w:rPr>
        <w:t xml:space="preserve"> Future analysis with other variables may help better understand what factors drive </w:t>
      </w:r>
      <w:r w:rsidR="4C3D3EA4" w:rsidRPr="360BBA09">
        <w:rPr>
          <w:rFonts w:ascii="Times New Roman" w:hAnsi="Times New Roman" w:cs="Times New Roman"/>
        </w:rPr>
        <w:t>differences in</w:t>
      </w:r>
      <w:r w:rsidR="440C16D3" w:rsidRPr="360BBA09">
        <w:rPr>
          <w:rFonts w:ascii="Times New Roman" w:hAnsi="Times New Roman" w:cs="Times New Roman"/>
        </w:rPr>
        <w:t xml:space="preserve"> workload. </w:t>
      </w:r>
    </w:p>
    <w:p w14:paraId="1B2673B1" w14:textId="120C1D20" w:rsidR="0065121C" w:rsidRDefault="00351B77" w:rsidP="00496D7F">
      <w:pPr>
        <w:spacing w:line="360" w:lineRule="auto"/>
        <w:jc w:val="center"/>
        <w:rPr>
          <w:rFonts w:ascii="Times New Roman" w:hAnsi="Times New Roman" w:cs="Times New Roman"/>
          <w:b/>
        </w:rPr>
      </w:pPr>
      <w:r>
        <w:rPr>
          <w:rFonts w:ascii="Times New Roman" w:hAnsi="Times New Roman" w:cs="Times New Roman"/>
          <w:b/>
        </w:rPr>
        <w:t>4c:</w:t>
      </w:r>
      <w:r w:rsidR="00335C06">
        <w:rPr>
          <w:rFonts w:ascii="Times New Roman" w:hAnsi="Times New Roman" w:cs="Times New Roman"/>
          <w:b/>
        </w:rPr>
        <w:t xml:space="preserve"> Descriptive Metrics</w:t>
      </w:r>
    </w:p>
    <w:p w14:paraId="4D6E2F9D" w14:textId="75143EA3" w:rsidR="00767173" w:rsidRDefault="00767173" w:rsidP="00496D7F">
      <w:pPr>
        <w:spacing w:line="360" w:lineRule="auto"/>
        <w:jc w:val="center"/>
        <w:rPr>
          <w:rFonts w:ascii="Times New Roman" w:hAnsi="Times New Roman" w:cs="Times New Roman"/>
          <w:b/>
        </w:rPr>
      </w:pPr>
      <w:r>
        <w:rPr>
          <w:rFonts w:ascii="Times New Roman" w:hAnsi="Times New Roman" w:cs="Times New Roman"/>
          <w:b/>
        </w:rPr>
        <w:t>Brief Overview:</w:t>
      </w:r>
    </w:p>
    <w:p w14:paraId="5AFB38E7" w14:textId="15C4355B" w:rsidR="00767173" w:rsidRPr="00767173" w:rsidRDefault="00767173" w:rsidP="00767173">
      <w:pPr>
        <w:spacing w:line="360" w:lineRule="auto"/>
        <w:rPr>
          <w:rFonts w:ascii="Times New Roman" w:hAnsi="Times New Roman" w:cs="Times New Roman"/>
          <w:bCs/>
        </w:rPr>
      </w:pPr>
      <w:r>
        <w:rPr>
          <w:rFonts w:ascii="Times New Roman" w:hAnsi="Times New Roman" w:cs="Times New Roman"/>
          <w:bCs/>
        </w:rPr>
        <w:t>This subsection</w:t>
      </w:r>
      <w:r w:rsidR="00F375D2">
        <w:rPr>
          <w:rFonts w:ascii="Times New Roman" w:hAnsi="Times New Roman" w:cs="Times New Roman"/>
          <w:bCs/>
        </w:rPr>
        <w:t xml:space="preserve">, through </w:t>
      </w:r>
      <w:r w:rsidR="00861C15">
        <w:rPr>
          <w:rFonts w:ascii="Times New Roman" w:hAnsi="Times New Roman" w:cs="Times New Roman"/>
          <w:bCs/>
        </w:rPr>
        <w:t>T</w:t>
      </w:r>
      <w:r w:rsidR="00F375D2">
        <w:rPr>
          <w:rFonts w:ascii="Times New Roman" w:hAnsi="Times New Roman" w:cs="Times New Roman"/>
          <w:bCs/>
        </w:rPr>
        <w:t xml:space="preserve">able 22, </w:t>
      </w:r>
      <w:r>
        <w:rPr>
          <w:rFonts w:ascii="Times New Roman" w:hAnsi="Times New Roman" w:cs="Times New Roman"/>
          <w:bCs/>
        </w:rPr>
        <w:t xml:space="preserve">serves to simply provide </w:t>
      </w:r>
      <w:r w:rsidR="00F375D2">
        <w:rPr>
          <w:rFonts w:ascii="Times New Roman" w:hAnsi="Times New Roman" w:cs="Times New Roman"/>
          <w:bCs/>
        </w:rPr>
        <w:t xml:space="preserve">in depth </w:t>
      </w:r>
      <w:r>
        <w:rPr>
          <w:rFonts w:ascii="Times New Roman" w:hAnsi="Times New Roman" w:cs="Times New Roman"/>
          <w:bCs/>
        </w:rPr>
        <w:t xml:space="preserve">descriptive statistics on </w:t>
      </w:r>
      <w:r w:rsidR="00F375D2">
        <w:rPr>
          <w:rFonts w:ascii="Times New Roman" w:hAnsi="Times New Roman" w:cs="Times New Roman"/>
          <w:bCs/>
        </w:rPr>
        <w:t xml:space="preserve">three important metrics involving pass accuracy, sprint speed, and muscle strength score. </w:t>
      </w:r>
    </w:p>
    <w:tbl>
      <w:tblPr>
        <w:tblW w:w="9715" w:type="dxa"/>
        <w:tblLook w:val="04A0" w:firstRow="1" w:lastRow="0" w:firstColumn="1" w:lastColumn="0" w:noHBand="0" w:noVBand="1"/>
      </w:tblPr>
      <w:tblGrid>
        <w:gridCol w:w="1780"/>
        <w:gridCol w:w="1387"/>
        <w:gridCol w:w="1780"/>
        <w:gridCol w:w="1387"/>
        <w:gridCol w:w="2120"/>
        <w:gridCol w:w="1387"/>
      </w:tblGrid>
      <w:tr w:rsidR="00A05BFC" w:rsidRPr="00A05BFC" w14:paraId="64771F1D" w14:textId="77777777" w:rsidTr="00F375D2">
        <w:trPr>
          <w:trHeight w:val="288"/>
        </w:trPr>
        <w:tc>
          <w:tcPr>
            <w:tcW w:w="1780" w:type="dxa"/>
            <w:tcBorders>
              <w:top w:val="single" w:sz="4" w:space="0" w:color="auto"/>
              <w:left w:val="single" w:sz="4" w:space="0" w:color="auto"/>
              <w:bottom w:val="single" w:sz="4" w:space="0" w:color="auto"/>
              <w:right w:val="single" w:sz="4" w:space="0" w:color="auto"/>
            </w:tcBorders>
            <w:noWrap/>
            <w:vAlign w:val="bottom"/>
            <w:hideMark/>
          </w:tcPr>
          <w:p w14:paraId="513DB8D5" w14:textId="77777777" w:rsidR="00A05BFC" w:rsidRPr="00A05BFC" w:rsidRDefault="00A05BFC" w:rsidP="005A3A1E">
            <w:pPr>
              <w:spacing w:after="0" w:line="360" w:lineRule="auto"/>
              <w:jc w:val="center"/>
              <w:rPr>
                <w:rFonts w:ascii="Calibri" w:eastAsia="Times New Roman" w:hAnsi="Calibri" w:cs="Calibri"/>
                <w:i/>
                <w:iCs/>
                <w:color w:val="000000"/>
                <w:kern w:val="0"/>
                <w:sz w:val="22"/>
                <w:szCs w:val="22"/>
                <w14:ligatures w14:val="none"/>
              </w:rPr>
            </w:pPr>
            <w:r w:rsidRPr="00A05BFC">
              <w:rPr>
                <w:rFonts w:ascii="Calibri" w:eastAsia="Times New Roman" w:hAnsi="Calibri" w:cs="Calibri"/>
                <w:i/>
                <w:iCs/>
                <w:color w:val="000000"/>
                <w:kern w:val="0"/>
                <w:sz w:val="22"/>
                <w:szCs w:val="22"/>
                <w14:ligatures w14:val="none"/>
              </w:rPr>
              <w:t>Pass Accuracy (%)</w:t>
            </w:r>
          </w:p>
        </w:tc>
        <w:tc>
          <w:tcPr>
            <w:tcW w:w="1387" w:type="dxa"/>
            <w:tcBorders>
              <w:top w:val="single" w:sz="4" w:space="0" w:color="auto"/>
              <w:left w:val="nil"/>
              <w:bottom w:val="single" w:sz="4" w:space="0" w:color="auto"/>
              <w:right w:val="single" w:sz="4" w:space="0" w:color="auto"/>
            </w:tcBorders>
            <w:noWrap/>
            <w:vAlign w:val="bottom"/>
            <w:hideMark/>
          </w:tcPr>
          <w:p w14:paraId="47E89833" w14:textId="77777777" w:rsidR="00A05BFC" w:rsidRPr="00A05BFC" w:rsidRDefault="00A05BFC" w:rsidP="005A3A1E">
            <w:pPr>
              <w:spacing w:after="0" w:line="360" w:lineRule="auto"/>
              <w:jc w:val="center"/>
              <w:rPr>
                <w:rFonts w:ascii="Calibri" w:eastAsia="Times New Roman" w:hAnsi="Calibri" w:cs="Calibri"/>
                <w:i/>
                <w:iCs/>
                <w:color w:val="000000"/>
                <w:kern w:val="0"/>
                <w:sz w:val="22"/>
                <w:szCs w:val="22"/>
                <w14:ligatures w14:val="none"/>
              </w:rPr>
            </w:pPr>
            <w:r w:rsidRPr="00A05BFC">
              <w:rPr>
                <w:rFonts w:ascii="Calibri" w:eastAsia="Times New Roman" w:hAnsi="Calibri" w:cs="Calibri"/>
                <w:i/>
                <w:iCs/>
                <w:color w:val="000000"/>
                <w:kern w:val="0"/>
                <w:sz w:val="22"/>
                <w:szCs w:val="22"/>
                <w14:ligatures w14:val="none"/>
              </w:rPr>
              <w:t> </w:t>
            </w:r>
          </w:p>
        </w:tc>
        <w:tc>
          <w:tcPr>
            <w:tcW w:w="1780" w:type="dxa"/>
            <w:tcBorders>
              <w:top w:val="single" w:sz="4" w:space="0" w:color="auto"/>
              <w:left w:val="nil"/>
              <w:bottom w:val="single" w:sz="4" w:space="0" w:color="auto"/>
              <w:right w:val="single" w:sz="4" w:space="0" w:color="auto"/>
            </w:tcBorders>
            <w:noWrap/>
            <w:vAlign w:val="bottom"/>
            <w:hideMark/>
          </w:tcPr>
          <w:p w14:paraId="4123A7AE" w14:textId="77777777" w:rsidR="00A05BFC" w:rsidRPr="00A05BFC" w:rsidRDefault="00A05BFC" w:rsidP="005A3A1E">
            <w:pPr>
              <w:spacing w:after="0" w:line="360" w:lineRule="auto"/>
              <w:jc w:val="center"/>
              <w:rPr>
                <w:rFonts w:ascii="Calibri" w:eastAsia="Times New Roman" w:hAnsi="Calibri" w:cs="Calibri"/>
                <w:i/>
                <w:iCs/>
                <w:color w:val="000000"/>
                <w:kern w:val="0"/>
                <w:sz w:val="22"/>
                <w:szCs w:val="22"/>
                <w14:ligatures w14:val="none"/>
              </w:rPr>
            </w:pPr>
            <w:r w:rsidRPr="00A05BFC">
              <w:rPr>
                <w:rFonts w:ascii="Calibri" w:eastAsia="Times New Roman" w:hAnsi="Calibri" w:cs="Calibri"/>
                <w:i/>
                <w:iCs/>
                <w:color w:val="000000"/>
                <w:kern w:val="0"/>
                <w:sz w:val="22"/>
                <w:szCs w:val="22"/>
                <w14:ligatures w14:val="none"/>
              </w:rPr>
              <w:t>Sprint Speed (m/s)</w:t>
            </w:r>
          </w:p>
        </w:tc>
        <w:tc>
          <w:tcPr>
            <w:tcW w:w="1387" w:type="dxa"/>
            <w:tcBorders>
              <w:top w:val="single" w:sz="4" w:space="0" w:color="auto"/>
              <w:left w:val="nil"/>
              <w:bottom w:val="single" w:sz="4" w:space="0" w:color="auto"/>
              <w:right w:val="single" w:sz="4" w:space="0" w:color="auto"/>
            </w:tcBorders>
            <w:noWrap/>
            <w:vAlign w:val="bottom"/>
            <w:hideMark/>
          </w:tcPr>
          <w:p w14:paraId="0FE49F2C" w14:textId="77777777" w:rsidR="00A05BFC" w:rsidRPr="00A05BFC" w:rsidRDefault="00A05BFC" w:rsidP="005A3A1E">
            <w:pPr>
              <w:spacing w:after="0" w:line="360" w:lineRule="auto"/>
              <w:jc w:val="center"/>
              <w:rPr>
                <w:rFonts w:ascii="Calibri" w:eastAsia="Times New Roman" w:hAnsi="Calibri" w:cs="Calibri"/>
                <w:i/>
                <w:iCs/>
                <w:color w:val="000000"/>
                <w:kern w:val="0"/>
                <w:sz w:val="22"/>
                <w:szCs w:val="22"/>
                <w14:ligatures w14:val="none"/>
              </w:rPr>
            </w:pPr>
            <w:r w:rsidRPr="00A05BFC">
              <w:rPr>
                <w:rFonts w:ascii="Calibri" w:eastAsia="Times New Roman" w:hAnsi="Calibri" w:cs="Calibri"/>
                <w:i/>
                <w:iCs/>
                <w:color w:val="000000"/>
                <w:kern w:val="0"/>
                <w:sz w:val="22"/>
                <w:szCs w:val="22"/>
                <w14:ligatures w14:val="none"/>
              </w:rPr>
              <w:t> </w:t>
            </w:r>
          </w:p>
        </w:tc>
        <w:tc>
          <w:tcPr>
            <w:tcW w:w="2120" w:type="dxa"/>
            <w:tcBorders>
              <w:top w:val="single" w:sz="4" w:space="0" w:color="auto"/>
              <w:left w:val="nil"/>
              <w:bottom w:val="single" w:sz="4" w:space="0" w:color="auto"/>
              <w:right w:val="single" w:sz="4" w:space="0" w:color="auto"/>
            </w:tcBorders>
            <w:noWrap/>
            <w:vAlign w:val="bottom"/>
            <w:hideMark/>
          </w:tcPr>
          <w:p w14:paraId="50BB101C" w14:textId="77777777" w:rsidR="00A05BFC" w:rsidRPr="00A05BFC" w:rsidRDefault="00A05BFC" w:rsidP="005A3A1E">
            <w:pPr>
              <w:spacing w:after="0" w:line="360" w:lineRule="auto"/>
              <w:jc w:val="center"/>
              <w:rPr>
                <w:rFonts w:ascii="Calibri" w:eastAsia="Times New Roman" w:hAnsi="Calibri" w:cs="Calibri"/>
                <w:i/>
                <w:iCs/>
                <w:color w:val="000000"/>
                <w:kern w:val="0"/>
                <w:sz w:val="22"/>
                <w:szCs w:val="22"/>
                <w14:ligatures w14:val="none"/>
              </w:rPr>
            </w:pPr>
            <w:r w:rsidRPr="00A05BFC">
              <w:rPr>
                <w:rFonts w:ascii="Calibri" w:eastAsia="Times New Roman" w:hAnsi="Calibri" w:cs="Calibri"/>
                <w:i/>
                <w:iCs/>
                <w:color w:val="000000"/>
                <w:kern w:val="0"/>
                <w:sz w:val="22"/>
                <w:szCs w:val="22"/>
                <w14:ligatures w14:val="none"/>
              </w:rPr>
              <w:t>Muscle Strength Score</w:t>
            </w:r>
          </w:p>
        </w:tc>
        <w:tc>
          <w:tcPr>
            <w:tcW w:w="1261" w:type="dxa"/>
            <w:tcBorders>
              <w:top w:val="single" w:sz="4" w:space="0" w:color="auto"/>
              <w:left w:val="nil"/>
              <w:bottom w:val="single" w:sz="4" w:space="0" w:color="auto"/>
              <w:right w:val="single" w:sz="4" w:space="0" w:color="auto"/>
            </w:tcBorders>
            <w:noWrap/>
            <w:vAlign w:val="bottom"/>
            <w:hideMark/>
          </w:tcPr>
          <w:p w14:paraId="3365D3B2" w14:textId="77777777" w:rsidR="00A05BFC" w:rsidRPr="00A05BFC" w:rsidRDefault="00A05BFC" w:rsidP="005A3A1E">
            <w:pPr>
              <w:spacing w:after="0" w:line="360" w:lineRule="auto"/>
              <w:jc w:val="center"/>
              <w:rPr>
                <w:rFonts w:ascii="Calibri" w:eastAsia="Times New Roman" w:hAnsi="Calibri" w:cs="Calibri"/>
                <w:i/>
                <w:iCs/>
                <w:color w:val="000000"/>
                <w:kern w:val="0"/>
                <w:sz w:val="22"/>
                <w:szCs w:val="22"/>
                <w14:ligatures w14:val="none"/>
              </w:rPr>
            </w:pPr>
            <w:r w:rsidRPr="00A05BFC">
              <w:rPr>
                <w:rFonts w:ascii="Calibri" w:eastAsia="Times New Roman" w:hAnsi="Calibri" w:cs="Calibri"/>
                <w:i/>
                <w:iCs/>
                <w:color w:val="000000"/>
                <w:kern w:val="0"/>
                <w:sz w:val="22"/>
                <w:szCs w:val="22"/>
                <w14:ligatures w14:val="none"/>
              </w:rPr>
              <w:t> </w:t>
            </w:r>
          </w:p>
        </w:tc>
      </w:tr>
      <w:tr w:rsidR="00A05BFC" w:rsidRPr="00A05BFC" w14:paraId="6F18C461" w14:textId="77777777" w:rsidTr="00F375D2">
        <w:trPr>
          <w:trHeight w:val="288"/>
        </w:trPr>
        <w:tc>
          <w:tcPr>
            <w:tcW w:w="1780" w:type="dxa"/>
            <w:tcBorders>
              <w:top w:val="nil"/>
              <w:left w:val="single" w:sz="4" w:space="0" w:color="auto"/>
              <w:bottom w:val="single" w:sz="4" w:space="0" w:color="auto"/>
              <w:right w:val="single" w:sz="4" w:space="0" w:color="auto"/>
            </w:tcBorders>
            <w:noWrap/>
            <w:vAlign w:val="bottom"/>
            <w:hideMark/>
          </w:tcPr>
          <w:p w14:paraId="59DC31A6"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Mean</w:t>
            </w:r>
          </w:p>
        </w:tc>
        <w:tc>
          <w:tcPr>
            <w:tcW w:w="1387" w:type="dxa"/>
            <w:tcBorders>
              <w:top w:val="nil"/>
              <w:left w:val="nil"/>
              <w:bottom w:val="single" w:sz="4" w:space="0" w:color="auto"/>
              <w:right w:val="single" w:sz="4" w:space="0" w:color="auto"/>
            </w:tcBorders>
            <w:noWrap/>
            <w:vAlign w:val="bottom"/>
            <w:hideMark/>
          </w:tcPr>
          <w:p w14:paraId="6F6980B3"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72.70403571</w:t>
            </w:r>
          </w:p>
        </w:tc>
        <w:tc>
          <w:tcPr>
            <w:tcW w:w="1780" w:type="dxa"/>
            <w:tcBorders>
              <w:top w:val="nil"/>
              <w:left w:val="nil"/>
              <w:bottom w:val="single" w:sz="4" w:space="0" w:color="auto"/>
              <w:right w:val="single" w:sz="4" w:space="0" w:color="auto"/>
            </w:tcBorders>
            <w:noWrap/>
            <w:vAlign w:val="bottom"/>
            <w:hideMark/>
          </w:tcPr>
          <w:p w14:paraId="3D7B333C"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Mean</w:t>
            </w:r>
          </w:p>
        </w:tc>
        <w:tc>
          <w:tcPr>
            <w:tcW w:w="1387" w:type="dxa"/>
            <w:tcBorders>
              <w:top w:val="nil"/>
              <w:left w:val="nil"/>
              <w:bottom w:val="single" w:sz="4" w:space="0" w:color="auto"/>
              <w:right w:val="single" w:sz="4" w:space="0" w:color="auto"/>
            </w:tcBorders>
            <w:noWrap/>
            <w:vAlign w:val="bottom"/>
            <w:hideMark/>
          </w:tcPr>
          <w:p w14:paraId="3A696754"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7.993535714</w:t>
            </w:r>
          </w:p>
        </w:tc>
        <w:tc>
          <w:tcPr>
            <w:tcW w:w="2120" w:type="dxa"/>
            <w:tcBorders>
              <w:top w:val="nil"/>
              <w:left w:val="nil"/>
              <w:bottom w:val="single" w:sz="4" w:space="0" w:color="auto"/>
              <w:right w:val="single" w:sz="4" w:space="0" w:color="auto"/>
            </w:tcBorders>
            <w:noWrap/>
            <w:vAlign w:val="bottom"/>
            <w:hideMark/>
          </w:tcPr>
          <w:p w14:paraId="78ADD5E2"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Mean</w:t>
            </w:r>
          </w:p>
        </w:tc>
        <w:tc>
          <w:tcPr>
            <w:tcW w:w="1261" w:type="dxa"/>
            <w:tcBorders>
              <w:top w:val="nil"/>
              <w:left w:val="nil"/>
              <w:bottom w:val="single" w:sz="4" w:space="0" w:color="auto"/>
              <w:right w:val="single" w:sz="4" w:space="0" w:color="auto"/>
            </w:tcBorders>
            <w:noWrap/>
            <w:vAlign w:val="bottom"/>
            <w:hideMark/>
          </w:tcPr>
          <w:p w14:paraId="3FF32D2C"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84.44789286</w:t>
            </w:r>
          </w:p>
        </w:tc>
      </w:tr>
      <w:tr w:rsidR="00A05BFC" w:rsidRPr="00A05BFC" w14:paraId="1ACBD655" w14:textId="77777777" w:rsidTr="00F375D2">
        <w:trPr>
          <w:trHeight w:val="288"/>
        </w:trPr>
        <w:tc>
          <w:tcPr>
            <w:tcW w:w="1780" w:type="dxa"/>
            <w:tcBorders>
              <w:top w:val="nil"/>
              <w:left w:val="single" w:sz="4" w:space="0" w:color="auto"/>
              <w:bottom w:val="single" w:sz="4" w:space="0" w:color="auto"/>
              <w:right w:val="single" w:sz="4" w:space="0" w:color="auto"/>
            </w:tcBorders>
            <w:noWrap/>
            <w:vAlign w:val="bottom"/>
            <w:hideMark/>
          </w:tcPr>
          <w:p w14:paraId="24329D73"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Standard Error</w:t>
            </w:r>
          </w:p>
        </w:tc>
        <w:tc>
          <w:tcPr>
            <w:tcW w:w="1387" w:type="dxa"/>
            <w:tcBorders>
              <w:top w:val="nil"/>
              <w:left w:val="nil"/>
              <w:bottom w:val="single" w:sz="4" w:space="0" w:color="auto"/>
              <w:right w:val="single" w:sz="4" w:space="0" w:color="auto"/>
            </w:tcBorders>
            <w:noWrap/>
            <w:vAlign w:val="bottom"/>
            <w:hideMark/>
          </w:tcPr>
          <w:p w14:paraId="44CF00F2"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0.806620172</w:t>
            </w:r>
          </w:p>
        </w:tc>
        <w:tc>
          <w:tcPr>
            <w:tcW w:w="1780" w:type="dxa"/>
            <w:tcBorders>
              <w:top w:val="nil"/>
              <w:left w:val="nil"/>
              <w:bottom w:val="single" w:sz="4" w:space="0" w:color="auto"/>
              <w:right w:val="single" w:sz="4" w:space="0" w:color="auto"/>
            </w:tcBorders>
            <w:noWrap/>
            <w:vAlign w:val="bottom"/>
            <w:hideMark/>
          </w:tcPr>
          <w:p w14:paraId="54641848"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Standard Error</w:t>
            </w:r>
          </w:p>
        </w:tc>
        <w:tc>
          <w:tcPr>
            <w:tcW w:w="1387" w:type="dxa"/>
            <w:tcBorders>
              <w:top w:val="nil"/>
              <w:left w:val="nil"/>
              <w:bottom w:val="single" w:sz="4" w:space="0" w:color="auto"/>
              <w:right w:val="single" w:sz="4" w:space="0" w:color="auto"/>
            </w:tcBorders>
            <w:noWrap/>
            <w:vAlign w:val="bottom"/>
            <w:hideMark/>
          </w:tcPr>
          <w:p w14:paraId="1F04703A"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0.070504328</w:t>
            </w:r>
          </w:p>
        </w:tc>
        <w:tc>
          <w:tcPr>
            <w:tcW w:w="2120" w:type="dxa"/>
            <w:tcBorders>
              <w:top w:val="nil"/>
              <w:left w:val="nil"/>
              <w:bottom w:val="single" w:sz="4" w:space="0" w:color="auto"/>
              <w:right w:val="single" w:sz="4" w:space="0" w:color="auto"/>
            </w:tcBorders>
            <w:noWrap/>
            <w:vAlign w:val="bottom"/>
            <w:hideMark/>
          </w:tcPr>
          <w:p w14:paraId="08523465"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Standard Error</w:t>
            </w:r>
          </w:p>
        </w:tc>
        <w:tc>
          <w:tcPr>
            <w:tcW w:w="1261" w:type="dxa"/>
            <w:tcBorders>
              <w:top w:val="nil"/>
              <w:left w:val="nil"/>
              <w:bottom w:val="single" w:sz="4" w:space="0" w:color="auto"/>
              <w:right w:val="single" w:sz="4" w:space="0" w:color="auto"/>
            </w:tcBorders>
            <w:noWrap/>
            <w:vAlign w:val="bottom"/>
            <w:hideMark/>
          </w:tcPr>
          <w:p w14:paraId="54B0B991"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0.508786135</w:t>
            </w:r>
          </w:p>
        </w:tc>
      </w:tr>
      <w:tr w:rsidR="00A05BFC" w:rsidRPr="00A05BFC" w14:paraId="794FF315" w14:textId="77777777" w:rsidTr="00F375D2">
        <w:trPr>
          <w:trHeight w:val="288"/>
        </w:trPr>
        <w:tc>
          <w:tcPr>
            <w:tcW w:w="1780" w:type="dxa"/>
            <w:tcBorders>
              <w:top w:val="nil"/>
              <w:left w:val="single" w:sz="4" w:space="0" w:color="auto"/>
              <w:bottom w:val="single" w:sz="4" w:space="0" w:color="auto"/>
              <w:right w:val="single" w:sz="4" w:space="0" w:color="auto"/>
            </w:tcBorders>
            <w:noWrap/>
            <w:vAlign w:val="bottom"/>
            <w:hideMark/>
          </w:tcPr>
          <w:p w14:paraId="18EA2883"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Median</w:t>
            </w:r>
          </w:p>
        </w:tc>
        <w:tc>
          <w:tcPr>
            <w:tcW w:w="1387" w:type="dxa"/>
            <w:tcBorders>
              <w:top w:val="nil"/>
              <w:left w:val="nil"/>
              <w:bottom w:val="single" w:sz="4" w:space="0" w:color="auto"/>
              <w:right w:val="single" w:sz="4" w:space="0" w:color="auto"/>
            </w:tcBorders>
            <w:noWrap/>
            <w:vAlign w:val="bottom"/>
            <w:hideMark/>
          </w:tcPr>
          <w:p w14:paraId="6A20F4D1"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73.205</w:t>
            </w:r>
          </w:p>
        </w:tc>
        <w:tc>
          <w:tcPr>
            <w:tcW w:w="1780" w:type="dxa"/>
            <w:tcBorders>
              <w:top w:val="nil"/>
              <w:left w:val="nil"/>
              <w:bottom w:val="single" w:sz="4" w:space="0" w:color="auto"/>
              <w:right w:val="single" w:sz="4" w:space="0" w:color="auto"/>
            </w:tcBorders>
            <w:noWrap/>
            <w:vAlign w:val="bottom"/>
            <w:hideMark/>
          </w:tcPr>
          <w:p w14:paraId="0D5CDDDB"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Median</w:t>
            </w:r>
          </w:p>
        </w:tc>
        <w:tc>
          <w:tcPr>
            <w:tcW w:w="1387" w:type="dxa"/>
            <w:tcBorders>
              <w:top w:val="nil"/>
              <w:left w:val="nil"/>
              <w:bottom w:val="single" w:sz="4" w:space="0" w:color="auto"/>
              <w:right w:val="single" w:sz="4" w:space="0" w:color="auto"/>
            </w:tcBorders>
            <w:noWrap/>
            <w:vAlign w:val="bottom"/>
            <w:hideMark/>
          </w:tcPr>
          <w:p w14:paraId="3EB7CB90"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7.97</w:t>
            </w:r>
          </w:p>
        </w:tc>
        <w:tc>
          <w:tcPr>
            <w:tcW w:w="2120" w:type="dxa"/>
            <w:tcBorders>
              <w:top w:val="nil"/>
              <w:left w:val="nil"/>
              <w:bottom w:val="single" w:sz="4" w:space="0" w:color="auto"/>
              <w:right w:val="single" w:sz="4" w:space="0" w:color="auto"/>
            </w:tcBorders>
            <w:noWrap/>
            <w:vAlign w:val="bottom"/>
            <w:hideMark/>
          </w:tcPr>
          <w:p w14:paraId="2C092536"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Median</w:t>
            </w:r>
          </w:p>
        </w:tc>
        <w:tc>
          <w:tcPr>
            <w:tcW w:w="1261" w:type="dxa"/>
            <w:tcBorders>
              <w:top w:val="nil"/>
              <w:left w:val="nil"/>
              <w:bottom w:val="single" w:sz="4" w:space="0" w:color="auto"/>
              <w:right w:val="single" w:sz="4" w:space="0" w:color="auto"/>
            </w:tcBorders>
            <w:noWrap/>
            <w:vAlign w:val="bottom"/>
            <w:hideMark/>
          </w:tcPr>
          <w:p w14:paraId="75E5508C"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84.11</w:t>
            </w:r>
          </w:p>
        </w:tc>
      </w:tr>
      <w:tr w:rsidR="00A05BFC" w:rsidRPr="00A05BFC" w14:paraId="08CDE164" w14:textId="77777777" w:rsidTr="00F375D2">
        <w:trPr>
          <w:trHeight w:val="288"/>
        </w:trPr>
        <w:tc>
          <w:tcPr>
            <w:tcW w:w="1780" w:type="dxa"/>
            <w:tcBorders>
              <w:top w:val="nil"/>
              <w:left w:val="single" w:sz="4" w:space="0" w:color="auto"/>
              <w:bottom w:val="single" w:sz="4" w:space="0" w:color="auto"/>
              <w:right w:val="single" w:sz="4" w:space="0" w:color="auto"/>
            </w:tcBorders>
            <w:noWrap/>
            <w:vAlign w:val="bottom"/>
            <w:hideMark/>
          </w:tcPr>
          <w:p w14:paraId="0B2D5FF2"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Mode</w:t>
            </w:r>
          </w:p>
        </w:tc>
        <w:tc>
          <w:tcPr>
            <w:tcW w:w="1387" w:type="dxa"/>
            <w:tcBorders>
              <w:top w:val="nil"/>
              <w:left w:val="nil"/>
              <w:bottom w:val="single" w:sz="4" w:space="0" w:color="auto"/>
              <w:right w:val="single" w:sz="4" w:space="0" w:color="auto"/>
            </w:tcBorders>
            <w:noWrap/>
            <w:vAlign w:val="bottom"/>
            <w:hideMark/>
          </w:tcPr>
          <w:p w14:paraId="66C68F5E"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84.69</w:t>
            </w:r>
          </w:p>
        </w:tc>
        <w:tc>
          <w:tcPr>
            <w:tcW w:w="1780" w:type="dxa"/>
            <w:tcBorders>
              <w:top w:val="nil"/>
              <w:left w:val="nil"/>
              <w:bottom w:val="single" w:sz="4" w:space="0" w:color="auto"/>
              <w:right w:val="single" w:sz="4" w:space="0" w:color="auto"/>
            </w:tcBorders>
            <w:noWrap/>
            <w:vAlign w:val="bottom"/>
            <w:hideMark/>
          </w:tcPr>
          <w:p w14:paraId="6A76FBC9"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Mode</w:t>
            </w:r>
          </w:p>
        </w:tc>
        <w:tc>
          <w:tcPr>
            <w:tcW w:w="1387" w:type="dxa"/>
            <w:tcBorders>
              <w:top w:val="nil"/>
              <w:left w:val="nil"/>
              <w:bottom w:val="single" w:sz="4" w:space="0" w:color="auto"/>
              <w:right w:val="single" w:sz="4" w:space="0" w:color="auto"/>
            </w:tcBorders>
            <w:noWrap/>
            <w:vAlign w:val="bottom"/>
            <w:hideMark/>
          </w:tcPr>
          <w:p w14:paraId="71A64AC6"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9.86</w:t>
            </w:r>
          </w:p>
        </w:tc>
        <w:tc>
          <w:tcPr>
            <w:tcW w:w="2120" w:type="dxa"/>
            <w:tcBorders>
              <w:top w:val="nil"/>
              <w:left w:val="nil"/>
              <w:bottom w:val="single" w:sz="4" w:space="0" w:color="auto"/>
              <w:right w:val="single" w:sz="4" w:space="0" w:color="auto"/>
            </w:tcBorders>
            <w:noWrap/>
            <w:vAlign w:val="bottom"/>
            <w:hideMark/>
          </w:tcPr>
          <w:p w14:paraId="138F7855"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Mode</w:t>
            </w:r>
          </w:p>
        </w:tc>
        <w:tc>
          <w:tcPr>
            <w:tcW w:w="1261" w:type="dxa"/>
            <w:tcBorders>
              <w:top w:val="nil"/>
              <w:left w:val="nil"/>
              <w:bottom w:val="single" w:sz="4" w:space="0" w:color="auto"/>
              <w:right w:val="single" w:sz="4" w:space="0" w:color="auto"/>
            </w:tcBorders>
            <w:noWrap/>
            <w:vAlign w:val="bottom"/>
            <w:hideMark/>
          </w:tcPr>
          <w:p w14:paraId="020805A9"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75.38</w:t>
            </w:r>
          </w:p>
        </w:tc>
      </w:tr>
      <w:tr w:rsidR="00A05BFC" w:rsidRPr="00A05BFC" w14:paraId="02D0A02A" w14:textId="77777777" w:rsidTr="00F375D2">
        <w:trPr>
          <w:trHeight w:val="288"/>
        </w:trPr>
        <w:tc>
          <w:tcPr>
            <w:tcW w:w="1780" w:type="dxa"/>
            <w:tcBorders>
              <w:top w:val="nil"/>
              <w:left w:val="single" w:sz="4" w:space="0" w:color="auto"/>
              <w:bottom w:val="single" w:sz="4" w:space="0" w:color="auto"/>
              <w:right w:val="single" w:sz="4" w:space="0" w:color="auto"/>
            </w:tcBorders>
            <w:noWrap/>
            <w:vAlign w:val="bottom"/>
            <w:hideMark/>
          </w:tcPr>
          <w:p w14:paraId="5D4C6743"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Standard Deviation</w:t>
            </w:r>
          </w:p>
        </w:tc>
        <w:tc>
          <w:tcPr>
            <w:tcW w:w="1387" w:type="dxa"/>
            <w:tcBorders>
              <w:top w:val="nil"/>
              <w:left w:val="nil"/>
              <w:bottom w:val="single" w:sz="4" w:space="0" w:color="auto"/>
              <w:right w:val="single" w:sz="4" w:space="0" w:color="auto"/>
            </w:tcBorders>
            <w:noWrap/>
            <w:vAlign w:val="bottom"/>
            <w:hideMark/>
          </w:tcPr>
          <w:p w14:paraId="57224D12"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13.4973371</w:t>
            </w:r>
          </w:p>
        </w:tc>
        <w:tc>
          <w:tcPr>
            <w:tcW w:w="1780" w:type="dxa"/>
            <w:tcBorders>
              <w:top w:val="nil"/>
              <w:left w:val="nil"/>
              <w:bottom w:val="single" w:sz="4" w:space="0" w:color="auto"/>
              <w:right w:val="single" w:sz="4" w:space="0" w:color="auto"/>
            </w:tcBorders>
            <w:noWrap/>
            <w:vAlign w:val="bottom"/>
            <w:hideMark/>
          </w:tcPr>
          <w:p w14:paraId="59F390FE"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Standard Deviation</w:t>
            </w:r>
          </w:p>
        </w:tc>
        <w:tc>
          <w:tcPr>
            <w:tcW w:w="1387" w:type="dxa"/>
            <w:tcBorders>
              <w:top w:val="nil"/>
              <w:left w:val="nil"/>
              <w:bottom w:val="single" w:sz="4" w:space="0" w:color="auto"/>
              <w:right w:val="single" w:sz="4" w:space="0" w:color="auto"/>
            </w:tcBorders>
            <w:noWrap/>
            <w:vAlign w:val="bottom"/>
            <w:hideMark/>
          </w:tcPr>
          <w:p w14:paraId="700E37DD"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1.179763052</w:t>
            </w:r>
          </w:p>
        </w:tc>
        <w:tc>
          <w:tcPr>
            <w:tcW w:w="2120" w:type="dxa"/>
            <w:tcBorders>
              <w:top w:val="nil"/>
              <w:left w:val="nil"/>
              <w:bottom w:val="single" w:sz="4" w:space="0" w:color="auto"/>
              <w:right w:val="single" w:sz="4" w:space="0" w:color="auto"/>
            </w:tcBorders>
            <w:noWrap/>
            <w:vAlign w:val="bottom"/>
            <w:hideMark/>
          </w:tcPr>
          <w:p w14:paraId="6C820016"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Standard Deviation</w:t>
            </w:r>
          </w:p>
        </w:tc>
        <w:tc>
          <w:tcPr>
            <w:tcW w:w="1261" w:type="dxa"/>
            <w:tcBorders>
              <w:top w:val="nil"/>
              <w:left w:val="nil"/>
              <w:bottom w:val="single" w:sz="4" w:space="0" w:color="auto"/>
              <w:right w:val="single" w:sz="4" w:space="0" w:color="auto"/>
            </w:tcBorders>
            <w:noWrap/>
            <w:vAlign w:val="bottom"/>
            <w:hideMark/>
          </w:tcPr>
          <w:p w14:paraId="524A2DEC"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8.51362043</w:t>
            </w:r>
          </w:p>
        </w:tc>
      </w:tr>
      <w:tr w:rsidR="00A05BFC" w:rsidRPr="00A05BFC" w14:paraId="35C82CC1" w14:textId="77777777" w:rsidTr="00F375D2">
        <w:trPr>
          <w:trHeight w:val="288"/>
        </w:trPr>
        <w:tc>
          <w:tcPr>
            <w:tcW w:w="1780" w:type="dxa"/>
            <w:tcBorders>
              <w:top w:val="nil"/>
              <w:left w:val="single" w:sz="4" w:space="0" w:color="auto"/>
              <w:bottom w:val="single" w:sz="4" w:space="0" w:color="auto"/>
              <w:right w:val="single" w:sz="4" w:space="0" w:color="auto"/>
            </w:tcBorders>
            <w:noWrap/>
            <w:vAlign w:val="bottom"/>
            <w:hideMark/>
          </w:tcPr>
          <w:p w14:paraId="189D0E2D"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Sample Variance</w:t>
            </w:r>
          </w:p>
        </w:tc>
        <w:tc>
          <w:tcPr>
            <w:tcW w:w="1387" w:type="dxa"/>
            <w:tcBorders>
              <w:top w:val="nil"/>
              <w:left w:val="nil"/>
              <w:bottom w:val="single" w:sz="4" w:space="0" w:color="auto"/>
              <w:right w:val="single" w:sz="4" w:space="0" w:color="auto"/>
            </w:tcBorders>
            <w:noWrap/>
            <w:vAlign w:val="bottom"/>
            <w:hideMark/>
          </w:tcPr>
          <w:p w14:paraId="5C35A08D"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182.1781087</w:t>
            </w:r>
          </w:p>
        </w:tc>
        <w:tc>
          <w:tcPr>
            <w:tcW w:w="1780" w:type="dxa"/>
            <w:tcBorders>
              <w:top w:val="nil"/>
              <w:left w:val="nil"/>
              <w:bottom w:val="single" w:sz="4" w:space="0" w:color="auto"/>
              <w:right w:val="single" w:sz="4" w:space="0" w:color="auto"/>
            </w:tcBorders>
            <w:noWrap/>
            <w:vAlign w:val="bottom"/>
            <w:hideMark/>
          </w:tcPr>
          <w:p w14:paraId="105D27A7"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Sample Variance</w:t>
            </w:r>
          </w:p>
        </w:tc>
        <w:tc>
          <w:tcPr>
            <w:tcW w:w="1387" w:type="dxa"/>
            <w:tcBorders>
              <w:top w:val="nil"/>
              <w:left w:val="nil"/>
              <w:bottom w:val="single" w:sz="4" w:space="0" w:color="auto"/>
              <w:right w:val="single" w:sz="4" w:space="0" w:color="auto"/>
            </w:tcBorders>
            <w:noWrap/>
            <w:vAlign w:val="bottom"/>
            <w:hideMark/>
          </w:tcPr>
          <w:p w14:paraId="60C6F0C2"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1.391840859</w:t>
            </w:r>
          </w:p>
        </w:tc>
        <w:tc>
          <w:tcPr>
            <w:tcW w:w="2120" w:type="dxa"/>
            <w:tcBorders>
              <w:top w:val="nil"/>
              <w:left w:val="nil"/>
              <w:bottom w:val="single" w:sz="4" w:space="0" w:color="auto"/>
              <w:right w:val="single" w:sz="4" w:space="0" w:color="auto"/>
            </w:tcBorders>
            <w:noWrap/>
            <w:vAlign w:val="bottom"/>
            <w:hideMark/>
          </w:tcPr>
          <w:p w14:paraId="4B0F1A11"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Sample Variance</w:t>
            </w:r>
          </w:p>
        </w:tc>
        <w:tc>
          <w:tcPr>
            <w:tcW w:w="1261" w:type="dxa"/>
            <w:tcBorders>
              <w:top w:val="nil"/>
              <w:left w:val="nil"/>
              <w:bottom w:val="single" w:sz="4" w:space="0" w:color="auto"/>
              <w:right w:val="single" w:sz="4" w:space="0" w:color="auto"/>
            </w:tcBorders>
            <w:noWrap/>
            <w:vAlign w:val="bottom"/>
            <w:hideMark/>
          </w:tcPr>
          <w:p w14:paraId="1D67E4FB"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72.48173282</w:t>
            </w:r>
          </w:p>
        </w:tc>
      </w:tr>
      <w:tr w:rsidR="00A05BFC" w:rsidRPr="00A05BFC" w14:paraId="16C849F8" w14:textId="77777777" w:rsidTr="00F375D2">
        <w:trPr>
          <w:trHeight w:val="288"/>
        </w:trPr>
        <w:tc>
          <w:tcPr>
            <w:tcW w:w="1780" w:type="dxa"/>
            <w:tcBorders>
              <w:top w:val="nil"/>
              <w:left w:val="single" w:sz="4" w:space="0" w:color="auto"/>
              <w:bottom w:val="single" w:sz="4" w:space="0" w:color="auto"/>
              <w:right w:val="single" w:sz="4" w:space="0" w:color="auto"/>
            </w:tcBorders>
            <w:noWrap/>
            <w:vAlign w:val="bottom"/>
            <w:hideMark/>
          </w:tcPr>
          <w:p w14:paraId="5B69AB19"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Kurtosis</w:t>
            </w:r>
          </w:p>
        </w:tc>
        <w:tc>
          <w:tcPr>
            <w:tcW w:w="1387" w:type="dxa"/>
            <w:tcBorders>
              <w:top w:val="nil"/>
              <w:left w:val="nil"/>
              <w:bottom w:val="single" w:sz="4" w:space="0" w:color="auto"/>
              <w:right w:val="single" w:sz="4" w:space="0" w:color="auto"/>
            </w:tcBorders>
            <w:noWrap/>
            <w:vAlign w:val="bottom"/>
            <w:hideMark/>
          </w:tcPr>
          <w:p w14:paraId="7FD5C6C1"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-1.214863861</w:t>
            </w:r>
          </w:p>
        </w:tc>
        <w:tc>
          <w:tcPr>
            <w:tcW w:w="1780" w:type="dxa"/>
            <w:tcBorders>
              <w:top w:val="nil"/>
              <w:left w:val="nil"/>
              <w:bottom w:val="single" w:sz="4" w:space="0" w:color="auto"/>
              <w:right w:val="single" w:sz="4" w:space="0" w:color="auto"/>
            </w:tcBorders>
            <w:noWrap/>
            <w:vAlign w:val="bottom"/>
            <w:hideMark/>
          </w:tcPr>
          <w:p w14:paraId="4736D0CD"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Kurtosis</w:t>
            </w:r>
          </w:p>
        </w:tc>
        <w:tc>
          <w:tcPr>
            <w:tcW w:w="1387" w:type="dxa"/>
            <w:tcBorders>
              <w:top w:val="nil"/>
              <w:left w:val="nil"/>
              <w:bottom w:val="single" w:sz="4" w:space="0" w:color="auto"/>
              <w:right w:val="single" w:sz="4" w:space="0" w:color="auto"/>
            </w:tcBorders>
            <w:noWrap/>
            <w:vAlign w:val="bottom"/>
            <w:hideMark/>
          </w:tcPr>
          <w:p w14:paraId="1CF51786"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-1.218995566</w:t>
            </w:r>
          </w:p>
        </w:tc>
        <w:tc>
          <w:tcPr>
            <w:tcW w:w="2120" w:type="dxa"/>
            <w:tcBorders>
              <w:top w:val="nil"/>
              <w:left w:val="nil"/>
              <w:bottom w:val="single" w:sz="4" w:space="0" w:color="auto"/>
              <w:right w:val="single" w:sz="4" w:space="0" w:color="auto"/>
            </w:tcBorders>
            <w:noWrap/>
            <w:vAlign w:val="bottom"/>
            <w:hideMark/>
          </w:tcPr>
          <w:p w14:paraId="01943B5D"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Kurtosis</w:t>
            </w:r>
          </w:p>
        </w:tc>
        <w:tc>
          <w:tcPr>
            <w:tcW w:w="1261" w:type="dxa"/>
            <w:tcBorders>
              <w:top w:val="nil"/>
              <w:left w:val="nil"/>
              <w:bottom w:val="single" w:sz="4" w:space="0" w:color="auto"/>
              <w:right w:val="single" w:sz="4" w:space="0" w:color="auto"/>
            </w:tcBorders>
            <w:noWrap/>
            <w:vAlign w:val="bottom"/>
            <w:hideMark/>
          </w:tcPr>
          <w:p w14:paraId="2EB5FD6F"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-1.175284613</w:t>
            </w:r>
          </w:p>
        </w:tc>
      </w:tr>
      <w:tr w:rsidR="00A05BFC" w:rsidRPr="00A05BFC" w14:paraId="3C50E469" w14:textId="77777777" w:rsidTr="00F375D2">
        <w:trPr>
          <w:trHeight w:val="288"/>
        </w:trPr>
        <w:tc>
          <w:tcPr>
            <w:tcW w:w="1780" w:type="dxa"/>
            <w:tcBorders>
              <w:top w:val="nil"/>
              <w:left w:val="single" w:sz="4" w:space="0" w:color="auto"/>
              <w:bottom w:val="single" w:sz="4" w:space="0" w:color="auto"/>
              <w:right w:val="single" w:sz="4" w:space="0" w:color="auto"/>
            </w:tcBorders>
            <w:noWrap/>
            <w:vAlign w:val="bottom"/>
            <w:hideMark/>
          </w:tcPr>
          <w:p w14:paraId="1CCA6861"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Skewness</w:t>
            </w:r>
          </w:p>
        </w:tc>
        <w:tc>
          <w:tcPr>
            <w:tcW w:w="1387" w:type="dxa"/>
            <w:tcBorders>
              <w:top w:val="nil"/>
              <w:left w:val="nil"/>
              <w:bottom w:val="single" w:sz="4" w:space="0" w:color="auto"/>
              <w:right w:val="single" w:sz="4" w:space="0" w:color="auto"/>
            </w:tcBorders>
            <w:noWrap/>
            <w:vAlign w:val="bottom"/>
            <w:hideMark/>
          </w:tcPr>
          <w:p w14:paraId="1C1312B1"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-0.075298399</w:t>
            </w:r>
          </w:p>
        </w:tc>
        <w:tc>
          <w:tcPr>
            <w:tcW w:w="1780" w:type="dxa"/>
            <w:tcBorders>
              <w:top w:val="nil"/>
              <w:left w:val="nil"/>
              <w:bottom w:val="single" w:sz="4" w:space="0" w:color="auto"/>
              <w:right w:val="single" w:sz="4" w:space="0" w:color="auto"/>
            </w:tcBorders>
            <w:noWrap/>
            <w:vAlign w:val="bottom"/>
            <w:hideMark/>
          </w:tcPr>
          <w:p w14:paraId="22C0CA09"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Skewness</w:t>
            </w:r>
          </w:p>
        </w:tc>
        <w:tc>
          <w:tcPr>
            <w:tcW w:w="1387" w:type="dxa"/>
            <w:tcBorders>
              <w:top w:val="nil"/>
              <w:left w:val="nil"/>
              <w:bottom w:val="single" w:sz="4" w:space="0" w:color="auto"/>
              <w:right w:val="single" w:sz="4" w:space="0" w:color="auto"/>
            </w:tcBorders>
            <w:noWrap/>
            <w:vAlign w:val="bottom"/>
            <w:hideMark/>
          </w:tcPr>
          <w:p w14:paraId="5913802A"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-0.031992384</w:t>
            </w:r>
          </w:p>
        </w:tc>
        <w:tc>
          <w:tcPr>
            <w:tcW w:w="2120" w:type="dxa"/>
            <w:tcBorders>
              <w:top w:val="nil"/>
              <w:left w:val="nil"/>
              <w:bottom w:val="single" w:sz="4" w:space="0" w:color="auto"/>
              <w:right w:val="single" w:sz="4" w:space="0" w:color="auto"/>
            </w:tcBorders>
            <w:noWrap/>
            <w:vAlign w:val="bottom"/>
            <w:hideMark/>
          </w:tcPr>
          <w:p w14:paraId="5C28B8FD"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Skewness</w:t>
            </w:r>
          </w:p>
        </w:tc>
        <w:tc>
          <w:tcPr>
            <w:tcW w:w="1261" w:type="dxa"/>
            <w:tcBorders>
              <w:top w:val="nil"/>
              <w:left w:val="nil"/>
              <w:bottom w:val="single" w:sz="4" w:space="0" w:color="auto"/>
              <w:right w:val="single" w:sz="4" w:space="0" w:color="auto"/>
            </w:tcBorders>
            <w:noWrap/>
            <w:vAlign w:val="bottom"/>
            <w:hideMark/>
          </w:tcPr>
          <w:p w14:paraId="214DAF75"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0.067273038</w:t>
            </w:r>
          </w:p>
        </w:tc>
      </w:tr>
      <w:tr w:rsidR="00A05BFC" w:rsidRPr="00A05BFC" w14:paraId="4873CD01" w14:textId="77777777" w:rsidTr="00F375D2">
        <w:trPr>
          <w:trHeight w:val="288"/>
        </w:trPr>
        <w:tc>
          <w:tcPr>
            <w:tcW w:w="1780" w:type="dxa"/>
            <w:tcBorders>
              <w:top w:val="nil"/>
              <w:left w:val="single" w:sz="4" w:space="0" w:color="auto"/>
              <w:bottom w:val="single" w:sz="4" w:space="0" w:color="auto"/>
              <w:right w:val="single" w:sz="4" w:space="0" w:color="auto"/>
            </w:tcBorders>
            <w:noWrap/>
            <w:vAlign w:val="bottom"/>
            <w:hideMark/>
          </w:tcPr>
          <w:p w14:paraId="06575FDF"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Range</w:t>
            </w:r>
          </w:p>
        </w:tc>
        <w:tc>
          <w:tcPr>
            <w:tcW w:w="1387" w:type="dxa"/>
            <w:tcBorders>
              <w:top w:val="nil"/>
              <w:left w:val="nil"/>
              <w:bottom w:val="single" w:sz="4" w:space="0" w:color="auto"/>
              <w:right w:val="single" w:sz="4" w:space="0" w:color="auto"/>
            </w:tcBorders>
            <w:noWrap/>
            <w:vAlign w:val="bottom"/>
            <w:hideMark/>
          </w:tcPr>
          <w:p w14:paraId="6105ABAD"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44.96</w:t>
            </w:r>
          </w:p>
        </w:tc>
        <w:tc>
          <w:tcPr>
            <w:tcW w:w="1780" w:type="dxa"/>
            <w:tcBorders>
              <w:top w:val="nil"/>
              <w:left w:val="nil"/>
              <w:bottom w:val="single" w:sz="4" w:space="0" w:color="auto"/>
              <w:right w:val="single" w:sz="4" w:space="0" w:color="auto"/>
            </w:tcBorders>
            <w:noWrap/>
            <w:vAlign w:val="bottom"/>
            <w:hideMark/>
          </w:tcPr>
          <w:p w14:paraId="3197F87F"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Range</w:t>
            </w:r>
          </w:p>
        </w:tc>
        <w:tc>
          <w:tcPr>
            <w:tcW w:w="1387" w:type="dxa"/>
            <w:tcBorders>
              <w:top w:val="nil"/>
              <w:left w:val="nil"/>
              <w:bottom w:val="single" w:sz="4" w:space="0" w:color="auto"/>
              <w:right w:val="single" w:sz="4" w:space="0" w:color="auto"/>
            </w:tcBorders>
            <w:noWrap/>
            <w:vAlign w:val="bottom"/>
            <w:hideMark/>
          </w:tcPr>
          <w:p w14:paraId="2E24E226"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3.99</w:t>
            </w:r>
          </w:p>
        </w:tc>
        <w:tc>
          <w:tcPr>
            <w:tcW w:w="2120" w:type="dxa"/>
            <w:tcBorders>
              <w:top w:val="nil"/>
              <w:left w:val="nil"/>
              <w:bottom w:val="single" w:sz="4" w:space="0" w:color="auto"/>
              <w:right w:val="single" w:sz="4" w:space="0" w:color="auto"/>
            </w:tcBorders>
            <w:noWrap/>
            <w:vAlign w:val="bottom"/>
            <w:hideMark/>
          </w:tcPr>
          <w:p w14:paraId="5804A69E"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Range</w:t>
            </w:r>
          </w:p>
        </w:tc>
        <w:tc>
          <w:tcPr>
            <w:tcW w:w="1261" w:type="dxa"/>
            <w:tcBorders>
              <w:top w:val="nil"/>
              <w:left w:val="nil"/>
              <w:bottom w:val="single" w:sz="4" w:space="0" w:color="auto"/>
              <w:right w:val="single" w:sz="4" w:space="0" w:color="auto"/>
            </w:tcBorders>
            <w:noWrap/>
            <w:vAlign w:val="bottom"/>
            <w:hideMark/>
          </w:tcPr>
          <w:p w14:paraId="4578DAEF"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29.86</w:t>
            </w:r>
          </w:p>
        </w:tc>
      </w:tr>
      <w:tr w:rsidR="00A05BFC" w:rsidRPr="00A05BFC" w14:paraId="304A6435" w14:textId="77777777" w:rsidTr="00F375D2">
        <w:trPr>
          <w:trHeight w:val="288"/>
        </w:trPr>
        <w:tc>
          <w:tcPr>
            <w:tcW w:w="1780" w:type="dxa"/>
            <w:tcBorders>
              <w:top w:val="nil"/>
              <w:left w:val="single" w:sz="4" w:space="0" w:color="auto"/>
              <w:bottom w:val="single" w:sz="4" w:space="0" w:color="auto"/>
              <w:right w:val="single" w:sz="4" w:space="0" w:color="auto"/>
            </w:tcBorders>
            <w:noWrap/>
            <w:vAlign w:val="bottom"/>
            <w:hideMark/>
          </w:tcPr>
          <w:p w14:paraId="1D8C7276"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Minimum</w:t>
            </w:r>
          </w:p>
        </w:tc>
        <w:tc>
          <w:tcPr>
            <w:tcW w:w="1387" w:type="dxa"/>
            <w:tcBorders>
              <w:top w:val="nil"/>
              <w:left w:val="nil"/>
              <w:bottom w:val="single" w:sz="4" w:space="0" w:color="auto"/>
              <w:right w:val="single" w:sz="4" w:space="0" w:color="auto"/>
            </w:tcBorders>
            <w:noWrap/>
            <w:vAlign w:val="bottom"/>
            <w:hideMark/>
          </w:tcPr>
          <w:p w14:paraId="300FDD34"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50.01</w:t>
            </w:r>
          </w:p>
        </w:tc>
        <w:tc>
          <w:tcPr>
            <w:tcW w:w="1780" w:type="dxa"/>
            <w:tcBorders>
              <w:top w:val="nil"/>
              <w:left w:val="nil"/>
              <w:bottom w:val="single" w:sz="4" w:space="0" w:color="auto"/>
              <w:right w:val="single" w:sz="4" w:space="0" w:color="auto"/>
            </w:tcBorders>
            <w:noWrap/>
            <w:vAlign w:val="bottom"/>
            <w:hideMark/>
          </w:tcPr>
          <w:p w14:paraId="6BA5E08A"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Minimum</w:t>
            </w:r>
          </w:p>
        </w:tc>
        <w:tc>
          <w:tcPr>
            <w:tcW w:w="1387" w:type="dxa"/>
            <w:tcBorders>
              <w:top w:val="nil"/>
              <w:left w:val="nil"/>
              <w:bottom w:val="single" w:sz="4" w:space="0" w:color="auto"/>
              <w:right w:val="single" w:sz="4" w:space="0" w:color="auto"/>
            </w:tcBorders>
            <w:noWrap/>
            <w:vAlign w:val="bottom"/>
            <w:hideMark/>
          </w:tcPr>
          <w:p w14:paraId="55A4075E"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6</w:t>
            </w:r>
          </w:p>
        </w:tc>
        <w:tc>
          <w:tcPr>
            <w:tcW w:w="2120" w:type="dxa"/>
            <w:tcBorders>
              <w:top w:val="nil"/>
              <w:left w:val="nil"/>
              <w:bottom w:val="single" w:sz="4" w:space="0" w:color="auto"/>
              <w:right w:val="single" w:sz="4" w:space="0" w:color="auto"/>
            </w:tcBorders>
            <w:noWrap/>
            <w:vAlign w:val="bottom"/>
            <w:hideMark/>
          </w:tcPr>
          <w:p w14:paraId="10BB7718"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Minimum</w:t>
            </w:r>
          </w:p>
        </w:tc>
        <w:tc>
          <w:tcPr>
            <w:tcW w:w="1261" w:type="dxa"/>
            <w:tcBorders>
              <w:top w:val="nil"/>
              <w:left w:val="nil"/>
              <w:bottom w:val="single" w:sz="4" w:space="0" w:color="auto"/>
              <w:right w:val="single" w:sz="4" w:space="0" w:color="auto"/>
            </w:tcBorders>
            <w:noWrap/>
            <w:vAlign w:val="bottom"/>
            <w:hideMark/>
          </w:tcPr>
          <w:p w14:paraId="02D49450"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70.06</w:t>
            </w:r>
          </w:p>
        </w:tc>
      </w:tr>
      <w:tr w:rsidR="00A05BFC" w:rsidRPr="00A05BFC" w14:paraId="13979DF9" w14:textId="77777777" w:rsidTr="00F375D2">
        <w:trPr>
          <w:trHeight w:val="288"/>
        </w:trPr>
        <w:tc>
          <w:tcPr>
            <w:tcW w:w="1780" w:type="dxa"/>
            <w:tcBorders>
              <w:top w:val="nil"/>
              <w:left w:val="single" w:sz="4" w:space="0" w:color="auto"/>
              <w:bottom w:val="single" w:sz="4" w:space="0" w:color="auto"/>
              <w:right w:val="single" w:sz="4" w:space="0" w:color="auto"/>
            </w:tcBorders>
            <w:noWrap/>
            <w:vAlign w:val="bottom"/>
            <w:hideMark/>
          </w:tcPr>
          <w:p w14:paraId="30F30000"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Maximum</w:t>
            </w:r>
          </w:p>
        </w:tc>
        <w:tc>
          <w:tcPr>
            <w:tcW w:w="1387" w:type="dxa"/>
            <w:tcBorders>
              <w:top w:val="nil"/>
              <w:left w:val="nil"/>
              <w:bottom w:val="single" w:sz="4" w:space="0" w:color="auto"/>
              <w:right w:val="single" w:sz="4" w:space="0" w:color="auto"/>
            </w:tcBorders>
            <w:noWrap/>
            <w:vAlign w:val="bottom"/>
            <w:hideMark/>
          </w:tcPr>
          <w:p w14:paraId="7553DA10"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94.97</w:t>
            </w:r>
          </w:p>
        </w:tc>
        <w:tc>
          <w:tcPr>
            <w:tcW w:w="1780" w:type="dxa"/>
            <w:tcBorders>
              <w:top w:val="nil"/>
              <w:left w:val="nil"/>
              <w:bottom w:val="single" w:sz="4" w:space="0" w:color="auto"/>
              <w:right w:val="single" w:sz="4" w:space="0" w:color="auto"/>
            </w:tcBorders>
            <w:noWrap/>
            <w:vAlign w:val="bottom"/>
            <w:hideMark/>
          </w:tcPr>
          <w:p w14:paraId="2CE17E64"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Maximum</w:t>
            </w:r>
          </w:p>
        </w:tc>
        <w:tc>
          <w:tcPr>
            <w:tcW w:w="1387" w:type="dxa"/>
            <w:tcBorders>
              <w:top w:val="nil"/>
              <w:left w:val="nil"/>
              <w:bottom w:val="single" w:sz="4" w:space="0" w:color="auto"/>
              <w:right w:val="single" w:sz="4" w:space="0" w:color="auto"/>
            </w:tcBorders>
            <w:noWrap/>
            <w:vAlign w:val="bottom"/>
            <w:hideMark/>
          </w:tcPr>
          <w:p w14:paraId="61BA8F6D"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9.99</w:t>
            </w:r>
          </w:p>
        </w:tc>
        <w:tc>
          <w:tcPr>
            <w:tcW w:w="2120" w:type="dxa"/>
            <w:tcBorders>
              <w:top w:val="nil"/>
              <w:left w:val="nil"/>
              <w:bottom w:val="single" w:sz="4" w:space="0" w:color="auto"/>
              <w:right w:val="single" w:sz="4" w:space="0" w:color="auto"/>
            </w:tcBorders>
            <w:noWrap/>
            <w:vAlign w:val="bottom"/>
            <w:hideMark/>
          </w:tcPr>
          <w:p w14:paraId="4D1D4547"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Maximum</w:t>
            </w:r>
          </w:p>
        </w:tc>
        <w:tc>
          <w:tcPr>
            <w:tcW w:w="1261" w:type="dxa"/>
            <w:tcBorders>
              <w:top w:val="nil"/>
              <w:left w:val="nil"/>
              <w:bottom w:val="single" w:sz="4" w:space="0" w:color="auto"/>
              <w:right w:val="single" w:sz="4" w:space="0" w:color="auto"/>
            </w:tcBorders>
            <w:noWrap/>
            <w:vAlign w:val="bottom"/>
            <w:hideMark/>
          </w:tcPr>
          <w:p w14:paraId="76F79838"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99.92</w:t>
            </w:r>
          </w:p>
        </w:tc>
      </w:tr>
      <w:tr w:rsidR="00A05BFC" w:rsidRPr="00A05BFC" w14:paraId="79028EBC" w14:textId="77777777" w:rsidTr="00F375D2">
        <w:trPr>
          <w:trHeight w:val="288"/>
        </w:trPr>
        <w:tc>
          <w:tcPr>
            <w:tcW w:w="1780" w:type="dxa"/>
            <w:tcBorders>
              <w:top w:val="nil"/>
              <w:left w:val="single" w:sz="4" w:space="0" w:color="auto"/>
              <w:bottom w:val="single" w:sz="4" w:space="0" w:color="auto"/>
              <w:right w:val="single" w:sz="4" w:space="0" w:color="auto"/>
            </w:tcBorders>
            <w:noWrap/>
            <w:vAlign w:val="bottom"/>
            <w:hideMark/>
          </w:tcPr>
          <w:p w14:paraId="3A941639"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Sum</w:t>
            </w:r>
          </w:p>
        </w:tc>
        <w:tc>
          <w:tcPr>
            <w:tcW w:w="1387" w:type="dxa"/>
            <w:tcBorders>
              <w:top w:val="nil"/>
              <w:left w:val="nil"/>
              <w:bottom w:val="single" w:sz="4" w:space="0" w:color="auto"/>
              <w:right w:val="single" w:sz="4" w:space="0" w:color="auto"/>
            </w:tcBorders>
            <w:noWrap/>
            <w:vAlign w:val="bottom"/>
            <w:hideMark/>
          </w:tcPr>
          <w:p w14:paraId="5E256E75"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20357.13</w:t>
            </w:r>
          </w:p>
        </w:tc>
        <w:tc>
          <w:tcPr>
            <w:tcW w:w="1780" w:type="dxa"/>
            <w:tcBorders>
              <w:top w:val="nil"/>
              <w:left w:val="nil"/>
              <w:bottom w:val="single" w:sz="4" w:space="0" w:color="auto"/>
              <w:right w:val="single" w:sz="4" w:space="0" w:color="auto"/>
            </w:tcBorders>
            <w:noWrap/>
            <w:vAlign w:val="bottom"/>
            <w:hideMark/>
          </w:tcPr>
          <w:p w14:paraId="5D0B71F8"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Sum</w:t>
            </w:r>
          </w:p>
        </w:tc>
        <w:tc>
          <w:tcPr>
            <w:tcW w:w="1387" w:type="dxa"/>
            <w:tcBorders>
              <w:top w:val="nil"/>
              <w:left w:val="nil"/>
              <w:bottom w:val="single" w:sz="4" w:space="0" w:color="auto"/>
              <w:right w:val="single" w:sz="4" w:space="0" w:color="auto"/>
            </w:tcBorders>
            <w:noWrap/>
            <w:vAlign w:val="bottom"/>
            <w:hideMark/>
          </w:tcPr>
          <w:p w14:paraId="1B200D6A"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2238.19</w:t>
            </w:r>
          </w:p>
        </w:tc>
        <w:tc>
          <w:tcPr>
            <w:tcW w:w="2120" w:type="dxa"/>
            <w:tcBorders>
              <w:top w:val="nil"/>
              <w:left w:val="nil"/>
              <w:bottom w:val="single" w:sz="4" w:space="0" w:color="auto"/>
              <w:right w:val="single" w:sz="4" w:space="0" w:color="auto"/>
            </w:tcBorders>
            <w:noWrap/>
            <w:vAlign w:val="bottom"/>
            <w:hideMark/>
          </w:tcPr>
          <w:p w14:paraId="37AF5893"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Sum</w:t>
            </w:r>
          </w:p>
        </w:tc>
        <w:tc>
          <w:tcPr>
            <w:tcW w:w="1261" w:type="dxa"/>
            <w:tcBorders>
              <w:top w:val="nil"/>
              <w:left w:val="nil"/>
              <w:bottom w:val="single" w:sz="4" w:space="0" w:color="auto"/>
              <w:right w:val="single" w:sz="4" w:space="0" w:color="auto"/>
            </w:tcBorders>
            <w:noWrap/>
            <w:vAlign w:val="bottom"/>
            <w:hideMark/>
          </w:tcPr>
          <w:p w14:paraId="5CE5DAAA"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23645.41</w:t>
            </w:r>
          </w:p>
        </w:tc>
      </w:tr>
      <w:tr w:rsidR="00A05BFC" w:rsidRPr="00A05BFC" w14:paraId="2B4AA9E4" w14:textId="77777777" w:rsidTr="00F375D2">
        <w:trPr>
          <w:trHeight w:val="288"/>
        </w:trPr>
        <w:tc>
          <w:tcPr>
            <w:tcW w:w="1780" w:type="dxa"/>
            <w:tcBorders>
              <w:top w:val="nil"/>
              <w:left w:val="single" w:sz="4" w:space="0" w:color="auto"/>
              <w:bottom w:val="single" w:sz="4" w:space="0" w:color="auto"/>
              <w:right w:val="single" w:sz="4" w:space="0" w:color="auto"/>
            </w:tcBorders>
            <w:noWrap/>
            <w:vAlign w:val="bottom"/>
            <w:hideMark/>
          </w:tcPr>
          <w:p w14:paraId="722AC079"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Count</w:t>
            </w:r>
          </w:p>
        </w:tc>
        <w:tc>
          <w:tcPr>
            <w:tcW w:w="1387" w:type="dxa"/>
            <w:tcBorders>
              <w:top w:val="nil"/>
              <w:left w:val="nil"/>
              <w:bottom w:val="single" w:sz="4" w:space="0" w:color="auto"/>
              <w:right w:val="single" w:sz="4" w:space="0" w:color="auto"/>
            </w:tcBorders>
            <w:noWrap/>
            <w:vAlign w:val="bottom"/>
            <w:hideMark/>
          </w:tcPr>
          <w:p w14:paraId="6D26DDA9"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280</w:t>
            </w:r>
          </w:p>
        </w:tc>
        <w:tc>
          <w:tcPr>
            <w:tcW w:w="1780" w:type="dxa"/>
            <w:tcBorders>
              <w:top w:val="nil"/>
              <w:left w:val="nil"/>
              <w:bottom w:val="single" w:sz="4" w:space="0" w:color="auto"/>
              <w:right w:val="single" w:sz="4" w:space="0" w:color="auto"/>
            </w:tcBorders>
            <w:noWrap/>
            <w:vAlign w:val="bottom"/>
            <w:hideMark/>
          </w:tcPr>
          <w:p w14:paraId="07129868"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Count</w:t>
            </w:r>
          </w:p>
        </w:tc>
        <w:tc>
          <w:tcPr>
            <w:tcW w:w="1387" w:type="dxa"/>
            <w:tcBorders>
              <w:top w:val="nil"/>
              <w:left w:val="nil"/>
              <w:bottom w:val="single" w:sz="4" w:space="0" w:color="auto"/>
              <w:right w:val="single" w:sz="4" w:space="0" w:color="auto"/>
            </w:tcBorders>
            <w:noWrap/>
            <w:vAlign w:val="bottom"/>
            <w:hideMark/>
          </w:tcPr>
          <w:p w14:paraId="6F6D7292"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280</w:t>
            </w:r>
          </w:p>
        </w:tc>
        <w:tc>
          <w:tcPr>
            <w:tcW w:w="2120" w:type="dxa"/>
            <w:tcBorders>
              <w:top w:val="nil"/>
              <w:left w:val="nil"/>
              <w:bottom w:val="single" w:sz="4" w:space="0" w:color="auto"/>
              <w:right w:val="single" w:sz="4" w:space="0" w:color="auto"/>
            </w:tcBorders>
            <w:noWrap/>
            <w:vAlign w:val="bottom"/>
            <w:hideMark/>
          </w:tcPr>
          <w:p w14:paraId="54D12BFF"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Count</w:t>
            </w:r>
          </w:p>
        </w:tc>
        <w:tc>
          <w:tcPr>
            <w:tcW w:w="1261" w:type="dxa"/>
            <w:tcBorders>
              <w:top w:val="nil"/>
              <w:left w:val="nil"/>
              <w:bottom w:val="single" w:sz="4" w:space="0" w:color="auto"/>
              <w:right w:val="single" w:sz="4" w:space="0" w:color="auto"/>
            </w:tcBorders>
            <w:noWrap/>
            <w:vAlign w:val="bottom"/>
            <w:hideMark/>
          </w:tcPr>
          <w:p w14:paraId="7791B145" w14:textId="77777777" w:rsidR="00A05BFC" w:rsidRPr="00A05BFC" w:rsidRDefault="00A05BFC" w:rsidP="005A3A1E">
            <w:pPr>
              <w:spacing w:after="0" w:line="360" w:lineRule="auto"/>
              <w:jc w:val="center"/>
              <w:rPr>
                <w:rFonts w:ascii="Calibri" w:eastAsia="Times New Roman" w:hAnsi="Calibri" w:cs="Calibri"/>
                <w:color w:val="000000"/>
                <w:kern w:val="0"/>
                <w:sz w:val="22"/>
                <w:szCs w:val="22"/>
                <w14:ligatures w14:val="none"/>
              </w:rPr>
            </w:pPr>
            <w:r w:rsidRPr="00A05BFC">
              <w:rPr>
                <w:rFonts w:ascii="Calibri" w:eastAsia="Times New Roman" w:hAnsi="Calibri" w:cs="Calibri"/>
                <w:color w:val="000000"/>
                <w:kern w:val="0"/>
                <w:sz w:val="22"/>
                <w:szCs w:val="22"/>
                <w14:ligatures w14:val="none"/>
              </w:rPr>
              <w:t>280</w:t>
            </w:r>
          </w:p>
        </w:tc>
      </w:tr>
    </w:tbl>
    <w:p w14:paraId="75316189" w14:textId="68B3856C" w:rsidR="00496D7F" w:rsidRDefault="00A05BFC" w:rsidP="00F375D2">
      <w:pPr>
        <w:spacing w:line="360" w:lineRule="auto"/>
        <w:jc w:val="center"/>
        <w:rPr>
          <w:rFonts w:ascii="Times New Roman" w:hAnsi="Times New Roman" w:cs="Times New Roman"/>
          <w:b/>
        </w:rPr>
      </w:pPr>
      <w:r>
        <w:rPr>
          <w:rFonts w:ascii="Times New Roman" w:hAnsi="Times New Roman" w:cs="Times New Roman"/>
          <w:b/>
        </w:rPr>
        <w:lastRenderedPageBreak/>
        <w:t xml:space="preserve">Table 22: </w:t>
      </w:r>
      <w:r w:rsidR="003E19D2">
        <w:rPr>
          <w:rFonts w:ascii="Times New Roman" w:hAnsi="Times New Roman" w:cs="Times New Roman"/>
          <w:b/>
        </w:rPr>
        <w:t>Summary Statistics on Pass Accuracy, Sprint Speed (m/s) and Muscle Strength Score</w:t>
      </w:r>
    </w:p>
    <w:p w14:paraId="408BB4BE" w14:textId="77777777" w:rsidR="00F375D2" w:rsidRDefault="00F375D2" w:rsidP="00F375D2">
      <w:pPr>
        <w:spacing w:line="360" w:lineRule="auto"/>
        <w:jc w:val="center"/>
        <w:rPr>
          <w:rFonts w:ascii="Times New Roman" w:hAnsi="Times New Roman" w:cs="Times New Roman"/>
          <w:b/>
        </w:rPr>
      </w:pPr>
    </w:p>
    <w:p w14:paraId="7C2C7EEE" w14:textId="38091F22" w:rsidR="00063E38" w:rsidRDefault="00063E38" w:rsidP="005A3A1E">
      <w:pPr>
        <w:spacing w:line="360" w:lineRule="auto"/>
        <w:jc w:val="center"/>
        <w:rPr>
          <w:rFonts w:ascii="Times New Roman" w:hAnsi="Times New Roman" w:cs="Times New Roman"/>
          <w:b/>
        </w:rPr>
      </w:pPr>
      <w:r>
        <w:rPr>
          <w:rFonts w:ascii="Times New Roman" w:hAnsi="Times New Roman" w:cs="Times New Roman"/>
          <w:b/>
        </w:rPr>
        <w:t>Overall Analysis:</w:t>
      </w:r>
      <w:r w:rsidR="001A7DFA">
        <w:rPr>
          <w:rFonts w:ascii="Times New Roman" w:hAnsi="Times New Roman" w:cs="Times New Roman"/>
          <w:b/>
        </w:rPr>
        <w:t xml:space="preserve"> </w:t>
      </w:r>
    </w:p>
    <w:p w14:paraId="327AFD04" w14:textId="597D7581" w:rsidR="00F375D2" w:rsidRDefault="00A37749" w:rsidP="005A3A1E">
      <w:pPr>
        <w:spacing w:line="360" w:lineRule="auto"/>
        <w:rPr>
          <w:rFonts w:ascii="Times New Roman" w:hAnsi="Times New Roman" w:cs="Times New Roman"/>
          <w:bCs/>
        </w:rPr>
      </w:pPr>
      <w:r w:rsidRPr="00A37749">
        <w:rPr>
          <w:rFonts w:ascii="Times New Roman" w:hAnsi="Times New Roman" w:cs="Times New Roman"/>
          <w:bCs/>
        </w:rPr>
        <w:t xml:space="preserve">From the descriptive data we see the mean, median, and mode explain the average performance of each category. The </w:t>
      </w:r>
      <w:r>
        <w:rPr>
          <w:rFonts w:ascii="Times New Roman" w:hAnsi="Times New Roman" w:cs="Times New Roman"/>
          <w:bCs/>
        </w:rPr>
        <w:t>standard deviation</w:t>
      </w:r>
      <w:r w:rsidRPr="00A37749">
        <w:rPr>
          <w:rFonts w:ascii="Times New Roman" w:hAnsi="Times New Roman" w:cs="Times New Roman"/>
          <w:bCs/>
        </w:rPr>
        <w:t xml:space="preserve"> and range explain the variability of the data. We can also see the distribution shape with the skewness and kurtosis explaining any outliers and the symmetry of the data. Looking at the mean for Pass Accuracy % is 72.70%, Sprint Speed is 7.99 m/s, and Muscle Strength Score is 84.45. The mean shows us that out of the 280 players on average a player passes at a 72.70% accuracy, has a speed of 7.99 m/s and a muscle strength of 84.45. The standard deviation shows that there is a moderate spread in the data for </w:t>
      </w:r>
      <w:proofErr w:type="gramStart"/>
      <w:r w:rsidRPr="00A37749">
        <w:rPr>
          <w:rFonts w:ascii="Times New Roman" w:hAnsi="Times New Roman" w:cs="Times New Roman"/>
          <w:bCs/>
        </w:rPr>
        <w:t>pass</w:t>
      </w:r>
      <w:proofErr w:type="gramEnd"/>
      <w:r w:rsidRPr="00A37749">
        <w:rPr>
          <w:rFonts w:ascii="Times New Roman" w:hAnsi="Times New Roman" w:cs="Times New Roman"/>
          <w:bCs/>
        </w:rPr>
        <w:t xml:space="preserve"> accuracy and muscle strength. Thus, meaning that the players vary quite a bit in their accuracy % and muscles strength. While the sprint speed shows some variability but more consistent than the other two variables. </w:t>
      </w:r>
      <w:proofErr w:type="gramStart"/>
      <w:r w:rsidRPr="00A37749">
        <w:rPr>
          <w:rFonts w:ascii="Times New Roman" w:hAnsi="Times New Roman" w:cs="Times New Roman"/>
          <w:bCs/>
        </w:rPr>
        <w:t>All of</w:t>
      </w:r>
      <w:proofErr w:type="gramEnd"/>
      <w:r w:rsidRPr="00A37749">
        <w:rPr>
          <w:rFonts w:ascii="Times New Roman" w:hAnsi="Times New Roman" w:cs="Times New Roman"/>
          <w:bCs/>
        </w:rPr>
        <w:t xml:space="preserve"> the ranges of 44.96, 3.99, and 29.86 show a wide gap between the lowest and highest value. </w:t>
      </w:r>
      <w:proofErr w:type="gramStart"/>
      <w:r w:rsidRPr="00A37749">
        <w:rPr>
          <w:rFonts w:ascii="Times New Roman" w:hAnsi="Times New Roman" w:cs="Times New Roman"/>
          <w:bCs/>
        </w:rPr>
        <w:t>Finally</w:t>
      </w:r>
      <w:proofErr w:type="gramEnd"/>
      <w:r w:rsidRPr="00A37749">
        <w:rPr>
          <w:rFonts w:ascii="Times New Roman" w:hAnsi="Times New Roman" w:cs="Times New Roman"/>
          <w:bCs/>
        </w:rPr>
        <w:t xml:space="preserve"> the skewness and kurtosis of pass accuracy explain a slightly negative skewed and the distribution of the data is </w:t>
      </w:r>
      <w:proofErr w:type="gramStart"/>
      <w:r w:rsidRPr="00A37749">
        <w:rPr>
          <w:rFonts w:ascii="Times New Roman" w:hAnsi="Times New Roman" w:cs="Times New Roman"/>
          <w:bCs/>
        </w:rPr>
        <w:t>fairly symmetrical</w:t>
      </w:r>
      <w:proofErr w:type="gramEnd"/>
      <w:r w:rsidRPr="00A37749">
        <w:rPr>
          <w:rFonts w:ascii="Times New Roman" w:hAnsi="Times New Roman" w:cs="Times New Roman"/>
          <w:bCs/>
        </w:rPr>
        <w:t xml:space="preserve"> but flatter than a normal distribution. The sprint speed has a near zero skewness and slightly flat suggesting an even and normal spread. Lastly the muscle strength score is slightly positively skewed with a tail on the right and a slightly flat distribution</w:t>
      </w:r>
    </w:p>
    <w:p w14:paraId="7FE59C2A" w14:textId="77777777" w:rsidR="00F375D2" w:rsidRPr="00F375D2" w:rsidRDefault="00F375D2" w:rsidP="005A3A1E">
      <w:pPr>
        <w:spacing w:line="360" w:lineRule="auto"/>
        <w:rPr>
          <w:rFonts w:ascii="Times New Roman" w:hAnsi="Times New Roman" w:cs="Times New Roman"/>
          <w:bCs/>
        </w:rPr>
      </w:pPr>
    </w:p>
    <w:p w14:paraId="5452233C" w14:textId="4480AE69" w:rsidR="00C109E6" w:rsidRDefault="00351B77" w:rsidP="00496D7F">
      <w:pPr>
        <w:spacing w:line="360" w:lineRule="auto"/>
        <w:jc w:val="center"/>
        <w:rPr>
          <w:rFonts w:ascii="Times New Roman" w:hAnsi="Times New Roman" w:cs="Times New Roman"/>
          <w:b/>
        </w:rPr>
      </w:pPr>
      <w:r>
        <w:rPr>
          <w:rFonts w:ascii="Times New Roman" w:hAnsi="Times New Roman" w:cs="Times New Roman"/>
          <w:b/>
        </w:rPr>
        <w:t>5a:</w:t>
      </w:r>
      <w:r w:rsidR="00335C06">
        <w:rPr>
          <w:rFonts w:ascii="Times New Roman" w:hAnsi="Times New Roman" w:cs="Times New Roman"/>
          <w:b/>
        </w:rPr>
        <w:t xml:space="preserve"> </w:t>
      </w:r>
      <w:r w:rsidR="00FC2060">
        <w:rPr>
          <w:rFonts w:ascii="Times New Roman" w:hAnsi="Times New Roman" w:cs="Times New Roman"/>
          <w:b/>
        </w:rPr>
        <w:t>Continuous Variable Relationship Between Player Age and Speed</w:t>
      </w:r>
    </w:p>
    <w:p w14:paraId="5BDDE5CB" w14:textId="0A29358B" w:rsidR="00F375D2" w:rsidRDefault="00F375D2" w:rsidP="00496D7F">
      <w:pPr>
        <w:spacing w:line="360" w:lineRule="auto"/>
        <w:jc w:val="center"/>
        <w:rPr>
          <w:rFonts w:ascii="Times New Roman" w:hAnsi="Times New Roman" w:cs="Times New Roman"/>
          <w:b/>
        </w:rPr>
      </w:pPr>
      <w:r>
        <w:rPr>
          <w:rFonts w:ascii="Times New Roman" w:hAnsi="Times New Roman" w:cs="Times New Roman"/>
          <w:b/>
        </w:rPr>
        <w:t>Brief Overview:</w:t>
      </w:r>
    </w:p>
    <w:p w14:paraId="5FE34147" w14:textId="7AA156F6" w:rsidR="00F375D2" w:rsidRPr="00F375D2" w:rsidRDefault="00F375D2" w:rsidP="00F375D2">
      <w:pPr>
        <w:spacing w:line="360" w:lineRule="auto"/>
        <w:rPr>
          <w:rFonts w:ascii="Times New Roman" w:hAnsi="Times New Roman" w:cs="Times New Roman"/>
          <w:bCs/>
        </w:rPr>
      </w:pPr>
      <w:r w:rsidRPr="00F375D2">
        <w:rPr>
          <w:rFonts w:ascii="Times New Roman" w:hAnsi="Times New Roman" w:cs="Times New Roman"/>
          <w:bCs/>
        </w:rPr>
        <w:t>This subsection focuses on analyzing the continuous variable relationship between player age and speed</w:t>
      </w:r>
      <w:r>
        <w:rPr>
          <w:rFonts w:ascii="Times New Roman" w:hAnsi="Times New Roman" w:cs="Times New Roman"/>
          <w:bCs/>
        </w:rPr>
        <w:t xml:space="preserve"> through the scatterplot shown in Figure 16.</w:t>
      </w:r>
    </w:p>
    <w:p w14:paraId="68FE36A0" w14:textId="4592BA0A" w:rsidR="00C17D93" w:rsidRDefault="00C17D93" w:rsidP="005A3A1E">
      <w:pPr>
        <w:spacing w:line="360" w:lineRule="auto"/>
        <w:jc w:val="center"/>
        <w:rPr>
          <w:rFonts w:ascii="Times New Roman" w:hAnsi="Times New Roman" w:cs="Times New Roman"/>
          <w:b/>
        </w:rPr>
      </w:pPr>
      <w:r>
        <w:rPr>
          <w:noProof/>
        </w:rPr>
        <w:lastRenderedPageBreak/>
        <w:drawing>
          <wp:inline distT="0" distB="0" distL="0" distR="0" wp14:anchorId="72FC746A" wp14:editId="140F149A">
            <wp:extent cx="3939540" cy="2072640"/>
            <wp:effectExtent l="0" t="0" r="3810" b="3810"/>
            <wp:docPr id="888784212" name="Chart 1">
              <a:extLst xmlns:a="http://schemas.openxmlformats.org/drawingml/2006/main">
                <a:ext uri="{FF2B5EF4-FFF2-40B4-BE49-F238E27FC236}">
                  <a16:creationId xmlns:a16="http://schemas.microsoft.com/office/drawing/2014/main" id="{6804699E-5F43-7C4B-EE29-6CEED4C8E0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E343417" w14:textId="2607E2E7" w:rsidR="00496D7F" w:rsidRDefault="003A1FA2" w:rsidP="00F375D2">
      <w:pPr>
        <w:spacing w:line="360" w:lineRule="auto"/>
        <w:jc w:val="center"/>
        <w:rPr>
          <w:rFonts w:ascii="Times New Roman" w:hAnsi="Times New Roman" w:cs="Times New Roman"/>
          <w:b/>
        </w:rPr>
      </w:pPr>
      <w:r>
        <w:rPr>
          <w:rFonts w:ascii="Times New Roman" w:hAnsi="Times New Roman" w:cs="Times New Roman"/>
          <w:b/>
        </w:rPr>
        <w:t xml:space="preserve">Figure 16: </w:t>
      </w:r>
      <w:r w:rsidR="003E19D2">
        <w:rPr>
          <w:rFonts w:ascii="Times New Roman" w:hAnsi="Times New Roman" w:cs="Times New Roman"/>
          <w:b/>
        </w:rPr>
        <w:t>Scatterplot on Speed vs Age</w:t>
      </w:r>
    </w:p>
    <w:p w14:paraId="5247DAB8" w14:textId="77777777" w:rsidR="00F375D2" w:rsidRDefault="00F375D2" w:rsidP="00F375D2">
      <w:pPr>
        <w:spacing w:line="360" w:lineRule="auto"/>
        <w:jc w:val="center"/>
        <w:rPr>
          <w:rFonts w:ascii="Times New Roman" w:hAnsi="Times New Roman" w:cs="Times New Roman"/>
          <w:b/>
        </w:rPr>
      </w:pPr>
    </w:p>
    <w:p w14:paraId="702FFA8A" w14:textId="1529B89E" w:rsidR="003A1FA2" w:rsidRDefault="003A1FA2" w:rsidP="005A3A1E">
      <w:pPr>
        <w:spacing w:line="360" w:lineRule="auto"/>
        <w:jc w:val="center"/>
        <w:rPr>
          <w:rFonts w:ascii="Times New Roman" w:hAnsi="Times New Roman" w:cs="Times New Roman"/>
          <w:b/>
        </w:rPr>
      </w:pPr>
      <w:r>
        <w:rPr>
          <w:rFonts w:ascii="Times New Roman" w:hAnsi="Times New Roman" w:cs="Times New Roman"/>
          <w:b/>
        </w:rPr>
        <w:t>Overall Analysis:</w:t>
      </w:r>
    </w:p>
    <w:p w14:paraId="2EAF93B5" w14:textId="155CD418" w:rsidR="00496D7F" w:rsidRDefault="008E2C7C" w:rsidP="005A3A1E">
      <w:pPr>
        <w:spacing w:line="360" w:lineRule="auto"/>
        <w:rPr>
          <w:rFonts w:ascii="Times New Roman" w:hAnsi="Times New Roman" w:cs="Times New Roman"/>
          <w:bCs/>
        </w:rPr>
      </w:pPr>
      <w:r w:rsidRPr="004741BA">
        <w:rPr>
          <w:rFonts w:ascii="Times New Roman" w:hAnsi="Times New Roman" w:cs="Times New Roman"/>
          <w:bCs/>
        </w:rPr>
        <w:t>The sc</w:t>
      </w:r>
      <w:r w:rsidR="004741BA" w:rsidRPr="004741BA">
        <w:rPr>
          <w:rFonts w:ascii="Times New Roman" w:hAnsi="Times New Roman" w:cs="Times New Roman"/>
          <w:bCs/>
        </w:rPr>
        <w:t>atterplot</w:t>
      </w:r>
      <w:r w:rsidR="004741BA">
        <w:rPr>
          <w:rFonts w:ascii="Times New Roman" w:hAnsi="Times New Roman" w:cs="Times New Roman"/>
          <w:bCs/>
        </w:rPr>
        <w:t xml:space="preserve"> indicates that there is very little to no</w:t>
      </w:r>
      <w:r w:rsidR="00F94BE8">
        <w:rPr>
          <w:rFonts w:ascii="Times New Roman" w:hAnsi="Times New Roman" w:cs="Times New Roman"/>
          <w:bCs/>
        </w:rPr>
        <w:t xml:space="preserve"> relationship</w:t>
      </w:r>
      <w:r w:rsidR="004741BA">
        <w:rPr>
          <w:rFonts w:ascii="Times New Roman" w:hAnsi="Times New Roman" w:cs="Times New Roman"/>
          <w:bCs/>
        </w:rPr>
        <w:t xml:space="preserve"> between speed and </w:t>
      </w:r>
      <w:r w:rsidR="00F94BE8">
        <w:rPr>
          <w:rFonts w:ascii="Times New Roman" w:hAnsi="Times New Roman" w:cs="Times New Roman"/>
          <w:bCs/>
        </w:rPr>
        <w:t xml:space="preserve">age which could represent </w:t>
      </w:r>
      <w:r w:rsidR="00142411">
        <w:rPr>
          <w:rFonts w:ascii="Times New Roman" w:hAnsi="Times New Roman" w:cs="Times New Roman"/>
          <w:bCs/>
        </w:rPr>
        <w:t>that there is an underlying issue in the data that causes these seemingly related variables to not show much of a relationship</w:t>
      </w:r>
      <w:r w:rsidR="00A97468">
        <w:rPr>
          <w:rFonts w:ascii="Times New Roman" w:hAnsi="Times New Roman" w:cs="Times New Roman"/>
          <w:bCs/>
        </w:rPr>
        <w:t xml:space="preserve">. Nevertheless, the R-squared value of 0.0048 shows that 0.48% of </w:t>
      </w:r>
      <w:r w:rsidR="003912DC">
        <w:rPr>
          <w:rFonts w:ascii="Times New Roman" w:hAnsi="Times New Roman" w:cs="Times New Roman"/>
          <w:bCs/>
        </w:rPr>
        <w:t xml:space="preserve">the data can be explained by age. This implies that the data is severely underfitted. </w:t>
      </w:r>
      <w:r w:rsidR="00D43130">
        <w:rPr>
          <w:rFonts w:ascii="Times New Roman" w:hAnsi="Times New Roman" w:cs="Times New Roman"/>
          <w:bCs/>
        </w:rPr>
        <w:t>For every 1 increase in age, there is a 0.0126 increase in speed.</w:t>
      </w:r>
    </w:p>
    <w:p w14:paraId="55A5C039" w14:textId="77777777" w:rsidR="00496D7F" w:rsidRPr="004A243C" w:rsidRDefault="00496D7F" w:rsidP="005A3A1E">
      <w:pPr>
        <w:spacing w:line="360" w:lineRule="auto"/>
        <w:rPr>
          <w:rFonts w:ascii="Times New Roman" w:hAnsi="Times New Roman" w:cs="Times New Roman"/>
          <w:bCs/>
        </w:rPr>
      </w:pPr>
    </w:p>
    <w:p w14:paraId="277ABC0F" w14:textId="32EE5780" w:rsidR="00C109E6" w:rsidRDefault="00351B77" w:rsidP="005A3A1E">
      <w:pPr>
        <w:spacing w:line="360" w:lineRule="auto"/>
        <w:jc w:val="center"/>
        <w:rPr>
          <w:rFonts w:ascii="Times New Roman" w:hAnsi="Times New Roman" w:cs="Times New Roman"/>
          <w:b/>
        </w:rPr>
      </w:pPr>
      <w:r>
        <w:rPr>
          <w:rFonts w:ascii="Times New Roman" w:hAnsi="Times New Roman" w:cs="Times New Roman"/>
          <w:b/>
        </w:rPr>
        <w:t>5b:</w:t>
      </w:r>
      <w:r w:rsidR="00FC2060">
        <w:rPr>
          <w:rFonts w:ascii="Times New Roman" w:hAnsi="Times New Roman" w:cs="Times New Roman"/>
          <w:b/>
        </w:rPr>
        <w:t xml:space="preserve"> </w:t>
      </w:r>
      <w:r w:rsidR="003D5B34">
        <w:rPr>
          <w:rFonts w:ascii="Times New Roman" w:hAnsi="Times New Roman" w:cs="Times New Roman"/>
          <w:b/>
        </w:rPr>
        <w:t xml:space="preserve">Categorical Breakdown </w:t>
      </w:r>
      <w:r w:rsidR="005273EB">
        <w:rPr>
          <w:rFonts w:ascii="Times New Roman" w:hAnsi="Times New Roman" w:cs="Times New Roman"/>
          <w:b/>
        </w:rPr>
        <w:t>of Goals Scored by Player Position</w:t>
      </w:r>
    </w:p>
    <w:p w14:paraId="22D204C6" w14:textId="0BC1A473" w:rsidR="00F375D2" w:rsidRDefault="00F375D2" w:rsidP="005A3A1E">
      <w:pPr>
        <w:spacing w:line="360" w:lineRule="auto"/>
        <w:jc w:val="center"/>
        <w:rPr>
          <w:rFonts w:ascii="Times New Roman" w:hAnsi="Times New Roman" w:cs="Times New Roman"/>
          <w:b/>
        </w:rPr>
      </w:pPr>
      <w:r>
        <w:rPr>
          <w:rFonts w:ascii="Times New Roman" w:hAnsi="Times New Roman" w:cs="Times New Roman"/>
          <w:b/>
        </w:rPr>
        <w:t>Brief Overview:</w:t>
      </w:r>
    </w:p>
    <w:p w14:paraId="71F318C7" w14:textId="3170E44B" w:rsidR="00F375D2" w:rsidRPr="00F375D2" w:rsidRDefault="00F375D2" w:rsidP="005A3A1E">
      <w:pPr>
        <w:spacing w:line="360" w:lineRule="auto"/>
        <w:jc w:val="center"/>
        <w:rPr>
          <w:rFonts w:ascii="Times New Roman" w:hAnsi="Times New Roman" w:cs="Times New Roman"/>
          <w:bCs/>
        </w:rPr>
      </w:pPr>
      <w:r>
        <w:rPr>
          <w:rFonts w:ascii="Times New Roman" w:hAnsi="Times New Roman" w:cs="Times New Roman"/>
          <w:bCs/>
        </w:rPr>
        <w:t>This section serves to deliver a categorical breakdown of goals scored by player position through Figure 17, which provides a bar chart on goals scored by player position.</w:t>
      </w:r>
    </w:p>
    <w:p w14:paraId="39762BCB" w14:textId="77777777" w:rsidR="004A243C" w:rsidRDefault="004A243C" w:rsidP="005A3A1E">
      <w:pPr>
        <w:spacing w:line="360" w:lineRule="auto"/>
        <w:jc w:val="center"/>
        <w:rPr>
          <w:rFonts w:ascii="Times New Roman" w:hAnsi="Times New Roman" w:cs="Times New Roman"/>
          <w:b/>
        </w:rPr>
      </w:pPr>
      <w:r>
        <w:rPr>
          <w:noProof/>
        </w:rPr>
        <w:lastRenderedPageBreak/>
        <w:drawing>
          <wp:inline distT="0" distB="0" distL="0" distR="0" wp14:anchorId="21979DCF" wp14:editId="3239DD88">
            <wp:extent cx="4114800" cy="2202180"/>
            <wp:effectExtent l="0" t="0" r="0" b="7620"/>
            <wp:docPr id="1745804780" name="Chart 1">
              <a:extLst xmlns:a="http://schemas.openxmlformats.org/drawingml/2006/main">
                <a:ext uri="{FF2B5EF4-FFF2-40B4-BE49-F238E27FC236}">
                  <a16:creationId xmlns:a16="http://schemas.microsoft.com/office/drawing/2014/main" id="{8B417E29-FF83-4E6F-ED78-27D18EBF7D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08C77C0" w14:textId="526A12DB" w:rsidR="00235D20" w:rsidRDefault="00235D20" w:rsidP="005A3A1E">
      <w:pPr>
        <w:spacing w:line="360" w:lineRule="auto"/>
        <w:jc w:val="center"/>
        <w:rPr>
          <w:rFonts w:ascii="Times New Roman" w:hAnsi="Times New Roman" w:cs="Times New Roman"/>
          <w:b/>
        </w:rPr>
      </w:pPr>
      <w:r>
        <w:rPr>
          <w:rFonts w:ascii="Times New Roman" w:hAnsi="Times New Roman" w:cs="Times New Roman"/>
          <w:b/>
        </w:rPr>
        <w:t xml:space="preserve">Figure 17: </w:t>
      </w:r>
      <w:r w:rsidR="003E19D2">
        <w:rPr>
          <w:rFonts w:ascii="Times New Roman" w:hAnsi="Times New Roman" w:cs="Times New Roman"/>
          <w:b/>
        </w:rPr>
        <w:t>Bar Chart on Goals Scored by Player Position</w:t>
      </w:r>
    </w:p>
    <w:p w14:paraId="17F967BA" w14:textId="77777777" w:rsidR="00496D7F" w:rsidRDefault="00496D7F" w:rsidP="005A3A1E">
      <w:pPr>
        <w:spacing w:line="360" w:lineRule="auto"/>
        <w:jc w:val="center"/>
        <w:rPr>
          <w:rFonts w:ascii="Times New Roman" w:hAnsi="Times New Roman" w:cs="Times New Roman"/>
          <w:b/>
        </w:rPr>
      </w:pPr>
    </w:p>
    <w:p w14:paraId="0AAE78DA" w14:textId="501F59D4" w:rsidR="00235D20" w:rsidRDefault="00235D20" w:rsidP="005A3A1E">
      <w:pPr>
        <w:spacing w:line="360" w:lineRule="auto"/>
        <w:jc w:val="center"/>
        <w:rPr>
          <w:rFonts w:ascii="Times New Roman" w:hAnsi="Times New Roman" w:cs="Times New Roman"/>
          <w:b/>
        </w:rPr>
      </w:pPr>
      <w:r>
        <w:rPr>
          <w:rFonts w:ascii="Times New Roman" w:hAnsi="Times New Roman" w:cs="Times New Roman"/>
          <w:b/>
        </w:rPr>
        <w:t>Overall Analysis:</w:t>
      </w:r>
    </w:p>
    <w:p w14:paraId="65A7CAE1" w14:textId="0D485F6A" w:rsidR="7BAEE117" w:rsidRDefault="00D43130" w:rsidP="005A3A1E">
      <w:pPr>
        <w:spacing w:line="360" w:lineRule="auto"/>
        <w:rPr>
          <w:rFonts w:ascii="Times New Roman" w:hAnsi="Times New Roman" w:cs="Times New Roman"/>
          <w:bCs/>
        </w:rPr>
      </w:pPr>
      <w:r w:rsidRPr="008C70A7">
        <w:rPr>
          <w:rFonts w:ascii="Times New Roman" w:hAnsi="Times New Roman" w:cs="Times New Roman"/>
          <w:bCs/>
        </w:rPr>
        <w:t xml:space="preserve">Based on the data, it appears that Midfielders tend to score the most goals (249) and Goalkeepers tend to score the least goals (2). This makes sense with respect to the game as usually Goalkeepers are busy defending their own goal and rarely will ever score a goal as </w:t>
      </w:r>
      <w:r w:rsidR="00F52267" w:rsidRPr="008C70A7">
        <w:rPr>
          <w:rFonts w:ascii="Times New Roman" w:hAnsi="Times New Roman" w:cs="Times New Roman"/>
          <w:bCs/>
        </w:rPr>
        <w:t xml:space="preserve">the accuracy and power needed to kick the ball all the way to the other end is very hard </w:t>
      </w:r>
      <w:r w:rsidR="001D6A88" w:rsidRPr="008C70A7">
        <w:rPr>
          <w:rFonts w:ascii="Times New Roman" w:hAnsi="Times New Roman" w:cs="Times New Roman"/>
          <w:bCs/>
        </w:rPr>
        <w:t xml:space="preserve">if not almost impossible to do. Meanwhile, players that take up the position of Midfielder tend to score the most as they are much closer to the other side’s goal. </w:t>
      </w:r>
      <w:r w:rsidR="008C70A7" w:rsidRPr="008C70A7">
        <w:rPr>
          <w:rFonts w:ascii="Times New Roman" w:hAnsi="Times New Roman" w:cs="Times New Roman"/>
          <w:bCs/>
        </w:rPr>
        <w:t xml:space="preserve">It is rather surprising though that Defenders </w:t>
      </w:r>
      <w:proofErr w:type="gramStart"/>
      <w:r w:rsidR="008C70A7" w:rsidRPr="008C70A7">
        <w:rPr>
          <w:rFonts w:ascii="Times New Roman" w:hAnsi="Times New Roman" w:cs="Times New Roman"/>
          <w:bCs/>
        </w:rPr>
        <w:t>actually score</w:t>
      </w:r>
      <w:proofErr w:type="gramEnd"/>
      <w:r w:rsidR="008C70A7" w:rsidRPr="008C70A7">
        <w:rPr>
          <w:rFonts w:ascii="Times New Roman" w:hAnsi="Times New Roman" w:cs="Times New Roman"/>
          <w:bCs/>
        </w:rPr>
        <w:t xml:space="preserve"> more (171) than Forwards (92). Nevertheless, this Bar chart does a good job of accurately showing the relationship between goals scored and player positions.</w:t>
      </w:r>
    </w:p>
    <w:p w14:paraId="478B7234" w14:textId="77777777" w:rsidR="00F375D2" w:rsidRPr="00496D7F" w:rsidRDefault="00F375D2" w:rsidP="005A3A1E">
      <w:pPr>
        <w:spacing w:line="360" w:lineRule="auto"/>
        <w:rPr>
          <w:rFonts w:ascii="Times New Roman" w:hAnsi="Times New Roman" w:cs="Times New Roman"/>
          <w:bCs/>
        </w:rPr>
      </w:pPr>
    </w:p>
    <w:p w14:paraId="43FD9AA7" w14:textId="49DC28BD" w:rsidR="00500909" w:rsidRDefault="00351B77" w:rsidP="00496D7F">
      <w:pPr>
        <w:spacing w:line="360" w:lineRule="auto"/>
        <w:jc w:val="center"/>
        <w:rPr>
          <w:rFonts w:ascii="Times New Roman" w:hAnsi="Times New Roman" w:cs="Times New Roman"/>
          <w:b/>
        </w:rPr>
      </w:pPr>
      <w:r>
        <w:rPr>
          <w:rFonts w:ascii="Times New Roman" w:hAnsi="Times New Roman" w:cs="Times New Roman"/>
          <w:b/>
        </w:rPr>
        <w:t>5c:</w:t>
      </w:r>
      <w:r w:rsidR="002800DC">
        <w:rPr>
          <w:rFonts w:ascii="Times New Roman" w:hAnsi="Times New Roman" w:cs="Times New Roman"/>
          <w:b/>
        </w:rPr>
        <w:t xml:space="preserve"> Additional Insights </w:t>
      </w:r>
      <w:r w:rsidR="00163309">
        <w:rPr>
          <w:rFonts w:ascii="Times New Roman" w:hAnsi="Times New Roman" w:cs="Times New Roman"/>
          <w:b/>
        </w:rPr>
        <w:t>Involving Other Variables</w:t>
      </w:r>
    </w:p>
    <w:p w14:paraId="324D4F16" w14:textId="49A8F9D6" w:rsidR="00F375D2" w:rsidRDefault="00F375D2" w:rsidP="00496D7F">
      <w:pPr>
        <w:spacing w:line="360" w:lineRule="auto"/>
        <w:jc w:val="center"/>
        <w:rPr>
          <w:rFonts w:ascii="Times New Roman" w:hAnsi="Times New Roman" w:cs="Times New Roman"/>
          <w:b/>
        </w:rPr>
      </w:pPr>
      <w:r>
        <w:rPr>
          <w:rFonts w:ascii="Times New Roman" w:hAnsi="Times New Roman" w:cs="Times New Roman"/>
          <w:b/>
        </w:rPr>
        <w:t>Brief Overview:</w:t>
      </w:r>
    </w:p>
    <w:p w14:paraId="0152CBC1" w14:textId="6D0C527A" w:rsidR="00F375D2" w:rsidRPr="00F375D2" w:rsidRDefault="00F375D2" w:rsidP="00F375D2">
      <w:pPr>
        <w:spacing w:line="360" w:lineRule="auto"/>
        <w:rPr>
          <w:rFonts w:ascii="Times New Roman" w:hAnsi="Times New Roman" w:cs="Times New Roman"/>
          <w:bCs/>
        </w:rPr>
      </w:pPr>
      <w:r>
        <w:rPr>
          <w:rFonts w:ascii="Times New Roman" w:hAnsi="Times New Roman" w:cs="Times New Roman"/>
          <w:bCs/>
        </w:rPr>
        <w:t>Subsection 5c aims to measure additional insights involving other variables. These additional insights can be seen by the scatterplot in Figure 18 that goes over training hours per week vs Fatigue Index and by the scatterplot in Figure 19 that goes over age vs Muscle Strength Score.</w:t>
      </w:r>
    </w:p>
    <w:p w14:paraId="1A82506F" w14:textId="62CDA89E" w:rsidR="00500909" w:rsidRDefault="00500909" w:rsidP="005A3A1E">
      <w:pPr>
        <w:spacing w:line="360" w:lineRule="auto"/>
        <w:jc w:val="center"/>
        <w:rPr>
          <w:rFonts w:ascii="Times New Roman" w:hAnsi="Times New Roman" w:cs="Times New Roman"/>
          <w:b/>
        </w:rPr>
      </w:pPr>
      <w:r>
        <w:rPr>
          <w:noProof/>
        </w:rPr>
        <w:lastRenderedPageBreak/>
        <w:drawing>
          <wp:inline distT="0" distB="0" distL="0" distR="0" wp14:anchorId="06CAA81E" wp14:editId="44F7973A">
            <wp:extent cx="4572000" cy="2743200"/>
            <wp:effectExtent l="0" t="0" r="0" b="0"/>
            <wp:docPr id="1396460843" name="Chart 1">
              <a:extLst xmlns:a="http://schemas.openxmlformats.org/drawingml/2006/main">
                <a:ext uri="{FF2B5EF4-FFF2-40B4-BE49-F238E27FC236}">
                  <a16:creationId xmlns:a16="http://schemas.microsoft.com/office/drawing/2014/main" id="{DC159C30-33BA-8697-0031-3EC94AB873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CC52308" w14:textId="4B1CC464" w:rsidR="00351B77" w:rsidRDefault="00500909" w:rsidP="005A3A1E">
      <w:pPr>
        <w:spacing w:line="360" w:lineRule="auto"/>
        <w:jc w:val="center"/>
        <w:rPr>
          <w:rFonts w:ascii="Times New Roman" w:hAnsi="Times New Roman" w:cs="Times New Roman"/>
          <w:b/>
        </w:rPr>
      </w:pPr>
      <w:r>
        <w:rPr>
          <w:rFonts w:ascii="Times New Roman" w:hAnsi="Times New Roman" w:cs="Times New Roman"/>
          <w:b/>
        </w:rPr>
        <w:t xml:space="preserve">Figure 18: </w:t>
      </w:r>
      <w:r w:rsidR="003E19D2">
        <w:rPr>
          <w:rFonts w:ascii="Times New Roman" w:hAnsi="Times New Roman" w:cs="Times New Roman"/>
          <w:b/>
        </w:rPr>
        <w:t>Scatterplot</w:t>
      </w:r>
      <w:r w:rsidR="00991C48">
        <w:rPr>
          <w:rFonts w:ascii="Times New Roman" w:hAnsi="Times New Roman" w:cs="Times New Roman"/>
          <w:b/>
        </w:rPr>
        <w:t xml:space="preserve"> on Training Hours Per Week vs Fatigue Index</w:t>
      </w:r>
    </w:p>
    <w:p w14:paraId="7AB179C7" w14:textId="77777777" w:rsidR="00500909" w:rsidRDefault="00500909" w:rsidP="005A3A1E">
      <w:pPr>
        <w:spacing w:line="360" w:lineRule="auto"/>
        <w:jc w:val="center"/>
        <w:rPr>
          <w:rFonts w:ascii="Times New Roman" w:hAnsi="Times New Roman" w:cs="Times New Roman"/>
          <w:b/>
        </w:rPr>
      </w:pPr>
    </w:p>
    <w:p w14:paraId="76819093" w14:textId="22CE349F" w:rsidR="00500909" w:rsidRDefault="003557A8" w:rsidP="005A3A1E">
      <w:pPr>
        <w:spacing w:line="360" w:lineRule="auto"/>
        <w:jc w:val="center"/>
        <w:rPr>
          <w:rFonts w:ascii="Times New Roman" w:hAnsi="Times New Roman" w:cs="Times New Roman"/>
          <w:b/>
        </w:rPr>
      </w:pPr>
      <w:r>
        <w:rPr>
          <w:noProof/>
        </w:rPr>
        <w:drawing>
          <wp:inline distT="0" distB="0" distL="0" distR="0" wp14:anchorId="5BC578B9" wp14:editId="66F82FCD">
            <wp:extent cx="4572000" cy="2743200"/>
            <wp:effectExtent l="0" t="0" r="0" b="0"/>
            <wp:docPr id="663528891" name="Chart 1">
              <a:extLst xmlns:a="http://schemas.openxmlformats.org/drawingml/2006/main">
                <a:ext uri="{FF2B5EF4-FFF2-40B4-BE49-F238E27FC236}">
                  <a16:creationId xmlns:a16="http://schemas.microsoft.com/office/drawing/2014/main" id="{63DBE5FF-DD09-7933-B2C6-06CF7F9CCB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5DC7C35" w14:textId="4A152CA5" w:rsidR="00F375D2" w:rsidRDefault="003557A8" w:rsidP="00F375D2">
      <w:pPr>
        <w:spacing w:line="360" w:lineRule="auto"/>
        <w:jc w:val="center"/>
        <w:rPr>
          <w:rFonts w:ascii="Times New Roman" w:hAnsi="Times New Roman" w:cs="Times New Roman"/>
          <w:b/>
        </w:rPr>
      </w:pPr>
      <w:r>
        <w:rPr>
          <w:rFonts w:ascii="Times New Roman" w:hAnsi="Times New Roman" w:cs="Times New Roman"/>
          <w:b/>
        </w:rPr>
        <w:t xml:space="preserve">Figure 19: </w:t>
      </w:r>
      <w:r w:rsidR="00991C48">
        <w:rPr>
          <w:rFonts w:ascii="Times New Roman" w:hAnsi="Times New Roman" w:cs="Times New Roman"/>
          <w:b/>
        </w:rPr>
        <w:t>Scatterplot on Age vs Muscle Strength Score</w:t>
      </w:r>
    </w:p>
    <w:p w14:paraId="74B5A788" w14:textId="77777777" w:rsidR="00F375D2" w:rsidRDefault="00F375D2" w:rsidP="00F375D2">
      <w:pPr>
        <w:spacing w:line="360" w:lineRule="auto"/>
        <w:jc w:val="center"/>
        <w:rPr>
          <w:rFonts w:ascii="Times New Roman" w:hAnsi="Times New Roman" w:cs="Times New Roman"/>
          <w:b/>
        </w:rPr>
      </w:pPr>
    </w:p>
    <w:p w14:paraId="4FE7CA94" w14:textId="50F7F796" w:rsidR="003557A8" w:rsidRDefault="003557A8" w:rsidP="005A3A1E">
      <w:pPr>
        <w:spacing w:line="360" w:lineRule="auto"/>
        <w:jc w:val="center"/>
        <w:rPr>
          <w:rFonts w:ascii="Times New Roman" w:hAnsi="Times New Roman" w:cs="Times New Roman"/>
          <w:b/>
        </w:rPr>
      </w:pPr>
      <w:r>
        <w:rPr>
          <w:rFonts w:ascii="Times New Roman" w:hAnsi="Times New Roman" w:cs="Times New Roman"/>
          <w:b/>
        </w:rPr>
        <w:t>Overa</w:t>
      </w:r>
      <w:r w:rsidR="0042526C">
        <w:rPr>
          <w:rFonts w:ascii="Times New Roman" w:hAnsi="Times New Roman" w:cs="Times New Roman"/>
          <w:b/>
        </w:rPr>
        <w:t>ll Analysis:</w:t>
      </w:r>
    </w:p>
    <w:p w14:paraId="2552E072" w14:textId="0960F9D8" w:rsidR="0042526C" w:rsidRPr="00351B77" w:rsidRDefault="009174AB" w:rsidP="005A3A1E">
      <w:pPr>
        <w:spacing w:line="360" w:lineRule="auto"/>
        <w:rPr>
          <w:rFonts w:ascii="Times New Roman" w:hAnsi="Times New Roman" w:cs="Times New Roman"/>
        </w:rPr>
      </w:pPr>
      <w:r w:rsidRPr="009A22F4">
        <w:rPr>
          <w:rFonts w:ascii="Times New Roman" w:hAnsi="Times New Roman" w:cs="Times New Roman"/>
          <w:bCs/>
        </w:rPr>
        <w:t>Both scatterplots, Training Hours Per Week vs Fatigue Index</w:t>
      </w:r>
      <w:r w:rsidR="009A22F4" w:rsidRPr="009A22F4">
        <w:rPr>
          <w:rFonts w:ascii="Times New Roman" w:hAnsi="Times New Roman" w:cs="Times New Roman"/>
          <w:bCs/>
        </w:rPr>
        <w:t xml:space="preserve">, </w:t>
      </w:r>
      <w:r w:rsidRPr="009A22F4">
        <w:rPr>
          <w:rFonts w:ascii="Times New Roman" w:hAnsi="Times New Roman" w:cs="Times New Roman"/>
          <w:bCs/>
        </w:rPr>
        <w:t>and Age vs Muscle Strength Score</w:t>
      </w:r>
      <w:r w:rsidR="009A22F4" w:rsidRPr="009A22F4">
        <w:rPr>
          <w:rFonts w:ascii="Times New Roman" w:hAnsi="Times New Roman" w:cs="Times New Roman"/>
          <w:bCs/>
        </w:rPr>
        <w:t xml:space="preserve">, unfortunately have very low R-squared values which again shows an underlying issue in the data </w:t>
      </w:r>
      <w:r w:rsidR="009A22F4" w:rsidRPr="009A22F4">
        <w:rPr>
          <w:rFonts w:ascii="Times New Roman" w:hAnsi="Times New Roman" w:cs="Times New Roman"/>
          <w:bCs/>
        </w:rPr>
        <w:lastRenderedPageBreak/>
        <w:t>that causes these seemingly related variables to not show much of a relationship. Furthermore, since the R-squared values are this low, it implies that the data is underfit and cannot accurately be explained by the independent variables.</w:t>
      </w:r>
      <w:r w:rsidR="009A22F4">
        <w:rPr>
          <w:rFonts w:ascii="Times New Roman" w:hAnsi="Times New Roman" w:cs="Times New Roman"/>
          <w:bCs/>
        </w:rPr>
        <w:t xml:space="preserve"> In the scatterplot on training hours vs fatigue index, only </w:t>
      </w:r>
      <w:r w:rsidR="00990004">
        <w:rPr>
          <w:rFonts w:ascii="Times New Roman" w:hAnsi="Times New Roman" w:cs="Times New Roman"/>
          <w:bCs/>
        </w:rPr>
        <w:t>0.0</w:t>
      </w:r>
      <w:r w:rsidR="00CF2CCE">
        <w:rPr>
          <w:rFonts w:ascii="Times New Roman" w:hAnsi="Times New Roman" w:cs="Times New Roman"/>
          <w:bCs/>
        </w:rPr>
        <w:t xml:space="preserve">2% of the Fatigue Index can be explained by the training hours per week. Furthermore, for every </w:t>
      </w:r>
      <w:r w:rsidR="00D536DE">
        <w:rPr>
          <w:rFonts w:ascii="Times New Roman" w:hAnsi="Times New Roman" w:cs="Times New Roman"/>
          <w:bCs/>
        </w:rPr>
        <w:t xml:space="preserve">additional training hour, there is a 0.0008 increase in fatigue index. Similarly, for the scatterplot involving age and muscle strength score, the R-squared value is only </w:t>
      </w:r>
      <w:r w:rsidR="00E26757">
        <w:rPr>
          <w:rFonts w:ascii="Times New Roman" w:hAnsi="Times New Roman" w:cs="Times New Roman"/>
          <w:bCs/>
        </w:rPr>
        <w:t>0.</w:t>
      </w:r>
      <w:r w:rsidR="0088540E">
        <w:rPr>
          <w:rFonts w:ascii="Times New Roman" w:hAnsi="Times New Roman" w:cs="Times New Roman"/>
          <w:bCs/>
        </w:rPr>
        <w:t xml:space="preserve">21% of the muscle strength score can be explained by the age. Furthermore, for every additional age, there is a </w:t>
      </w:r>
      <w:r w:rsidR="00E12CB3">
        <w:rPr>
          <w:rFonts w:ascii="Times New Roman" w:hAnsi="Times New Roman" w:cs="Times New Roman"/>
          <w:bCs/>
        </w:rPr>
        <w:t>-0.0602 result in the muscle strength score which implies that as age goes up, muscle strength will dip down.</w:t>
      </w:r>
      <w:r w:rsidR="6A49773B" w:rsidRPr="7BAEE117">
        <w:rPr>
          <w:rFonts w:ascii="Times New Roman" w:hAnsi="Times New Roman" w:cs="Times New Roman"/>
        </w:rPr>
        <w:t xml:space="preserve"> </w:t>
      </w:r>
    </w:p>
    <w:p w14:paraId="4DB97C98" w14:textId="40F9E341" w:rsidR="3DB53B7B" w:rsidRPr="0097544F" w:rsidRDefault="3DB53B7B" w:rsidP="005A3A1E">
      <w:pPr>
        <w:spacing w:line="360" w:lineRule="auto"/>
        <w:jc w:val="center"/>
        <w:rPr>
          <w:rFonts w:ascii="Times New Roman" w:hAnsi="Times New Roman" w:cs="Times New Roman"/>
          <w:b/>
          <w:sz w:val="28"/>
          <w:szCs w:val="28"/>
        </w:rPr>
      </w:pPr>
      <w:bookmarkStart w:id="4" w:name="Part2DescriptiveAnalytics"/>
      <w:bookmarkStart w:id="5" w:name="Part3PredictiveAnalytics"/>
      <w:r w:rsidRPr="0097544F">
        <w:rPr>
          <w:rFonts w:ascii="Times New Roman" w:hAnsi="Times New Roman" w:cs="Times New Roman"/>
          <w:b/>
          <w:sz w:val="28"/>
          <w:szCs w:val="28"/>
        </w:rPr>
        <w:t>Part 3 Predictive Analytics</w:t>
      </w:r>
    </w:p>
    <w:bookmarkEnd w:id="4"/>
    <w:bookmarkEnd w:id="5"/>
    <w:p w14:paraId="710E8DB2" w14:textId="767C1BB5" w:rsidR="00496D7F" w:rsidRDefault="00F460BB" w:rsidP="005A3A1E">
      <w:pPr>
        <w:spacing w:line="360" w:lineRule="auto"/>
        <w:rPr>
          <w:rFonts w:ascii="Times New Roman" w:hAnsi="Times New Roman" w:cs="Times New Roman"/>
        </w:rPr>
      </w:pPr>
      <w:r w:rsidRPr="00F460BB">
        <w:rPr>
          <w:rFonts w:ascii="Times New Roman" w:hAnsi="Times New Roman" w:cs="Times New Roman"/>
        </w:rPr>
        <w:t xml:space="preserve">This section describes the process of constructing and evaluating predictive models that will contribute to our understanding of key performance indicators by examining contributors to players’ performance. Using linear regression techniques, we identify which variables exert the strongest influence on player outcomes such as assists. We start with a full model including </w:t>
      </w:r>
      <w:proofErr w:type="gramStart"/>
      <w:r w:rsidRPr="00F460BB">
        <w:rPr>
          <w:rFonts w:ascii="Times New Roman" w:hAnsi="Times New Roman" w:cs="Times New Roman"/>
        </w:rPr>
        <w:t>a number of</w:t>
      </w:r>
      <w:proofErr w:type="gramEnd"/>
      <w:r w:rsidRPr="00F460BB">
        <w:rPr>
          <w:rFonts w:ascii="Times New Roman" w:hAnsi="Times New Roman" w:cs="Times New Roman"/>
        </w:rPr>
        <w:t xml:space="preserve"> predictors, including minutes played per match, pass accuracy, age, and training hours per week, to assess their combined ability to moderate assists. From the full model, we will assess which of the predictor variables are statistically significant and which variables explain the most </w:t>
      </w:r>
      <w:proofErr w:type="gramStart"/>
      <w:r w:rsidRPr="00F460BB">
        <w:rPr>
          <w:rFonts w:ascii="Times New Roman" w:hAnsi="Times New Roman" w:cs="Times New Roman"/>
        </w:rPr>
        <w:t>amount of variation</w:t>
      </w:r>
      <w:proofErr w:type="gramEnd"/>
      <w:r w:rsidRPr="00F460BB">
        <w:rPr>
          <w:rFonts w:ascii="Times New Roman" w:hAnsi="Times New Roman" w:cs="Times New Roman"/>
        </w:rPr>
        <w:t xml:space="preserve"> in the outcome so we can reflect on whether they are truly meaningfully impacting players’ performance. A binned-down model can then be evaluated with just the most important predictors to assess predictive power. The approach facilitates taking a finer and more critical look into what influences performance and allows for constructing quicker, understandable modelling opportunities for decision-making in the future.</w:t>
      </w:r>
    </w:p>
    <w:p w14:paraId="3AA7D433" w14:textId="77777777" w:rsidR="00F375D2" w:rsidRPr="00F460BB" w:rsidRDefault="00F375D2" w:rsidP="005A3A1E">
      <w:pPr>
        <w:spacing w:line="360" w:lineRule="auto"/>
        <w:rPr>
          <w:rFonts w:ascii="Times New Roman" w:hAnsi="Times New Roman" w:cs="Times New Roman"/>
        </w:rPr>
      </w:pPr>
    </w:p>
    <w:p w14:paraId="63327765" w14:textId="378BEF81" w:rsidR="7970486C" w:rsidRDefault="00F7380F" w:rsidP="005A3A1E">
      <w:pPr>
        <w:spacing w:line="360" w:lineRule="auto"/>
        <w:jc w:val="center"/>
        <w:rPr>
          <w:rFonts w:ascii="Times New Roman" w:hAnsi="Times New Roman" w:cs="Times New Roman"/>
          <w:b/>
          <w:bCs/>
        </w:rPr>
      </w:pPr>
      <w:bookmarkStart w:id="6" w:name="_Hlk200415229"/>
      <w:r w:rsidRPr="00DE2F99">
        <w:rPr>
          <w:rFonts w:ascii="Times New Roman" w:hAnsi="Times New Roman" w:cs="Times New Roman"/>
          <w:b/>
          <w:bCs/>
        </w:rPr>
        <w:t>6:</w:t>
      </w:r>
      <w:r w:rsidR="00133D0C" w:rsidRPr="00DE2F99">
        <w:rPr>
          <w:rFonts w:ascii="Times New Roman" w:hAnsi="Times New Roman" w:cs="Times New Roman"/>
          <w:b/>
          <w:bCs/>
        </w:rPr>
        <w:t xml:space="preserve"> </w:t>
      </w:r>
      <w:r w:rsidR="00962EDA" w:rsidRPr="00DE2F99">
        <w:rPr>
          <w:rFonts w:ascii="Times New Roman" w:hAnsi="Times New Roman" w:cs="Times New Roman"/>
          <w:b/>
          <w:bCs/>
        </w:rPr>
        <w:t>Regression Modeling</w:t>
      </w:r>
    </w:p>
    <w:p w14:paraId="1F30AED0" w14:textId="467DEA22" w:rsidR="00F375D2" w:rsidRDefault="00F375D2" w:rsidP="005A3A1E">
      <w:pPr>
        <w:spacing w:line="360" w:lineRule="auto"/>
        <w:jc w:val="center"/>
        <w:rPr>
          <w:rFonts w:ascii="Times New Roman" w:hAnsi="Times New Roman" w:cs="Times New Roman"/>
          <w:b/>
          <w:bCs/>
        </w:rPr>
      </w:pPr>
      <w:r>
        <w:rPr>
          <w:rFonts w:ascii="Times New Roman" w:hAnsi="Times New Roman" w:cs="Times New Roman"/>
          <w:b/>
          <w:bCs/>
        </w:rPr>
        <w:t>Brief Overview:</w:t>
      </w:r>
    </w:p>
    <w:p w14:paraId="63F466C8" w14:textId="31805827" w:rsidR="00F375D2" w:rsidRDefault="00F375D2" w:rsidP="00861C15">
      <w:pPr>
        <w:spacing w:line="360" w:lineRule="auto"/>
        <w:rPr>
          <w:rFonts w:ascii="Times New Roman" w:hAnsi="Times New Roman" w:cs="Times New Roman"/>
        </w:rPr>
      </w:pPr>
      <w:r w:rsidRPr="00F375D2">
        <w:rPr>
          <w:rFonts w:ascii="Times New Roman" w:hAnsi="Times New Roman" w:cs="Times New Roman"/>
        </w:rPr>
        <w:t xml:space="preserve">The following subsection dives deeply into performing regression modeling on the original metrics that were chosen. </w:t>
      </w:r>
      <w:r>
        <w:rPr>
          <w:rFonts w:ascii="Times New Roman" w:hAnsi="Times New Roman" w:cs="Times New Roman"/>
        </w:rPr>
        <w:t xml:space="preserve">Table 23 depicts regression statistics on assists covered by all variables. Table 24 depicts an ANOVA table on assists covered by all variables. Table 25 depicts </w:t>
      </w:r>
      <w:r>
        <w:rPr>
          <w:rFonts w:ascii="Times New Roman" w:hAnsi="Times New Roman" w:cs="Times New Roman"/>
        </w:rPr>
        <w:lastRenderedPageBreak/>
        <w:t>a significance table on assists covered by all variables. Tables 26 to 28 then do the same as Tables 23 to 25 but with the exclusion of non-significant variables.</w:t>
      </w:r>
    </w:p>
    <w:p w14:paraId="5F31FE22" w14:textId="77777777" w:rsidR="00F375D2" w:rsidRPr="00F375D2" w:rsidRDefault="00F375D2" w:rsidP="00F375D2">
      <w:pPr>
        <w:spacing w:line="360" w:lineRule="auto"/>
        <w:jc w:val="center"/>
        <w:rPr>
          <w:rFonts w:ascii="Times New Roman" w:hAnsi="Times New Roman" w:cs="Times New Roman"/>
        </w:rPr>
      </w:pPr>
    </w:p>
    <w:tbl>
      <w:tblPr>
        <w:tblW w:w="3267" w:type="dxa"/>
        <w:jc w:val="center"/>
        <w:tblLook w:val="04A0" w:firstRow="1" w:lastRow="0" w:firstColumn="1" w:lastColumn="0" w:noHBand="0" w:noVBand="1"/>
      </w:tblPr>
      <w:tblGrid>
        <w:gridCol w:w="1880"/>
        <w:gridCol w:w="1387"/>
      </w:tblGrid>
      <w:tr w:rsidR="00371C69" w:rsidRPr="00371C69" w14:paraId="746D8B45" w14:textId="77777777" w:rsidTr="00371C69">
        <w:trPr>
          <w:trHeight w:val="288"/>
          <w:jc w:val="center"/>
        </w:trPr>
        <w:tc>
          <w:tcPr>
            <w:tcW w:w="1880" w:type="dxa"/>
            <w:tcBorders>
              <w:top w:val="single" w:sz="4" w:space="0" w:color="auto"/>
              <w:left w:val="single" w:sz="4" w:space="0" w:color="auto"/>
              <w:bottom w:val="single" w:sz="4" w:space="0" w:color="auto"/>
              <w:right w:val="single" w:sz="4" w:space="0" w:color="auto"/>
            </w:tcBorders>
            <w:noWrap/>
            <w:vAlign w:val="bottom"/>
            <w:hideMark/>
          </w:tcPr>
          <w:bookmarkEnd w:id="6"/>
          <w:p w14:paraId="0A78C3BE" w14:textId="77777777" w:rsidR="00371C69" w:rsidRPr="00371C69" w:rsidRDefault="00371C69" w:rsidP="005A3A1E">
            <w:pPr>
              <w:spacing w:after="0" w:line="360" w:lineRule="auto"/>
              <w:jc w:val="center"/>
              <w:rPr>
                <w:rFonts w:ascii="Calibri" w:eastAsia="Times New Roman" w:hAnsi="Calibri" w:cs="Calibri"/>
                <w:i/>
                <w:iCs/>
                <w:color w:val="000000"/>
                <w:kern w:val="0"/>
                <w:sz w:val="22"/>
                <w:szCs w:val="22"/>
                <w14:ligatures w14:val="none"/>
              </w:rPr>
            </w:pPr>
            <w:r w:rsidRPr="00371C69">
              <w:rPr>
                <w:rFonts w:ascii="Calibri" w:eastAsia="Times New Roman" w:hAnsi="Calibri" w:cs="Calibri"/>
                <w:i/>
                <w:iCs/>
                <w:color w:val="000000"/>
                <w:kern w:val="0"/>
                <w:sz w:val="22"/>
                <w:szCs w:val="22"/>
                <w14:ligatures w14:val="none"/>
              </w:rPr>
              <w:t>Regression Statistics</w:t>
            </w:r>
          </w:p>
        </w:tc>
        <w:tc>
          <w:tcPr>
            <w:tcW w:w="1387" w:type="dxa"/>
            <w:tcBorders>
              <w:top w:val="single" w:sz="4" w:space="0" w:color="auto"/>
              <w:left w:val="nil"/>
              <w:bottom w:val="single" w:sz="4" w:space="0" w:color="auto"/>
              <w:right w:val="single" w:sz="4" w:space="0" w:color="auto"/>
            </w:tcBorders>
            <w:noWrap/>
            <w:vAlign w:val="bottom"/>
            <w:hideMark/>
          </w:tcPr>
          <w:p w14:paraId="55FA0A64" w14:textId="62C7863C" w:rsidR="00371C69" w:rsidRPr="00371C69" w:rsidRDefault="00371C69" w:rsidP="005A3A1E">
            <w:pPr>
              <w:spacing w:after="0" w:line="360" w:lineRule="auto"/>
              <w:jc w:val="center"/>
              <w:rPr>
                <w:rFonts w:ascii="Calibri" w:eastAsia="Times New Roman" w:hAnsi="Calibri" w:cs="Calibri"/>
                <w:i/>
                <w:iCs/>
                <w:color w:val="000000"/>
                <w:kern w:val="0"/>
                <w:sz w:val="22"/>
                <w:szCs w:val="22"/>
                <w14:ligatures w14:val="none"/>
              </w:rPr>
            </w:pPr>
          </w:p>
        </w:tc>
      </w:tr>
      <w:tr w:rsidR="00371C69" w:rsidRPr="00371C69" w14:paraId="7AA9F003" w14:textId="77777777" w:rsidTr="00371C69">
        <w:trPr>
          <w:trHeight w:val="288"/>
          <w:jc w:val="center"/>
        </w:trPr>
        <w:tc>
          <w:tcPr>
            <w:tcW w:w="1880" w:type="dxa"/>
            <w:tcBorders>
              <w:top w:val="nil"/>
              <w:left w:val="single" w:sz="4" w:space="0" w:color="auto"/>
              <w:bottom w:val="single" w:sz="4" w:space="0" w:color="auto"/>
              <w:right w:val="single" w:sz="4" w:space="0" w:color="auto"/>
            </w:tcBorders>
            <w:noWrap/>
            <w:vAlign w:val="bottom"/>
            <w:hideMark/>
          </w:tcPr>
          <w:p w14:paraId="2984DA51" w14:textId="77777777" w:rsidR="00371C69" w:rsidRPr="00371C69" w:rsidRDefault="00371C69" w:rsidP="005A3A1E">
            <w:pPr>
              <w:spacing w:after="0" w:line="360" w:lineRule="auto"/>
              <w:jc w:val="center"/>
              <w:rPr>
                <w:rFonts w:ascii="Calibri" w:eastAsia="Times New Roman" w:hAnsi="Calibri" w:cs="Calibri"/>
                <w:color w:val="000000"/>
                <w:kern w:val="0"/>
                <w:sz w:val="22"/>
                <w:szCs w:val="22"/>
                <w14:ligatures w14:val="none"/>
              </w:rPr>
            </w:pPr>
            <w:r w:rsidRPr="00371C69">
              <w:rPr>
                <w:rFonts w:ascii="Calibri" w:eastAsia="Times New Roman" w:hAnsi="Calibri" w:cs="Calibri"/>
                <w:color w:val="000000"/>
                <w:kern w:val="0"/>
                <w:sz w:val="22"/>
                <w:szCs w:val="22"/>
                <w14:ligatures w14:val="none"/>
              </w:rPr>
              <w:t>Multiple R</w:t>
            </w:r>
          </w:p>
        </w:tc>
        <w:tc>
          <w:tcPr>
            <w:tcW w:w="1387" w:type="dxa"/>
            <w:tcBorders>
              <w:top w:val="nil"/>
              <w:left w:val="nil"/>
              <w:bottom w:val="single" w:sz="4" w:space="0" w:color="auto"/>
              <w:right w:val="single" w:sz="4" w:space="0" w:color="auto"/>
            </w:tcBorders>
            <w:noWrap/>
            <w:vAlign w:val="bottom"/>
            <w:hideMark/>
          </w:tcPr>
          <w:p w14:paraId="68B81FD4" w14:textId="77777777" w:rsidR="00371C69" w:rsidRPr="00371C69" w:rsidRDefault="00371C69" w:rsidP="005A3A1E">
            <w:pPr>
              <w:spacing w:after="0" w:line="360" w:lineRule="auto"/>
              <w:jc w:val="center"/>
              <w:rPr>
                <w:rFonts w:ascii="Calibri" w:eastAsia="Times New Roman" w:hAnsi="Calibri" w:cs="Calibri"/>
                <w:color w:val="000000"/>
                <w:kern w:val="0"/>
                <w:sz w:val="22"/>
                <w:szCs w:val="22"/>
                <w14:ligatures w14:val="none"/>
              </w:rPr>
            </w:pPr>
            <w:r w:rsidRPr="00371C69">
              <w:rPr>
                <w:rFonts w:ascii="Calibri" w:eastAsia="Times New Roman" w:hAnsi="Calibri" w:cs="Calibri"/>
                <w:color w:val="000000"/>
                <w:kern w:val="0"/>
                <w:sz w:val="22"/>
                <w:szCs w:val="22"/>
                <w14:ligatures w14:val="none"/>
              </w:rPr>
              <w:t>0.98930673</w:t>
            </w:r>
          </w:p>
        </w:tc>
      </w:tr>
      <w:tr w:rsidR="00371C69" w:rsidRPr="00371C69" w14:paraId="4ECCD312" w14:textId="77777777" w:rsidTr="00371C69">
        <w:trPr>
          <w:trHeight w:val="288"/>
          <w:jc w:val="center"/>
        </w:trPr>
        <w:tc>
          <w:tcPr>
            <w:tcW w:w="1880" w:type="dxa"/>
            <w:tcBorders>
              <w:top w:val="nil"/>
              <w:left w:val="single" w:sz="4" w:space="0" w:color="auto"/>
              <w:bottom w:val="single" w:sz="4" w:space="0" w:color="auto"/>
              <w:right w:val="single" w:sz="4" w:space="0" w:color="auto"/>
            </w:tcBorders>
            <w:noWrap/>
            <w:vAlign w:val="bottom"/>
            <w:hideMark/>
          </w:tcPr>
          <w:p w14:paraId="6469A7C9" w14:textId="77777777" w:rsidR="00371C69" w:rsidRPr="00371C69" w:rsidRDefault="00371C69" w:rsidP="005A3A1E">
            <w:pPr>
              <w:spacing w:after="0" w:line="360" w:lineRule="auto"/>
              <w:jc w:val="center"/>
              <w:rPr>
                <w:rFonts w:ascii="Calibri" w:eastAsia="Times New Roman" w:hAnsi="Calibri" w:cs="Calibri"/>
                <w:color w:val="000000"/>
                <w:kern w:val="0"/>
                <w:sz w:val="22"/>
                <w:szCs w:val="22"/>
                <w14:ligatures w14:val="none"/>
              </w:rPr>
            </w:pPr>
            <w:r w:rsidRPr="00371C69">
              <w:rPr>
                <w:rFonts w:ascii="Calibri" w:eastAsia="Times New Roman" w:hAnsi="Calibri" w:cs="Calibri"/>
                <w:color w:val="000000"/>
                <w:kern w:val="0"/>
                <w:sz w:val="22"/>
                <w:szCs w:val="22"/>
                <w14:ligatures w14:val="none"/>
              </w:rPr>
              <w:t>R Square</w:t>
            </w:r>
          </w:p>
        </w:tc>
        <w:tc>
          <w:tcPr>
            <w:tcW w:w="1387" w:type="dxa"/>
            <w:tcBorders>
              <w:top w:val="nil"/>
              <w:left w:val="nil"/>
              <w:bottom w:val="single" w:sz="4" w:space="0" w:color="auto"/>
              <w:right w:val="single" w:sz="4" w:space="0" w:color="auto"/>
            </w:tcBorders>
            <w:shd w:val="clear" w:color="000000" w:fill="F4B084"/>
            <w:noWrap/>
            <w:vAlign w:val="bottom"/>
            <w:hideMark/>
          </w:tcPr>
          <w:p w14:paraId="4456BE3C" w14:textId="77777777" w:rsidR="00371C69" w:rsidRPr="00371C69" w:rsidRDefault="00371C69" w:rsidP="005A3A1E">
            <w:pPr>
              <w:spacing w:after="0" w:line="360" w:lineRule="auto"/>
              <w:jc w:val="center"/>
              <w:rPr>
                <w:rFonts w:ascii="Calibri" w:eastAsia="Times New Roman" w:hAnsi="Calibri" w:cs="Calibri"/>
                <w:color w:val="000000"/>
                <w:kern w:val="0"/>
                <w:sz w:val="22"/>
                <w:szCs w:val="22"/>
                <w14:ligatures w14:val="none"/>
              </w:rPr>
            </w:pPr>
            <w:r w:rsidRPr="00371C69">
              <w:rPr>
                <w:rFonts w:ascii="Calibri" w:eastAsia="Times New Roman" w:hAnsi="Calibri" w:cs="Calibri"/>
                <w:color w:val="000000"/>
                <w:kern w:val="0"/>
                <w:sz w:val="22"/>
                <w:szCs w:val="22"/>
                <w14:ligatures w14:val="none"/>
              </w:rPr>
              <w:t>0.978727806</w:t>
            </w:r>
          </w:p>
        </w:tc>
      </w:tr>
      <w:tr w:rsidR="00371C69" w:rsidRPr="00371C69" w14:paraId="6DA5BB31" w14:textId="77777777" w:rsidTr="00371C69">
        <w:trPr>
          <w:trHeight w:val="288"/>
          <w:jc w:val="center"/>
        </w:trPr>
        <w:tc>
          <w:tcPr>
            <w:tcW w:w="1880" w:type="dxa"/>
            <w:tcBorders>
              <w:top w:val="nil"/>
              <w:left w:val="single" w:sz="4" w:space="0" w:color="auto"/>
              <w:bottom w:val="single" w:sz="4" w:space="0" w:color="auto"/>
              <w:right w:val="single" w:sz="4" w:space="0" w:color="auto"/>
            </w:tcBorders>
            <w:noWrap/>
            <w:vAlign w:val="bottom"/>
            <w:hideMark/>
          </w:tcPr>
          <w:p w14:paraId="22CA3A20" w14:textId="77777777" w:rsidR="00371C69" w:rsidRPr="00371C69" w:rsidRDefault="00371C69" w:rsidP="005A3A1E">
            <w:pPr>
              <w:spacing w:after="0" w:line="360" w:lineRule="auto"/>
              <w:jc w:val="center"/>
              <w:rPr>
                <w:rFonts w:ascii="Calibri" w:eastAsia="Times New Roman" w:hAnsi="Calibri" w:cs="Calibri"/>
                <w:color w:val="000000"/>
                <w:kern w:val="0"/>
                <w:sz w:val="22"/>
                <w:szCs w:val="22"/>
                <w14:ligatures w14:val="none"/>
              </w:rPr>
            </w:pPr>
            <w:r w:rsidRPr="00371C69">
              <w:rPr>
                <w:rFonts w:ascii="Calibri" w:eastAsia="Times New Roman" w:hAnsi="Calibri" w:cs="Calibri"/>
                <w:color w:val="000000"/>
                <w:kern w:val="0"/>
                <w:sz w:val="22"/>
                <w:szCs w:val="22"/>
                <w14:ligatures w14:val="none"/>
              </w:rPr>
              <w:t>Adjusted R Square</w:t>
            </w:r>
          </w:p>
        </w:tc>
        <w:tc>
          <w:tcPr>
            <w:tcW w:w="1387" w:type="dxa"/>
            <w:tcBorders>
              <w:top w:val="nil"/>
              <w:left w:val="nil"/>
              <w:bottom w:val="single" w:sz="4" w:space="0" w:color="auto"/>
              <w:right w:val="single" w:sz="4" w:space="0" w:color="auto"/>
            </w:tcBorders>
            <w:noWrap/>
            <w:vAlign w:val="bottom"/>
            <w:hideMark/>
          </w:tcPr>
          <w:p w14:paraId="43249645" w14:textId="77777777" w:rsidR="00371C69" w:rsidRPr="00371C69" w:rsidRDefault="00371C69" w:rsidP="005A3A1E">
            <w:pPr>
              <w:spacing w:after="0" w:line="360" w:lineRule="auto"/>
              <w:jc w:val="center"/>
              <w:rPr>
                <w:rFonts w:ascii="Calibri" w:eastAsia="Times New Roman" w:hAnsi="Calibri" w:cs="Calibri"/>
                <w:color w:val="000000"/>
                <w:kern w:val="0"/>
                <w:sz w:val="22"/>
                <w:szCs w:val="22"/>
                <w14:ligatures w14:val="none"/>
              </w:rPr>
            </w:pPr>
            <w:r w:rsidRPr="00371C69">
              <w:rPr>
                <w:rFonts w:ascii="Calibri" w:eastAsia="Times New Roman" w:hAnsi="Calibri" w:cs="Calibri"/>
                <w:color w:val="000000"/>
                <w:kern w:val="0"/>
                <w:sz w:val="22"/>
                <w:szCs w:val="22"/>
                <w14:ligatures w14:val="none"/>
              </w:rPr>
              <w:t>0.978418392</w:t>
            </w:r>
          </w:p>
        </w:tc>
      </w:tr>
      <w:tr w:rsidR="00371C69" w:rsidRPr="00371C69" w14:paraId="11300721" w14:textId="77777777" w:rsidTr="00371C69">
        <w:trPr>
          <w:trHeight w:val="288"/>
          <w:jc w:val="center"/>
        </w:trPr>
        <w:tc>
          <w:tcPr>
            <w:tcW w:w="1880" w:type="dxa"/>
            <w:tcBorders>
              <w:top w:val="nil"/>
              <w:left w:val="single" w:sz="4" w:space="0" w:color="auto"/>
              <w:bottom w:val="single" w:sz="4" w:space="0" w:color="auto"/>
              <w:right w:val="single" w:sz="4" w:space="0" w:color="auto"/>
            </w:tcBorders>
            <w:noWrap/>
            <w:vAlign w:val="bottom"/>
            <w:hideMark/>
          </w:tcPr>
          <w:p w14:paraId="0A0B36BF" w14:textId="77777777" w:rsidR="00371C69" w:rsidRPr="00371C69" w:rsidRDefault="00371C69" w:rsidP="005A3A1E">
            <w:pPr>
              <w:spacing w:after="0" w:line="360" w:lineRule="auto"/>
              <w:jc w:val="center"/>
              <w:rPr>
                <w:rFonts w:ascii="Calibri" w:eastAsia="Times New Roman" w:hAnsi="Calibri" w:cs="Calibri"/>
                <w:color w:val="000000"/>
                <w:kern w:val="0"/>
                <w:sz w:val="22"/>
                <w:szCs w:val="22"/>
                <w14:ligatures w14:val="none"/>
              </w:rPr>
            </w:pPr>
            <w:r w:rsidRPr="00371C69">
              <w:rPr>
                <w:rFonts w:ascii="Calibri" w:eastAsia="Times New Roman" w:hAnsi="Calibri" w:cs="Calibri"/>
                <w:color w:val="000000"/>
                <w:kern w:val="0"/>
                <w:sz w:val="22"/>
                <w:szCs w:val="22"/>
                <w14:ligatures w14:val="none"/>
              </w:rPr>
              <w:t>Standard Error</w:t>
            </w:r>
          </w:p>
        </w:tc>
        <w:tc>
          <w:tcPr>
            <w:tcW w:w="1387" w:type="dxa"/>
            <w:tcBorders>
              <w:top w:val="nil"/>
              <w:left w:val="nil"/>
              <w:bottom w:val="single" w:sz="4" w:space="0" w:color="auto"/>
              <w:right w:val="single" w:sz="4" w:space="0" w:color="auto"/>
            </w:tcBorders>
            <w:noWrap/>
            <w:vAlign w:val="bottom"/>
            <w:hideMark/>
          </w:tcPr>
          <w:p w14:paraId="6B3FFF3F" w14:textId="77777777" w:rsidR="00371C69" w:rsidRPr="00371C69" w:rsidRDefault="00371C69" w:rsidP="005A3A1E">
            <w:pPr>
              <w:spacing w:after="0" w:line="360" w:lineRule="auto"/>
              <w:jc w:val="center"/>
              <w:rPr>
                <w:rFonts w:ascii="Calibri" w:eastAsia="Times New Roman" w:hAnsi="Calibri" w:cs="Calibri"/>
                <w:color w:val="000000"/>
                <w:kern w:val="0"/>
                <w:sz w:val="22"/>
                <w:szCs w:val="22"/>
                <w14:ligatures w14:val="none"/>
              </w:rPr>
            </w:pPr>
            <w:r w:rsidRPr="00371C69">
              <w:rPr>
                <w:rFonts w:ascii="Calibri" w:eastAsia="Times New Roman" w:hAnsi="Calibri" w:cs="Calibri"/>
                <w:color w:val="000000"/>
                <w:kern w:val="0"/>
                <w:sz w:val="22"/>
                <w:szCs w:val="22"/>
                <w14:ligatures w14:val="none"/>
              </w:rPr>
              <w:t>0.299113547</w:t>
            </w:r>
          </w:p>
        </w:tc>
      </w:tr>
      <w:tr w:rsidR="00371C69" w:rsidRPr="00371C69" w14:paraId="00BF38E8" w14:textId="77777777" w:rsidTr="00371C69">
        <w:trPr>
          <w:trHeight w:val="300"/>
          <w:jc w:val="center"/>
        </w:trPr>
        <w:tc>
          <w:tcPr>
            <w:tcW w:w="1880" w:type="dxa"/>
            <w:tcBorders>
              <w:top w:val="nil"/>
              <w:left w:val="single" w:sz="4" w:space="0" w:color="auto"/>
              <w:bottom w:val="single" w:sz="4" w:space="0" w:color="auto"/>
              <w:right w:val="single" w:sz="4" w:space="0" w:color="auto"/>
            </w:tcBorders>
            <w:noWrap/>
            <w:vAlign w:val="bottom"/>
            <w:hideMark/>
          </w:tcPr>
          <w:p w14:paraId="7A8E3E8C" w14:textId="77777777" w:rsidR="00371C69" w:rsidRPr="00371C69" w:rsidRDefault="00371C69" w:rsidP="005A3A1E">
            <w:pPr>
              <w:spacing w:after="0" w:line="360" w:lineRule="auto"/>
              <w:jc w:val="center"/>
              <w:rPr>
                <w:rFonts w:ascii="Calibri" w:eastAsia="Times New Roman" w:hAnsi="Calibri" w:cs="Calibri"/>
                <w:color w:val="000000"/>
                <w:kern w:val="0"/>
                <w:sz w:val="22"/>
                <w:szCs w:val="22"/>
                <w14:ligatures w14:val="none"/>
              </w:rPr>
            </w:pPr>
            <w:r w:rsidRPr="00371C69">
              <w:rPr>
                <w:rFonts w:ascii="Calibri" w:eastAsia="Times New Roman" w:hAnsi="Calibri" w:cs="Calibri"/>
                <w:color w:val="000000"/>
                <w:kern w:val="0"/>
                <w:sz w:val="22"/>
                <w:szCs w:val="22"/>
                <w14:ligatures w14:val="none"/>
              </w:rPr>
              <w:t>Observations</w:t>
            </w:r>
          </w:p>
        </w:tc>
        <w:tc>
          <w:tcPr>
            <w:tcW w:w="1387" w:type="dxa"/>
            <w:tcBorders>
              <w:top w:val="nil"/>
              <w:left w:val="nil"/>
              <w:bottom w:val="single" w:sz="4" w:space="0" w:color="auto"/>
              <w:right w:val="single" w:sz="4" w:space="0" w:color="auto"/>
            </w:tcBorders>
            <w:noWrap/>
            <w:vAlign w:val="bottom"/>
            <w:hideMark/>
          </w:tcPr>
          <w:p w14:paraId="3E027E97" w14:textId="77777777" w:rsidR="00371C69" w:rsidRPr="00371C69" w:rsidRDefault="00371C69" w:rsidP="005A3A1E">
            <w:pPr>
              <w:spacing w:after="0" w:line="360" w:lineRule="auto"/>
              <w:jc w:val="center"/>
              <w:rPr>
                <w:rFonts w:ascii="Calibri" w:eastAsia="Times New Roman" w:hAnsi="Calibri" w:cs="Calibri"/>
                <w:color w:val="000000"/>
                <w:kern w:val="0"/>
                <w:sz w:val="22"/>
                <w:szCs w:val="22"/>
                <w14:ligatures w14:val="none"/>
              </w:rPr>
            </w:pPr>
            <w:r w:rsidRPr="00371C69">
              <w:rPr>
                <w:rFonts w:ascii="Calibri" w:eastAsia="Times New Roman" w:hAnsi="Calibri" w:cs="Calibri"/>
                <w:color w:val="000000"/>
                <w:kern w:val="0"/>
                <w:sz w:val="22"/>
                <w:szCs w:val="22"/>
                <w14:ligatures w14:val="none"/>
              </w:rPr>
              <w:t>280</w:t>
            </w:r>
          </w:p>
        </w:tc>
      </w:tr>
    </w:tbl>
    <w:p w14:paraId="2F3E0BD2" w14:textId="01A27B20" w:rsidR="00090B5A" w:rsidRDefault="00371C69" w:rsidP="005A3A1E">
      <w:pPr>
        <w:spacing w:line="360" w:lineRule="auto"/>
        <w:jc w:val="center"/>
        <w:rPr>
          <w:rFonts w:ascii="Times New Roman" w:hAnsi="Times New Roman" w:cs="Times New Roman"/>
          <w:b/>
          <w:bCs/>
        </w:rPr>
      </w:pPr>
      <w:r>
        <w:rPr>
          <w:rFonts w:ascii="Times New Roman" w:hAnsi="Times New Roman" w:cs="Times New Roman"/>
          <w:b/>
          <w:bCs/>
        </w:rPr>
        <w:t>Table 23:</w:t>
      </w:r>
      <w:r w:rsidR="004C3F0F">
        <w:rPr>
          <w:rFonts w:ascii="Times New Roman" w:hAnsi="Times New Roman" w:cs="Times New Roman"/>
          <w:b/>
          <w:bCs/>
        </w:rPr>
        <w:t xml:space="preserve"> Regression Statistics </w:t>
      </w:r>
      <w:r w:rsidR="00D13435">
        <w:rPr>
          <w:rFonts w:ascii="Times New Roman" w:hAnsi="Times New Roman" w:cs="Times New Roman"/>
          <w:b/>
          <w:bCs/>
        </w:rPr>
        <w:t>on Assists Covered by All Variables</w:t>
      </w:r>
    </w:p>
    <w:p w14:paraId="0A21AA2C" w14:textId="77777777" w:rsidR="00D43BFD" w:rsidRDefault="00D43BFD" w:rsidP="005A3A1E">
      <w:pPr>
        <w:spacing w:line="360" w:lineRule="auto"/>
        <w:jc w:val="center"/>
        <w:rPr>
          <w:rFonts w:ascii="Times New Roman" w:hAnsi="Times New Roman" w:cs="Times New Roman"/>
          <w:b/>
          <w:bCs/>
        </w:rPr>
      </w:pPr>
    </w:p>
    <w:tbl>
      <w:tblPr>
        <w:tblW w:w="8720" w:type="dxa"/>
        <w:jc w:val="center"/>
        <w:tblLook w:val="04A0" w:firstRow="1" w:lastRow="0" w:firstColumn="1" w:lastColumn="0" w:noHBand="0" w:noVBand="1"/>
      </w:tblPr>
      <w:tblGrid>
        <w:gridCol w:w="1880"/>
        <w:gridCol w:w="1360"/>
        <w:gridCol w:w="1460"/>
        <w:gridCol w:w="1387"/>
        <w:gridCol w:w="1387"/>
        <w:gridCol w:w="1360"/>
      </w:tblGrid>
      <w:tr w:rsidR="00090B5A" w:rsidRPr="00090B5A" w14:paraId="052E162B" w14:textId="77777777" w:rsidTr="00090B5A">
        <w:trPr>
          <w:trHeight w:val="300"/>
          <w:jc w:val="center"/>
        </w:trPr>
        <w:tc>
          <w:tcPr>
            <w:tcW w:w="1880" w:type="dxa"/>
            <w:tcBorders>
              <w:top w:val="single" w:sz="4" w:space="0" w:color="auto"/>
              <w:left w:val="single" w:sz="4" w:space="0" w:color="auto"/>
              <w:bottom w:val="single" w:sz="4" w:space="0" w:color="auto"/>
              <w:right w:val="single" w:sz="4" w:space="0" w:color="auto"/>
            </w:tcBorders>
            <w:noWrap/>
            <w:vAlign w:val="bottom"/>
            <w:hideMark/>
          </w:tcPr>
          <w:p w14:paraId="3FFDBEA3" w14:textId="77777777"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r w:rsidRPr="00090B5A">
              <w:rPr>
                <w:rFonts w:ascii="Calibri" w:eastAsia="Times New Roman" w:hAnsi="Calibri" w:cs="Calibri"/>
                <w:color w:val="000000"/>
                <w:kern w:val="0"/>
                <w:sz w:val="22"/>
                <w:szCs w:val="22"/>
                <w14:ligatures w14:val="none"/>
              </w:rPr>
              <w:t>ANOVA</w:t>
            </w:r>
          </w:p>
        </w:tc>
        <w:tc>
          <w:tcPr>
            <w:tcW w:w="1360" w:type="dxa"/>
            <w:tcBorders>
              <w:top w:val="single" w:sz="4" w:space="0" w:color="auto"/>
              <w:left w:val="nil"/>
              <w:bottom w:val="single" w:sz="4" w:space="0" w:color="auto"/>
              <w:right w:val="single" w:sz="4" w:space="0" w:color="auto"/>
            </w:tcBorders>
            <w:noWrap/>
            <w:vAlign w:val="bottom"/>
            <w:hideMark/>
          </w:tcPr>
          <w:p w14:paraId="048744E4" w14:textId="1B7593A6"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p>
        </w:tc>
        <w:tc>
          <w:tcPr>
            <w:tcW w:w="1460" w:type="dxa"/>
            <w:tcBorders>
              <w:top w:val="single" w:sz="4" w:space="0" w:color="auto"/>
              <w:left w:val="nil"/>
              <w:bottom w:val="single" w:sz="4" w:space="0" w:color="auto"/>
              <w:right w:val="single" w:sz="4" w:space="0" w:color="auto"/>
            </w:tcBorders>
            <w:noWrap/>
            <w:vAlign w:val="bottom"/>
            <w:hideMark/>
          </w:tcPr>
          <w:p w14:paraId="546A91DA" w14:textId="08AE17B5"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p>
        </w:tc>
        <w:tc>
          <w:tcPr>
            <w:tcW w:w="1360" w:type="dxa"/>
            <w:tcBorders>
              <w:top w:val="single" w:sz="4" w:space="0" w:color="auto"/>
              <w:left w:val="nil"/>
              <w:bottom w:val="single" w:sz="4" w:space="0" w:color="auto"/>
              <w:right w:val="single" w:sz="4" w:space="0" w:color="auto"/>
            </w:tcBorders>
            <w:noWrap/>
            <w:vAlign w:val="bottom"/>
            <w:hideMark/>
          </w:tcPr>
          <w:p w14:paraId="176A4CC9" w14:textId="19D02A69"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p>
        </w:tc>
        <w:tc>
          <w:tcPr>
            <w:tcW w:w="1300" w:type="dxa"/>
            <w:tcBorders>
              <w:top w:val="single" w:sz="4" w:space="0" w:color="auto"/>
              <w:left w:val="nil"/>
              <w:bottom w:val="single" w:sz="4" w:space="0" w:color="auto"/>
              <w:right w:val="single" w:sz="4" w:space="0" w:color="auto"/>
            </w:tcBorders>
            <w:noWrap/>
            <w:vAlign w:val="bottom"/>
            <w:hideMark/>
          </w:tcPr>
          <w:p w14:paraId="641086C5" w14:textId="61F7C5B3"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p>
        </w:tc>
        <w:tc>
          <w:tcPr>
            <w:tcW w:w="1360" w:type="dxa"/>
            <w:tcBorders>
              <w:top w:val="single" w:sz="4" w:space="0" w:color="auto"/>
              <w:left w:val="nil"/>
              <w:bottom w:val="single" w:sz="4" w:space="0" w:color="auto"/>
              <w:right w:val="single" w:sz="4" w:space="0" w:color="auto"/>
            </w:tcBorders>
            <w:noWrap/>
            <w:vAlign w:val="bottom"/>
            <w:hideMark/>
          </w:tcPr>
          <w:p w14:paraId="690F25E8" w14:textId="79684FC5"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p>
        </w:tc>
      </w:tr>
      <w:tr w:rsidR="00090B5A" w:rsidRPr="00090B5A" w14:paraId="13A37AB9" w14:textId="77777777" w:rsidTr="00090B5A">
        <w:trPr>
          <w:trHeight w:val="288"/>
          <w:jc w:val="center"/>
        </w:trPr>
        <w:tc>
          <w:tcPr>
            <w:tcW w:w="1880" w:type="dxa"/>
            <w:tcBorders>
              <w:top w:val="nil"/>
              <w:left w:val="single" w:sz="4" w:space="0" w:color="auto"/>
              <w:bottom w:val="single" w:sz="4" w:space="0" w:color="auto"/>
              <w:right w:val="single" w:sz="4" w:space="0" w:color="auto"/>
            </w:tcBorders>
            <w:noWrap/>
            <w:vAlign w:val="bottom"/>
            <w:hideMark/>
          </w:tcPr>
          <w:p w14:paraId="54151DC7" w14:textId="31C9406A" w:rsidR="00090B5A" w:rsidRPr="00090B5A" w:rsidRDefault="00090B5A" w:rsidP="005A3A1E">
            <w:pPr>
              <w:spacing w:after="0" w:line="360" w:lineRule="auto"/>
              <w:jc w:val="center"/>
              <w:rPr>
                <w:rFonts w:ascii="Calibri" w:eastAsia="Times New Roman" w:hAnsi="Calibri" w:cs="Calibri"/>
                <w:i/>
                <w:iCs/>
                <w:color w:val="000000"/>
                <w:kern w:val="0"/>
                <w:sz w:val="22"/>
                <w:szCs w:val="22"/>
                <w14:ligatures w14:val="none"/>
              </w:rPr>
            </w:pPr>
          </w:p>
        </w:tc>
        <w:tc>
          <w:tcPr>
            <w:tcW w:w="1360" w:type="dxa"/>
            <w:tcBorders>
              <w:top w:val="nil"/>
              <w:left w:val="nil"/>
              <w:bottom w:val="single" w:sz="4" w:space="0" w:color="auto"/>
              <w:right w:val="single" w:sz="4" w:space="0" w:color="auto"/>
            </w:tcBorders>
            <w:noWrap/>
            <w:vAlign w:val="bottom"/>
            <w:hideMark/>
          </w:tcPr>
          <w:p w14:paraId="492430F0" w14:textId="77777777" w:rsidR="00090B5A" w:rsidRPr="00090B5A" w:rsidRDefault="00090B5A" w:rsidP="005A3A1E">
            <w:pPr>
              <w:spacing w:after="0" w:line="360" w:lineRule="auto"/>
              <w:jc w:val="center"/>
              <w:rPr>
                <w:rFonts w:ascii="Calibri" w:eastAsia="Times New Roman" w:hAnsi="Calibri" w:cs="Calibri"/>
                <w:i/>
                <w:iCs/>
                <w:color w:val="000000"/>
                <w:kern w:val="0"/>
                <w:sz w:val="22"/>
                <w:szCs w:val="22"/>
                <w14:ligatures w14:val="none"/>
              </w:rPr>
            </w:pPr>
            <w:proofErr w:type="spellStart"/>
            <w:r w:rsidRPr="00090B5A">
              <w:rPr>
                <w:rFonts w:ascii="Calibri" w:eastAsia="Times New Roman" w:hAnsi="Calibri" w:cs="Calibri"/>
                <w:i/>
                <w:iCs/>
                <w:color w:val="000000"/>
                <w:kern w:val="0"/>
                <w:sz w:val="22"/>
                <w:szCs w:val="22"/>
                <w14:ligatures w14:val="none"/>
              </w:rPr>
              <w:t>df</w:t>
            </w:r>
            <w:proofErr w:type="spellEnd"/>
          </w:p>
        </w:tc>
        <w:tc>
          <w:tcPr>
            <w:tcW w:w="1460" w:type="dxa"/>
            <w:tcBorders>
              <w:top w:val="nil"/>
              <w:left w:val="nil"/>
              <w:bottom w:val="single" w:sz="4" w:space="0" w:color="auto"/>
              <w:right w:val="single" w:sz="4" w:space="0" w:color="auto"/>
            </w:tcBorders>
            <w:noWrap/>
            <w:vAlign w:val="bottom"/>
            <w:hideMark/>
          </w:tcPr>
          <w:p w14:paraId="0C763245" w14:textId="77777777" w:rsidR="00090B5A" w:rsidRPr="00090B5A" w:rsidRDefault="00090B5A" w:rsidP="005A3A1E">
            <w:pPr>
              <w:spacing w:after="0" w:line="360" w:lineRule="auto"/>
              <w:jc w:val="center"/>
              <w:rPr>
                <w:rFonts w:ascii="Calibri" w:eastAsia="Times New Roman" w:hAnsi="Calibri" w:cs="Calibri"/>
                <w:i/>
                <w:iCs/>
                <w:color w:val="000000"/>
                <w:kern w:val="0"/>
                <w:sz w:val="22"/>
                <w:szCs w:val="22"/>
                <w14:ligatures w14:val="none"/>
              </w:rPr>
            </w:pPr>
            <w:r w:rsidRPr="00090B5A">
              <w:rPr>
                <w:rFonts w:ascii="Calibri" w:eastAsia="Times New Roman" w:hAnsi="Calibri" w:cs="Calibri"/>
                <w:i/>
                <w:iCs/>
                <w:color w:val="000000"/>
                <w:kern w:val="0"/>
                <w:sz w:val="22"/>
                <w:szCs w:val="22"/>
                <w14:ligatures w14:val="none"/>
              </w:rPr>
              <w:t>SS</w:t>
            </w:r>
          </w:p>
        </w:tc>
        <w:tc>
          <w:tcPr>
            <w:tcW w:w="1360" w:type="dxa"/>
            <w:tcBorders>
              <w:top w:val="nil"/>
              <w:left w:val="nil"/>
              <w:bottom w:val="single" w:sz="4" w:space="0" w:color="auto"/>
              <w:right w:val="single" w:sz="4" w:space="0" w:color="auto"/>
            </w:tcBorders>
            <w:noWrap/>
            <w:vAlign w:val="bottom"/>
            <w:hideMark/>
          </w:tcPr>
          <w:p w14:paraId="2D7334B2" w14:textId="77777777" w:rsidR="00090B5A" w:rsidRPr="00090B5A" w:rsidRDefault="00090B5A" w:rsidP="005A3A1E">
            <w:pPr>
              <w:spacing w:after="0" w:line="360" w:lineRule="auto"/>
              <w:jc w:val="center"/>
              <w:rPr>
                <w:rFonts w:ascii="Calibri" w:eastAsia="Times New Roman" w:hAnsi="Calibri" w:cs="Calibri"/>
                <w:i/>
                <w:iCs/>
                <w:color w:val="000000"/>
                <w:kern w:val="0"/>
                <w:sz w:val="22"/>
                <w:szCs w:val="22"/>
                <w14:ligatures w14:val="none"/>
              </w:rPr>
            </w:pPr>
            <w:r w:rsidRPr="00090B5A">
              <w:rPr>
                <w:rFonts w:ascii="Calibri" w:eastAsia="Times New Roman" w:hAnsi="Calibri" w:cs="Calibri"/>
                <w:i/>
                <w:iCs/>
                <w:color w:val="000000"/>
                <w:kern w:val="0"/>
                <w:sz w:val="22"/>
                <w:szCs w:val="22"/>
                <w14:ligatures w14:val="none"/>
              </w:rPr>
              <w:t>MS</w:t>
            </w:r>
          </w:p>
        </w:tc>
        <w:tc>
          <w:tcPr>
            <w:tcW w:w="1300" w:type="dxa"/>
            <w:tcBorders>
              <w:top w:val="nil"/>
              <w:left w:val="nil"/>
              <w:bottom w:val="single" w:sz="4" w:space="0" w:color="auto"/>
              <w:right w:val="single" w:sz="4" w:space="0" w:color="auto"/>
            </w:tcBorders>
            <w:noWrap/>
            <w:vAlign w:val="bottom"/>
            <w:hideMark/>
          </w:tcPr>
          <w:p w14:paraId="37B949E9" w14:textId="77777777" w:rsidR="00090B5A" w:rsidRPr="00090B5A" w:rsidRDefault="00090B5A" w:rsidP="005A3A1E">
            <w:pPr>
              <w:spacing w:after="0" w:line="360" w:lineRule="auto"/>
              <w:jc w:val="center"/>
              <w:rPr>
                <w:rFonts w:ascii="Calibri" w:eastAsia="Times New Roman" w:hAnsi="Calibri" w:cs="Calibri"/>
                <w:i/>
                <w:iCs/>
                <w:color w:val="000000"/>
                <w:kern w:val="0"/>
                <w:sz w:val="22"/>
                <w:szCs w:val="22"/>
                <w14:ligatures w14:val="none"/>
              </w:rPr>
            </w:pPr>
            <w:r w:rsidRPr="00090B5A">
              <w:rPr>
                <w:rFonts w:ascii="Calibri" w:eastAsia="Times New Roman" w:hAnsi="Calibri" w:cs="Calibri"/>
                <w:i/>
                <w:iCs/>
                <w:color w:val="000000"/>
                <w:kern w:val="0"/>
                <w:sz w:val="22"/>
                <w:szCs w:val="22"/>
                <w14:ligatures w14:val="none"/>
              </w:rPr>
              <w:t>F</w:t>
            </w:r>
          </w:p>
        </w:tc>
        <w:tc>
          <w:tcPr>
            <w:tcW w:w="1360" w:type="dxa"/>
            <w:tcBorders>
              <w:top w:val="nil"/>
              <w:left w:val="nil"/>
              <w:bottom w:val="single" w:sz="4" w:space="0" w:color="auto"/>
              <w:right w:val="single" w:sz="4" w:space="0" w:color="auto"/>
            </w:tcBorders>
            <w:noWrap/>
            <w:vAlign w:val="bottom"/>
            <w:hideMark/>
          </w:tcPr>
          <w:p w14:paraId="5A5540CA" w14:textId="77777777" w:rsidR="00090B5A" w:rsidRPr="00090B5A" w:rsidRDefault="00090B5A" w:rsidP="005A3A1E">
            <w:pPr>
              <w:spacing w:after="0" w:line="360" w:lineRule="auto"/>
              <w:jc w:val="center"/>
              <w:rPr>
                <w:rFonts w:ascii="Calibri" w:eastAsia="Times New Roman" w:hAnsi="Calibri" w:cs="Calibri"/>
                <w:i/>
                <w:iCs/>
                <w:color w:val="000000"/>
                <w:kern w:val="0"/>
                <w:sz w:val="22"/>
                <w:szCs w:val="22"/>
                <w14:ligatures w14:val="none"/>
              </w:rPr>
            </w:pPr>
            <w:r w:rsidRPr="00090B5A">
              <w:rPr>
                <w:rFonts w:ascii="Calibri" w:eastAsia="Times New Roman" w:hAnsi="Calibri" w:cs="Calibri"/>
                <w:i/>
                <w:iCs/>
                <w:color w:val="000000"/>
                <w:kern w:val="0"/>
                <w:sz w:val="22"/>
                <w:szCs w:val="22"/>
                <w14:ligatures w14:val="none"/>
              </w:rPr>
              <w:t>Significance F</w:t>
            </w:r>
          </w:p>
        </w:tc>
      </w:tr>
      <w:tr w:rsidR="00090B5A" w:rsidRPr="00090B5A" w14:paraId="3CD15D0A" w14:textId="77777777" w:rsidTr="00090B5A">
        <w:trPr>
          <w:trHeight w:val="288"/>
          <w:jc w:val="center"/>
        </w:trPr>
        <w:tc>
          <w:tcPr>
            <w:tcW w:w="1880" w:type="dxa"/>
            <w:tcBorders>
              <w:top w:val="nil"/>
              <w:left w:val="single" w:sz="4" w:space="0" w:color="auto"/>
              <w:bottom w:val="single" w:sz="4" w:space="0" w:color="auto"/>
              <w:right w:val="single" w:sz="4" w:space="0" w:color="auto"/>
            </w:tcBorders>
            <w:noWrap/>
            <w:vAlign w:val="bottom"/>
            <w:hideMark/>
          </w:tcPr>
          <w:p w14:paraId="01A7CFEC" w14:textId="77777777"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r w:rsidRPr="00090B5A">
              <w:rPr>
                <w:rFonts w:ascii="Calibri" w:eastAsia="Times New Roman" w:hAnsi="Calibri" w:cs="Calibri"/>
                <w:color w:val="000000"/>
                <w:kern w:val="0"/>
                <w:sz w:val="22"/>
                <w:szCs w:val="22"/>
                <w14:ligatures w14:val="none"/>
              </w:rPr>
              <w:t>Regression</w:t>
            </w:r>
          </w:p>
        </w:tc>
        <w:tc>
          <w:tcPr>
            <w:tcW w:w="1360" w:type="dxa"/>
            <w:tcBorders>
              <w:top w:val="nil"/>
              <w:left w:val="nil"/>
              <w:bottom w:val="single" w:sz="4" w:space="0" w:color="auto"/>
              <w:right w:val="single" w:sz="4" w:space="0" w:color="auto"/>
            </w:tcBorders>
            <w:noWrap/>
            <w:vAlign w:val="bottom"/>
            <w:hideMark/>
          </w:tcPr>
          <w:p w14:paraId="1DE03381" w14:textId="77777777"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r w:rsidRPr="00090B5A">
              <w:rPr>
                <w:rFonts w:ascii="Calibri" w:eastAsia="Times New Roman" w:hAnsi="Calibri" w:cs="Calibri"/>
                <w:color w:val="000000"/>
                <w:kern w:val="0"/>
                <w:sz w:val="22"/>
                <w:szCs w:val="22"/>
                <w14:ligatures w14:val="none"/>
              </w:rPr>
              <w:t>4</w:t>
            </w:r>
          </w:p>
        </w:tc>
        <w:tc>
          <w:tcPr>
            <w:tcW w:w="1460" w:type="dxa"/>
            <w:tcBorders>
              <w:top w:val="nil"/>
              <w:left w:val="nil"/>
              <w:bottom w:val="single" w:sz="4" w:space="0" w:color="auto"/>
              <w:right w:val="single" w:sz="4" w:space="0" w:color="auto"/>
            </w:tcBorders>
            <w:noWrap/>
            <w:vAlign w:val="bottom"/>
            <w:hideMark/>
          </w:tcPr>
          <w:p w14:paraId="3D249A21" w14:textId="77777777"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r w:rsidRPr="00090B5A">
              <w:rPr>
                <w:rFonts w:ascii="Calibri" w:eastAsia="Times New Roman" w:hAnsi="Calibri" w:cs="Calibri"/>
                <w:color w:val="000000"/>
                <w:kern w:val="0"/>
                <w:sz w:val="22"/>
                <w:szCs w:val="22"/>
                <w14:ligatures w14:val="none"/>
              </w:rPr>
              <w:t>1132.021049</w:t>
            </w:r>
          </w:p>
        </w:tc>
        <w:tc>
          <w:tcPr>
            <w:tcW w:w="1360" w:type="dxa"/>
            <w:tcBorders>
              <w:top w:val="nil"/>
              <w:left w:val="nil"/>
              <w:bottom w:val="single" w:sz="4" w:space="0" w:color="auto"/>
              <w:right w:val="single" w:sz="4" w:space="0" w:color="auto"/>
            </w:tcBorders>
            <w:noWrap/>
            <w:vAlign w:val="bottom"/>
            <w:hideMark/>
          </w:tcPr>
          <w:p w14:paraId="4039C728" w14:textId="77777777"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r w:rsidRPr="00090B5A">
              <w:rPr>
                <w:rFonts w:ascii="Calibri" w:eastAsia="Times New Roman" w:hAnsi="Calibri" w:cs="Calibri"/>
                <w:color w:val="000000"/>
                <w:kern w:val="0"/>
                <w:sz w:val="22"/>
                <w:szCs w:val="22"/>
                <w14:ligatures w14:val="none"/>
              </w:rPr>
              <w:t>283.0052622</w:t>
            </w:r>
          </w:p>
        </w:tc>
        <w:tc>
          <w:tcPr>
            <w:tcW w:w="1300" w:type="dxa"/>
            <w:tcBorders>
              <w:top w:val="nil"/>
              <w:left w:val="nil"/>
              <w:bottom w:val="single" w:sz="4" w:space="0" w:color="auto"/>
              <w:right w:val="single" w:sz="4" w:space="0" w:color="auto"/>
            </w:tcBorders>
            <w:noWrap/>
            <w:vAlign w:val="bottom"/>
            <w:hideMark/>
          </w:tcPr>
          <w:p w14:paraId="039A1F8E" w14:textId="77777777"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r w:rsidRPr="00090B5A">
              <w:rPr>
                <w:rFonts w:ascii="Calibri" w:eastAsia="Times New Roman" w:hAnsi="Calibri" w:cs="Calibri"/>
                <w:color w:val="000000"/>
                <w:kern w:val="0"/>
                <w:sz w:val="22"/>
                <w:szCs w:val="22"/>
                <w14:ligatures w14:val="none"/>
              </w:rPr>
              <w:t>3163.168639</w:t>
            </w:r>
          </w:p>
        </w:tc>
        <w:tc>
          <w:tcPr>
            <w:tcW w:w="1360" w:type="dxa"/>
            <w:tcBorders>
              <w:top w:val="nil"/>
              <w:left w:val="nil"/>
              <w:bottom w:val="single" w:sz="4" w:space="0" w:color="auto"/>
              <w:right w:val="single" w:sz="4" w:space="0" w:color="auto"/>
            </w:tcBorders>
            <w:noWrap/>
            <w:vAlign w:val="bottom"/>
            <w:hideMark/>
          </w:tcPr>
          <w:p w14:paraId="4AB92BC7" w14:textId="77777777"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r w:rsidRPr="00090B5A">
              <w:rPr>
                <w:rFonts w:ascii="Calibri" w:eastAsia="Times New Roman" w:hAnsi="Calibri" w:cs="Calibri"/>
                <w:color w:val="000000"/>
                <w:kern w:val="0"/>
                <w:sz w:val="22"/>
                <w:szCs w:val="22"/>
                <w14:ligatures w14:val="none"/>
              </w:rPr>
              <w:t>1.6083E-228</w:t>
            </w:r>
          </w:p>
        </w:tc>
      </w:tr>
      <w:tr w:rsidR="00090B5A" w:rsidRPr="00090B5A" w14:paraId="03ED45D2" w14:textId="77777777" w:rsidTr="00090B5A">
        <w:trPr>
          <w:trHeight w:val="288"/>
          <w:jc w:val="center"/>
        </w:trPr>
        <w:tc>
          <w:tcPr>
            <w:tcW w:w="1880" w:type="dxa"/>
            <w:tcBorders>
              <w:top w:val="nil"/>
              <w:left w:val="single" w:sz="4" w:space="0" w:color="auto"/>
              <w:bottom w:val="single" w:sz="4" w:space="0" w:color="auto"/>
              <w:right w:val="single" w:sz="4" w:space="0" w:color="auto"/>
            </w:tcBorders>
            <w:noWrap/>
            <w:vAlign w:val="bottom"/>
            <w:hideMark/>
          </w:tcPr>
          <w:p w14:paraId="46EB2A1D" w14:textId="77777777"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r w:rsidRPr="00090B5A">
              <w:rPr>
                <w:rFonts w:ascii="Calibri" w:eastAsia="Times New Roman" w:hAnsi="Calibri" w:cs="Calibri"/>
                <w:color w:val="000000"/>
                <w:kern w:val="0"/>
                <w:sz w:val="22"/>
                <w:szCs w:val="22"/>
                <w14:ligatures w14:val="none"/>
              </w:rPr>
              <w:t>Residual</w:t>
            </w:r>
          </w:p>
        </w:tc>
        <w:tc>
          <w:tcPr>
            <w:tcW w:w="1360" w:type="dxa"/>
            <w:tcBorders>
              <w:top w:val="nil"/>
              <w:left w:val="nil"/>
              <w:bottom w:val="single" w:sz="4" w:space="0" w:color="auto"/>
              <w:right w:val="single" w:sz="4" w:space="0" w:color="auto"/>
            </w:tcBorders>
            <w:noWrap/>
            <w:vAlign w:val="bottom"/>
            <w:hideMark/>
          </w:tcPr>
          <w:p w14:paraId="46BB8070" w14:textId="77777777"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r w:rsidRPr="00090B5A">
              <w:rPr>
                <w:rFonts w:ascii="Calibri" w:eastAsia="Times New Roman" w:hAnsi="Calibri" w:cs="Calibri"/>
                <w:color w:val="000000"/>
                <w:kern w:val="0"/>
                <w:sz w:val="22"/>
                <w:szCs w:val="22"/>
                <w14:ligatures w14:val="none"/>
              </w:rPr>
              <w:t>275</w:t>
            </w:r>
          </w:p>
        </w:tc>
        <w:tc>
          <w:tcPr>
            <w:tcW w:w="1460" w:type="dxa"/>
            <w:tcBorders>
              <w:top w:val="nil"/>
              <w:left w:val="nil"/>
              <w:bottom w:val="single" w:sz="4" w:space="0" w:color="auto"/>
              <w:right w:val="single" w:sz="4" w:space="0" w:color="auto"/>
            </w:tcBorders>
            <w:noWrap/>
            <w:vAlign w:val="bottom"/>
            <w:hideMark/>
          </w:tcPr>
          <w:p w14:paraId="223B23BA" w14:textId="77777777"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r w:rsidRPr="00090B5A">
              <w:rPr>
                <w:rFonts w:ascii="Calibri" w:eastAsia="Times New Roman" w:hAnsi="Calibri" w:cs="Calibri"/>
                <w:color w:val="000000"/>
                <w:kern w:val="0"/>
                <w:sz w:val="22"/>
                <w:szCs w:val="22"/>
                <w14:ligatures w14:val="none"/>
              </w:rPr>
              <w:t>24.60395128</w:t>
            </w:r>
          </w:p>
        </w:tc>
        <w:tc>
          <w:tcPr>
            <w:tcW w:w="1360" w:type="dxa"/>
            <w:tcBorders>
              <w:top w:val="nil"/>
              <w:left w:val="nil"/>
              <w:bottom w:val="single" w:sz="4" w:space="0" w:color="auto"/>
              <w:right w:val="single" w:sz="4" w:space="0" w:color="auto"/>
            </w:tcBorders>
            <w:noWrap/>
            <w:vAlign w:val="bottom"/>
            <w:hideMark/>
          </w:tcPr>
          <w:p w14:paraId="51D664A5" w14:textId="77777777"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r w:rsidRPr="00090B5A">
              <w:rPr>
                <w:rFonts w:ascii="Calibri" w:eastAsia="Times New Roman" w:hAnsi="Calibri" w:cs="Calibri"/>
                <w:color w:val="000000"/>
                <w:kern w:val="0"/>
                <w:sz w:val="22"/>
                <w:szCs w:val="22"/>
                <w14:ligatures w14:val="none"/>
              </w:rPr>
              <w:t>0.089468914</w:t>
            </w:r>
          </w:p>
        </w:tc>
        <w:tc>
          <w:tcPr>
            <w:tcW w:w="1300" w:type="dxa"/>
            <w:tcBorders>
              <w:top w:val="nil"/>
              <w:left w:val="nil"/>
              <w:bottom w:val="single" w:sz="4" w:space="0" w:color="auto"/>
              <w:right w:val="single" w:sz="4" w:space="0" w:color="auto"/>
            </w:tcBorders>
            <w:noWrap/>
            <w:vAlign w:val="bottom"/>
            <w:hideMark/>
          </w:tcPr>
          <w:p w14:paraId="28DFF21F" w14:textId="10B8E220"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p>
        </w:tc>
        <w:tc>
          <w:tcPr>
            <w:tcW w:w="1360" w:type="dxa"/>
            <w:tcBorders>
              <w:top w:val="nil"/>
              <w:left w:val="nil"/>
              <w:bottom w:val="single" w:sz="4" w:space="0" w:color="auto"/>
              <w:right w:val="single" w:sz="4" w:space="0" w:color="auto"/>
            </w:tcBorders>
            <w:noWrap/>
            <w:vAlign w:val="bottom"/>
            <w:hideMark/>
          </w:tcPr>
          <w:p w14:paraId="3258637B" w14:textId="1FC7A145"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p>
        </w:tc>
      </w:tr>
      <w:tr w:rsidR="00090B5A" w:rsidRPr="00090B5A" w14:paraId="2B6BE4D5" w14:textId="77777777" w:rsidTr="00090B5A">
        <w:trPr>
          <w:trHeight w:val="300"/>
          <w:jc w:val="center"/>
        </w:trPr>
        <w:tc>
          <w:tcPr>
            <w:tcW w:w="1880" w:type="dxa"/>
            <w:tcBorders>
              <w:top w:val="nil"/>
              <w:left w:val="single" w:sz="4" w:space="0" w:color="auto"/>
              <w:bottom w:val="single" w:sz="4" w:space="0" w:color="auto"/>
              <w:right w:val="single" w:sz="4" w:space="0" w:color="auto"/>
            </w:tcBorders>
            <w:noWrap/>
            <w:vAlign w:val="bottom"/>
            <w:hideMark/>
          </w:tcPr>
          <w:p w14:paraId="409C3E7D" w14:textId="77777777"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r w:rsidRPr="00090B5A">
              <w:rPr>
                <w:rFonts w:ascii="Calibri" w:eastAsia="Times New Roman" w:hAnsi="Calibri" w:cs="Calibri"/>
                <w:color w:val="000000"/>
                <w:kern w:val="0"/>
                <w:sz w:val="22"/>
                <w:szCs w:val="22"/>
                <w14:ligatures w14:val="none"/>
              </w:rPr>
              <w:t>Total</w:t>
            </w:r>
          </w:p>
        </w:tc>
        <w:tc>
          <w:tcPr>
            <w:tcW w:w="1360" w:type="dxa"/>
            <w:tcBorders>
              <w:top w:val="nil"/>
              <w:left w:val="nil"/>
              <w:bottom w:val="single" w:sz="4" w:space="0" w:color="auto"/>
              <w:right w:val="single" w:sz="4" w:space="0" w:color="auto"/>
            </w:tcBorders>
            <w:noWrap/>
            <w:vAlign w:val="bottom"/>
            <w:hideMark/>
          </w:tcPr>
          <w:p w14:paraId="451619E7" w14:textId="77777777"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r w:rsidRPr="00090B5A">
              <w:rPr>
                <w:rFonts w:ascii="Calibri" w:eastAsia="Times New Roman" w:hAnsi="Calibri" w:cs="Calibri"/>
                <w:color w:val="000000"/>
                <w:kern w:val="0"/>
                <w:sz w:val="22"/>
                <w:szCs w:val="22"/>
                <w14:ligatures w14:val="none"/>
              </w:rPr>
              <w:t>279</w:t>
            </w:r>
          </w:p>
        </w:tc>
        <w:tc>
          <w:tcPr>
            <w:tcW w:w="1460" w:type="dxa"/>
            <w:tcBorders>
              <w:top w:val="nil"/>
              <w:left w:val="nil"/>
              <w:bottom w:val="single" w:sz="4" w:space="0" w:color="auto"/>
              <w:right w:val="single" w:sz="4" w:space="0" w:color="auto"/>
            </w:tcBorders>
            <w:noWrap/>
            <w:vAlign w:val="bottom"/>
            <w:hideMark/>
          </w:tcPr>
          <w:p w14:paraId="7BEC7A3F" w14:textId="77777777"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r w:rsidRPr="00090B5A">
              <w:rPr>
                <w:rFonts w:ascii="Calibri" w:eastAsia="Times New Roman" w:hAnsi="Calibri" w:cs="Calibri"/>
                <w:color w:val="000000"/>
                <w:kern w:val="0"/>
                <w:sz w:val="22"/>
                <w:szCs w:val="22"/>
                <w14:ligatures w14:val="none"/>
              </w:rPr>
              <w:t>1156.625</w:t>
            </w:r>
          </w:p>
        </w:tc>
        <w:tc>
          <w:tcPr>
            <w:tcW w:w="1360" w:type="dxa"/>
            <w:tcBorders>
              <w:top w:val="nil"/>
              <w:left w:val="nil"/>
              <w:bottom w:val="single" w:sz="4" w:space="0" w:color="auto"/>
              <w:right w:val="single" w:sz="4" w:space="0" w:color="auto"/>
            </w:tcBorders>
            <w:noWrap/>
            <w:vAlign w:val="bottom"/>
            <w:hideMark/>
          </w:tcPr>
          <w:p w14:paraId="3A1AC018" w14:textId="48829E05"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p>
        </w:tc>
        <w:tc>
          <w:tcPr>
            <w:tcW w:w="1300" w:type="dxa"/>
            <w:tcBorders>
              <w:top w:val="nil"/>
              <w:left w:val="nil"/>
              <w:bottom w:val="single" w:sz="4" w:space="0" w:color="auto"/>
              <w:right w:val="single" w:sz="4" w:space="0" w:color="auto"/>
            </w:tcBorders>
            <w:noWrap/>
            <w:vAlign w:val="bottom"/>
            <w:hideMark/>
          </w:tcPr>
          <w:p w14:paraId="2F482047" w14:textId="55F50A5F"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p>
        </w:tc>
        <w:tc>
          <w:tcPr>
            <w:tcW w:w="1360" w:type="dxa"/>
            <w:tcBorders>
              <w:top w:val="nil"/>
              <w:left w:val="nil"/>
              <w:bottom w:val="single" w:sz="4" w:space="0" w:color="auto"/>
              <w:right w:val="single" w:sz="4" w:space="0" w:color="auto"/>
            </w:tcBorders>
            <w:noWrap/>
            <w:vAlign w:val="bottom"/>
            <w:hideMark/>
          </w:tcPr>
          <w:p w14:paraId="7D0B092C" w14:textId="349BAF36" w:rsidR="00090B5A" w:rsidRPr="00090B5A" w:rsidRDefault="00090B5A" w:rsidP="005A3A1E">
            <w:pPr>
              <w:spacing w:after="0" w:line="360" w:lineRule="auto"/>
              <w:jc w:val="center"/>
              <w:rPr>
                <w:rFonts w:ascii="Calibri" w:eastAsia="Times New Roman" w:hAnsi="Calibri" w:cs="Calibri"/>
                <w:color w:val="000000"/>
                <w:kern w:val="0"/>
                <w:sz w:val="22"/>
                <w:szCs w:val="22"/>
                <w14:ligatures w14:val="none"/>
              </w:rPr>
            </w:pPr>
          </w:p>
        </w:tc>
      </w:tr>
    </w:tbl>
    <w:p w14:paraId="0C44EB03" w14:textId="3BF1A683" w:rsidR="00F375D2" w:rsidRDefault="00090B5A" w:rsidP="00F375D2">
      <w:pPr>
        <w:spacing w:line="360" w:lineRule="auto"/>
        <w:jc w:val="center"/>
        <w:rPr>
          <w:rFonts w:ascii="Times New Roman" w:hAnsi="Times New Roman" w:cs="Times New Roman"/>
          <w:b/>
          <w:bCs/>
        </w:rPr>
      </w:pPr>
      <w:r>
        <w:rPr>
          <w:rFonts w:ascii="Times New Roman" w:hAnsi="Times New Roman" w:cs="Times New Roman"/>
          <w:b/>
          <w:bCs/>
        </w:rPr>
        <w:t>Table 24:</w:t>
      </w:r>
      <w:r w:rsidR="00D13435">
        <w:rPr>
          <w:rFonts w:ascii="Times New Roman" w:hAnsi="Times New Roman" w:cs="Times New Roman"/>
          <w:b/>
          <w:bCs/>
        </w:rPr>
        <w:t xml:space="preserve"> ANOVA</w:t>
      </w:r>
      <w:r w:rsidR="00296E17">
        <w:rPr>
          <w:rFonts w:ascii="Times New Roman" w:hAnsi="Times New Roman" w:cs="Times New Roman"/>
          <w:b/>
          <w:bCs/>
        </w:rPr>
        <w:t xml:space="preserve"> on Assists Covered by All Variables</w:t>
      </w:r>
    </w:p>
    <w:p w14:paraId="7CF72031" w14:textId="77777777" w:rsidR="000771EC" w:rsidRDefault="000771EC" w:rsidP="00F375D2">
      <w:pPr>
        <w:spacing w:line="360" w:lineRule="auto"/>
        <w:jc w:val="center"/>
        <w:rPr>
          <w:rFonts w:ascii="Times New Roman" w:hAnsi="Times New Roman" w:cs="Times New Roman"/>
          <w:b/>
          <w:bCs/>
        </w:rPr>
      </w:pPr>
    </w:p>
    <w:p w14:paraId="649F6D56" w14:textId="77777777" w:rsidR="000771EC" w:rsidRDefault="000771EC" w:rsidP="00F375D2">
      <w:pPr>
        <w:spacing w:line="360" w:lineRule="auto"/>
        <w:jc w:val="center"/>
        <w:rPr>
          <w:rFonts w:ascii="Times New Roman" w:hAnsi="Times New Roman" w:cs="Times New Roman"/>
          <w:b/>
          <w:bCs/>
        </w:rPr>
      </w:pPr>
    </w:p>
    <w:p w14:paraId="4FAF77AF" w14:textId="77777777" w:rsidR="000771EC" w:rsidRDefault="000771EC" w:rsidP="00F375D2">
      <w:pPr>
        <w:spacing w:line="360" w:lineRule="auto"/>
        <w:jc w:val="center"/>
        <w:rPr>
          <w:rFonts w:ascii="Times New Roman" w:hAnsi="Times New Roman" w:cs="Times New Roman"/>
          <w:b/>
          <w:bCs/>
        </w:rPr>
      </w:pPr>
    </w:p>
    <w:p w14:paraId="2BFC1072" w14:textId="77777777" w:rsidR="000771EC" w:rsidRDefault="000771EC" w:rsidP="00F375D2">
      <w:pPr>
        <w:spacing w:line="360" w:lineRule="auto"/>
        <w:jc w:val="center"/>
        <w:rPr>
          <w:rFonts w:ascii="Times New Roman" w:hAnsi="Times New Roman" w:cs="Times New Roman"/>
          <w:b/>
          <w:bCs/>
        </w:rPr>
      </w:pPr>
    </w:p>
    <w:p w14:paraId="74ECEC05" w14:textId="77777777" w:rsidR="000771EC" w:rsidRDefault="000771EC" w:rsidP="00F375D2">
      <w:pPr>
        <w:spacing w:line="360" w:lineRule="auto"/>
        <w:jc w:val="center"/>
        <w:rPr>
          <w:rFonts w:ascii="Times New Roman" w:hAnsi="Times New Roman" w:cs="Times New Roman"/>
          <w:b/>
          <w:bCs/>
        </w:rPr>
      </w:pPr>
    </w:p>
    <w:p w14:paraId="4227754E" w14:textId="77777777" w:rsidR="000771EC" w:rsidRDefault="000771EC" w:rsidP="00F375D2">
      <w:pPr>
        <w:spacing w:line="360" w:lineRule="auto"/>
        <w:jc w:val="center"/>
        <w:rPr>
          <w:rFonts w:ascii="Times New Roman" w:hAnsi="Times New Roman" w:cs="Times New Roman"/>
          <w:b/>
          <w:bCs/>
        </w:rPr>
      </w:pPr>
    </w:p>
    <w:tbl>
      <w:tblPr>
        <w:tblpPr w:leftFromText="180" w:rightFromText="180" w:vertAnchor="text" w:horzAnchor="margin" w:tblpXSpec="center" w:tblpY="288"/>
        <w:tblW w:w="10815" w:type="dxa"/>
        <w:tblLook w:val="04A0" w:firstRow="1" w:lastRow="0" w:firstColumn="1" w:lastColumn="0" w:noHBand="0" w:noVBand="1"/>
      </w:tblPr>
      <w:tblGrid>
        <w:gridCol w:w="2420"/>
        <w:gridCol w:w="1387"/>
        <w:gridCol w:w="1460"/>
        <w:gridCol w:w="1387"/>
        <w:gridCol w:w="1387"/>
        <w:gridCol w:w="1387"/>
        <w:gridCol w:w="1387"/>
      </w:tblGrid>
      <w:tr w:rsidR="00F31521" w:rsidRPr="00F31521" w14:paraId="23E901B1" w14:textId="77777777" w:rsidTr="00F31521">
        <w:trPr>
          <w:trHeight w:val="288"/>
        </w:trPr>
        <w:tc>
          <w:tcPr>
            <w:tcW w:w="2420" w:type="dxa"/>
            <w:tcBorders>
              <w:top w:val="single" w:sz="4" w:space="0" w:color="auto"/>
              <w:left w:val="single" w:sz="4" w:space="0" w:color="auto"/>
              <w:bottom w:val="single" w:sz="4" w:space="0" w:color="auto"/>
              <w:right w:val="single" w:sz="4" w:space="0" w:color="auto"/>
            </w:tcBorders>
            <w:noWrap/>
            <w:vAlign w:val="bottom"/>
            <w:hideMark/>
          </w:tcPr>
          <w:p w14:paraId="2BCB504A" w14:textId="5ACA46E0" w:rsidR="00F31521" w:rsidRPr="00F31521" w:rsidRDefault="00F31521" w:rsidP="005A3A1E">
            <w:pPr>
              <w:spacing w:after="0" w:line="360" w:lineRule="auto"/>
              <w:jc w:val="center"/>
              <w:rPr>
                <w:rFonts w:ascii="Calibri" w:eastAsia="Times New Roman" w:hAnsi="Calibri" w:cs="Calibri"/>
                <w:i/>
                <w:iCs/>
                <w:color w:val="000000"/>
                <w:kern w:val="0"/>
                <w:sz w:val="22"/>
                <w:szCs w:val="22"/>
                <w14:ligatures w14:val="none"/>
              </w:rPr>
            </w:pPr>
          </w:p>
        </w:tc>
        <w:tc>
          <w:tcPr>
            <w:tcW w:w="1387" w:type="dxa"/>
            <w:tcBorders>
              <w:top w:val="single" w:sz="4" w:space="0" w:color="auto"/>
              <w:left w:val="nil"/>
              <w:bottom w:val="single" w:sz="4" w:space="0" w:color="auto"/>
              <w:right w:val="single" w:sz="4" w:space="0" w:color="auto"/>
            </w:tcBorders>
            <w:noWrap/>
            <w:vAlign w:val="bottom"/>
            <w:hideMark/>
          </w:tcPr>
          <w:p w14:paraId="31D3ED04" w14:textId="77777777" w:rsidR="00F31521" w:rsidRPr="00F31521" w:rsidRDefault="00F31521" w:rsidP="005A3A1E">
            <w:pPr>
              <w:spacing w:after="0" w:line="360" w:lineRule="auto"/>
              <w:jc w:val="center"/>
              <w:rPr>
                <w:rFonts w:ascii="Calibri" w:eastAsia="Times New Roman" w:hAnsi="Calibri" w:cs="Calibri"/>
                <w:i/>
                <w:iCs/>
                <w:color w:val="000000"/>
                <w:kern w:val="0"/>
                <w:sz w:val="22"/>
                <w:szCs w:val="22"/>
                <w14:ligatures w14:val="none"/>
              </w:rPr>
            </w:pPr>
            <w:r w:rsidRPr="00F31521">
              <w:rPr>
                <w:rFonts w:ascii="Calibri" w:eastAsia="Times New Roman" w:hAnsi="Calibri" w:cs="Calibri"/>
                <w:i/>
                <w:iCs/>
                <w:color w:val="000000"/>
                <w:kern w:val="0"/>
                <w:sz w:val="22"/>
                <w:szCs w:val="22"/>
                <w14:ligatures w14:val="none"/>
              </w:rPr>
              <w:t>Coefficients</w:t>
            </w:r>
          </w:p>
        </w:tc>
        <w:tc>
          <w:tcPr>
            <w:tcW w:w="1460" w:type="dxa"/>
            <w:tcBorders>
              <w:top w:val="single" w:sz="4" w:space="0" w:color="auto"/>
              <w:left w:val="nil"/>
              <w:bottom w:val="single" w:sz="4" w:space="0" w:color="auto"/>
              <w:right w:val="single" w:sz="4" w:space="0" w:color="auto"/>
            </w:tcBorders>
            <w:noWrap/>
            <w:vAlign w:val="bottom"/>
            <w:hideMark/>
          </w:tcPr>
          <w:p w14:paraId="2A388CE5" w14:textId="77777777" w:rsidR="00F31521" w:rsidRPr="00F31521" w:rsidRDefault="00F31521" w:rsidP="005A3A1E">
            <w:pPr>
              <w:spacing w:after="0" w:line="360" w:lineRule="auto"/>
              <w:jc w:val="center"/>
              <w:rPr>
                <w:rFonts w:ascii="Calibri" w:eastAsia="Times New Roman" w:hAnsi="Calibri" w:cs="Calibri"/>
                <w:i/>
                <w:iCs/>
                <w:color w:val="000000"/>
                <w:kern w:val="0"/>
                <w:sz w:val="22"/>
                <w:szCs w:val="22"/>
                <w14:ligatures w14:val="none"/>
              </w:rPr>
            </w:pPr>
            <w:r w:rsidRPr="00F31521">
              <w:rPr>
                <w:rFonts w:ascii="Calibri" w:eastAsia="Times New Roman" w:hAnsi="Calibri" w:cs="Calibri"/>
                <w:i/>
                <w:iCs/>
                <w:color w:val="000000"/>
                <w:kern w:val="0"/>
                <w:sz w:val="22"/>
                <w:szCs w:val="22"/>
                <w14:ligatures w14:val="none"/>
              </w:rPr>
              <w:t>Standard Error</w:t>
            </w:r>
          </w:p>
        </w:tc>
        <w:tc>
          <w:tcPr>
            <w:tcW w:w="1387" w:type="dxa"/>
            <w:tcBorders>
              <w:top w:val="single" w:sz="4" w:space="0" w:color="auto"/>
              <w:left w:val="nil"/>
              <w:bottom w:val="single" w:sz="4" w:space="0" w:color="auto"/>
              <w:right w:val="single" w:sz="4" w:space="0" w:color="auto"/>
            </w:tcBorders>
            <w:noWrap/>
            <w:vAlign w:val="bottom"/>
            <w:hideMark/>
          </w:tcPr>
          <w:p w14:paraId="5681E9E2" w14:textId="77777777" w:rsidR="00F31521" w:rsidRPr="00F31521" w:rsidRDefault="00F31521" w:rsidP="005A3A1E">
            <w:pPr>
              <w:spacing w:after="0" w:line="360" w:lineRule="auto"/>
              <w:jc w:val="center"/>
              <w:rPr>
                <w:rFonts w:ascii="Calibri" w:eastAsia="Times New Roman" w:hAnsi="Calibri" w:cs="Calibri"/>
                <w:i/>
                <w:iCs/>
                <w:color w:val="000000"/>
                <w:kern w:val="0"/>
                <w:sz w:val="22"/>
                <w:szCs w:val="22"/>
                <w14:ligatures w14:val="none"/>
              </w:rPr>
            </w:pPr>
            <w:r w:rsidRPr="00F31521">
              <w:rPr>
                <w:rFonts w:ascii="Calibri" w:eastAsia="Times New Roman" w:hAnsi="Calibri" w:cs="Calibri"/>
                <w:i/>
                <w:iCs/>
                <w:color w:val="000000"/>
                <w:kern w:val="0"/>
                <w:sz w:val="22"/>
                <w:szCs w:val="22"/>
                <w14:ligatures w14:val="none"/>
              </w:rPr>
              <w:t>t Stat</w:t>
            </w:r>
          </w:p>
        </w:tc>
        <w:tc>
          <w:tcPr>
            <w:tcW w:w="1387" w:type="dxa"/>
            <w:tcBorders>
              <w:top w:val="single" w:sz="4" w:space="0" w:color="auto"/>
              <w:left w:val="nil"/>
              <w:bottom w:val="single" w:sz="4" w:space="0" w:color="auto"/>
              <w:right w:val="single" w:sz="4" w:space="0" w:color="auto"/>
            </w:tcBorders>
            <w:noWrap/>
            <w:vAlign w:val="bottom"/>
            <w:hideMark/>
          </w:tcPr>
          <w:p w14:paraId="50F661E3" w14:textId="77777777" w:rsidR="00F31521" w:rsidRPr="00F31521" w:rsidRDefault="00F31521" w:rsidP="005A3A1E">
            <w:pPr>
              <w:spacing w:after="0" w:line="360" w:lineRule="auto"/>
              <w:jc w:val="center"/>
              <w:rPr>
                <w:rFonts w:ascii="Calibri" w:eastAsia="Times New Roman" w:hAnsi="Calibri" w:cs="Calibri"/>
                <w:i/>
                <w:iCs/>
                <w:color w:val="000000"/>
                <w:kern w:val="0"/>
                <w:sz w:val="22"/>
                <w:szCs w:val="22"/>
                <w14:ligatures w14:val="none"/>
              </w:rPr>
            </w:pPr>
            <w:r w:rsidRPr="00F31521">
              <w:rPr>
                <w:rFonts w:ascii="Calibri" w:eastAsia="Times New Roman" w:hAnsi="Calibri" w:cs="Calibri"/>
                <w:i/>
                <w:iCs/>
                <w:color w:val="000000"/>
                <w:kern w:val="0"/>
                <w:sz w:val="22"/>
                <w:szCs w:val="22"/>
                <w14:ligatures w14:val="none"/>
              </w:rPr>
              <w:t>P-value</w:t>
            </w:r>
          </w:p>
        </w:tc>
        <w:tc>
          <w:tcPr>
            <w:tcW w:w="1387" w:type="dxa"/>
            <w:tcBorders>
              <w:top w:val="single" w:sz="4" w:space="0" w:color="auto"/>
              <w:left w:val="nil"/>
              <w:bottom w:val="single" w:sz="4" w:space="0" w:color="auto"/>
              <w:right w:val="single" w:sz="4" w:space="0" w:color="auto"/>
            </w:tcBorders>
            <w:noWrap/>
            <w:vAlign w:val="bottom"/>
            <w:hideMark/>
          </w:tcPr>
          <w:p w14:paraId="171612B1" w14:textId="77777777" w:rsidR="00F31521" w:rsidRPr="00F31521" w:rsidRDefault="00F31521" w:rsidP="005A3A1E">
            <w:pPr>
              <w:spacing w:after="0" w:line="360" w:lineRule="auto"/>
              <w:jc w:val="center"/>
              <w:rPr>
                <w:rFonts w:ascii="Calibri" w:eastAsia="Times New Roman" w:hAnsi="Calibri" w:cs="Calibri"/>
                <w:i/>
                <w:iCs/>
                <w:color w:val="000000"/>
                <w:kern w:val="0"/>
                <w:sz w:val="22"/>
                <w:szCs w:val="22"/>
                <w14:ligatures w14:val="none"/>
              </w:rPr>
            </w:pPr>
            <w:r w:rsidRPr="00F31521">
              <w:rPr>
                <w:rFonts w:ascii="Calibri" w:eastAsia="Times New Roman" w:hAnsi="Calibri" w:cs="Calibri"/>
                <w:i/>
                <w:iCs/>
                <w:color w:val="000000"/>
                <w:kern w:val="0"/>
                <w:sz w:val="22"/>
                <w:szCs w:val="22"/>
                <w14:ligatures w14:val="none"/>
              </w:rPr>
              <w:t>Lower 95%</w:t>
            </w:r>
          </w:p>
        </w:tc>
        <w:tc>
          <w:tcPr>
            <w:tcW w:w="1387" w:type="dxa"/>
            <w:tcBorders>
              <w:top w:val="single" w:sz="4" w:space="0" w:color="auto"/>
              <w:left w:val="nil"/>
              <w:bottom w:val="single" w:sz="4" w:space="0" w:color="auto"/>
              <w:right w:val="single" w:sz="4" w:space="0" w:color="auto"/>
            </w:tcBorders>
            <w:noWrap/>
            <w:vAlign w:val="bottom"/>
            <w:hideMark/>
          </w:tcPr>
          <w:p w14:paraId="44D7BFE1" w14:textId="77777777" w:rsidR="00F31521" w:rsidRPr="00F31521" w:rsidRDefault="00F31521" w:rsidP="005A3A1E">
            <w:pPr>
              <w:spacing w:after="0" w:line="360" w:lineRule="auto"/>
              <w:jc w:val="center"/>
              <w:rPr>
                <w:rFonts w:ascii="Calibri" w:eastAsia="Times New Roman" w:hAnsi="Calibri" w:cs="Calibri"/>
                <w:i/>
                <w:iCs/>
                <w:color w:val="000000"/>
                <w:kern w:val="0"/>
                <w:sz w:val="22"/>
                <w:szCs w:val="22"/>
                <w14:ligatures w14:val="none"/>
              </w:rPr>
            </w:pPr>
            <w:r w:rsidRPr="00F31521">
              <w:rPr>
                <w:rFonts w:ascii="Calibri" w:eastAsia="Times New Roman" w:hAnsi="Calibri" w:cs="Calibri"/>
                <w:i/>
                <w:iCs/>
                <w:color w:val="000000"/>
                <w:kern w:val="0"/>
                <w:sz w:val="22"/>
                <w:szCs w:val="22"/>
                <w14:ligatures w14:val="none"/>
              </w:rPr>
              <w:t>Upper 95%</w:t>
            </w:r>
          </w:p>
        </w:tc>
      </w:tr>
      <w:tr w:rsidR="00F31521" w:rsidRPr="00F31521" w14:paraId="1B27D5E3" w14:textId="77777777" w:rsidTr="00F31521">
        <w:trPr>
          <w:trHeight w:val="288"/>
        </w:trPr>
        <w:tc>
          <w:tcPr>
            <w:tcW w:w="2420" w:type="dxa"/>
            <w:tcBorders>
              <w:top w:val="nil"/>
              <w:left w:val="single" w:sz="4" w:space="0" w:color="auto"/>
              <w:bottom w:val="single" w:sz="4" w:space="0" w:color="auto"/>
              <w:right w:val="single" w:sz="4" w:space="0" w:color="auto"/>
            </w:tcBorders>
            <w:shd w:val="clear" w:color="000000" w:fill="8EA9DB"/>
            <w:noWrap/>
            <w:vAlign w:val="bottom"/>
            <w:hideMark/>
          </w:tcPr>
          <w:p w14:paraId="3CF2ACCE"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Intercept</w:t>
            </w:r>
          </w:p>
        </w:tc>
        <w:tc>
          <w:tcPr>
            <w:tcW w:w="1387" w:type="dxa"/>
            <w:tcBorders>
              <w:top w:val="nil"/>
              <w:left w:val="nil"/>
              <w:bottom w:val="single" w:sz="4" w:space="0" w:color="auto"/>
              <w:right w:val="single" w:sz="4" w:space="0" w:color="auto"/>
            </w:tcBorders>
            <w:noWrap/>
            <w:vAlign w:val="bottom"/>
            <w:hideMark/>
          </w:tcPr>
          <w:p w14:paraId="44DC3BF1"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-4.279519046</w:t>
            </w:r>
          </w:p>
        </w:tc>
        <w:tc>
          <w:tcPr>
            <w:tcW w:w="1460" w:type="dxa"/>
            <w:tcBorders>
              <w:top w:val="nil"/>
              <w:left w:val="nil"/>
              <w:bottom w:val="single" w:sz="4" w:space="0" w:color="auto"/>
              <w:right w:val="single" w:sz="4" w:space="0" w:color="auto"/>
            </w:tcBorders>
            <w:noWrap/>
            <w:vAlign w:val="bottom"/>
            <w:hideMark/>
          </w:tcPr>
          <w:p w14:paraId="4FF475F9"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0.932887251</w:t>
            </w:r>
          </w:p>
        </w:tc>
        <w:tc>
          <w:tcPr>
            <w:tcW w:w="1387" w:type="dxa"/>
            <w:tcBorders>
              <w:top w:val="nil"/>
              <w:left w:val="nil"/>
              <w:bottom w:val="single" w:sz="4" w:space="0" w:color="auto"/>
              <w:right w:val="single" w:sz="4" w:space="0" w:color="auto"/>
            </w:tcBorders>
            <w:noWrap/>
            <w:vAlign w:val="bottom"/>
            <w:hideMark/>
          </w:tcPr>
          <w:p w14:paraId="705EC119"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-4.587391498</w:t>
            </w:r>
          </w:p>
        </w:tc>
        <w:tc>
          <w:tcPr>
            <w:tcW w:w="1387" w:type="dxa"/>
            <w:tcBorders>
              <w:top w:val="nil"/>
              <w:left w:val="nil"/>
              <w:bottom w:val="single" w:sz="4" w:space="0" w:color="auto"/>
              <w:right w:val="single" w:sz="4" w:space="0" w:color="auto"/>
            </w:tcBorders>
            <w:noWrap/>
            <w:vAlign w:val="bottom"/>
            <w:hideMark/>
          </w:tcPr>
          <w:p w14:paraId="7E22CEA5"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6.82663E-06</w:t>
            </w:r>
          </w:p>
        </w:tc>
        <w:tc>
          <w:tcPr>
            <w:tcW w:w="1387" w:type="dxa"/>
            <w:tcBorders>
              <w:top w:val="nil"/>
              <w:left w:val="nil"/>
              <w:bottom w:val="single" w:sz="4" w:space="0" w:color="auto"/>
              <w:right w:val="single" w:sz="4" w:space="0" w:color="auto"/>
            </w:tcBorders>
            <w:noWrap/>
            <w:vAlign w:val="bottom"/>
            <w:hideMark/>
          </w:tcPr>
          <w:p w14:paraId="185E85CE"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-6.116026889</w:t>
            </w:r>
          </w:p>
        </w:tc>
        <w:tc>
          <w:tcPr>
            <w:tcW w:w="1387" w:type="dxa"/>
            <w:tcBorders>
              <w:top w:val="nil"/>
              <w:left w:val="nil"/>
              <w:bottom w:val="single" w:sz="4" w:space="0" w:color="auto"/>
              <w:right w:val="single" w:sz="4" w:space="0" w:color="auto"/>
            </w:tcBorders>
            <w:noWrap/>
            <w:vAlign w:val="bottom"/>
            <w:hideMark/>
          </w:tcPr>
          <w:p w14:paraId="7D3FFF08"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-2.443011202</w:t>
            </w:r>
          </w:p>
        </w:tc>
      </w:tr>
      <w:tr w:rsidR="00F31521" w:rsidRPr="00F31521" w14:paraId="29655AA4" w14:textId="77777777" w:rsidTr="00F31521">
        <w:trPr>
          <w:trHeight w:val="288"/>
        </w:trPr>
        <w:tc>
          <w:tcPr>
            <w:tcW w:w="2420" w:type="dxa"/>
            <w:tcBorders>
              <w:top w:val="nil"/>
              <w:left w:val="single" w:sz="4" w:space="0" w:color="auto"/>
              <w:bottom w:val="single" w:sz="4" w:space="0" w:color="auto"/>
              <w:right w:val="single" w:sz="4" w:space="0" w:color="auto"/>
            </w:tcBorders>
            <w:shd w:val="clear" w:color="000000" w:fill="548235"/>
            <w:noWrap/>
            <w:vAlign w:val="bottom"/>
            <w:hideMark/>
          </w:tcPr>
          <w:p w14:paraId="6245223B"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Minutes Played per Match</w:t>
            </w:r>
          </w:p>
        </w:tc>
        <w:tc>
          <w:tcPr>
            <w:tcW w:w="1387" w:type="dxa"/>
            <w:tcBorders>
              <w:top w:val="nil"/>
              <w:left w:val="nil"/>
              <w:bottom w:val="single" w:sz="4" w:space="0" w:color="auto"/>
              <w:right w:val="single" w:sz="4" w:space="0" w:color="auto"/>
            </w:tcBorders>
            <w:noWrap/>
            <w:vAlign w:val="bottom"/>
            <w:hideMark/>
          </w:tcPr>
          <w:p w14:paraId="113F1730"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-0.000401088</w:t>
            </w:r>
          </w:p>
        </w:tc>
        <w:tc>
          <w:tcPr>
            <w:tcW w:w="1460" w:type="dxa"/>
            <w:tcBorders>
              <w:top w:val="nil"/>
              <w:left w:val="nil"/>
              <w:bottom w:val="single" w:sz="4" w:space="0" w:color="auto"/>
              <w:right w:val="single" w:sz="4" w:space="0" w:color="auto"/>
            </w:tcBorders>
            <w:noWrap/>
            <w:vAlign w:val="bottom"/>
            <w:hideMark/>
          </w:tcPr>
          <w:p w14:paraId="3C69598A"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0.000808514</w:t>
            </w:r>
          </w:p>
        </w:tc>
        <w:tc>
          <w:tcPr>
            <w:tcW w:w="1387" w:type="dxa"/>
            <w:tcBorders>
              <w:top w:val="nil"/>
              <w:left w:val="nil"/>
              <w:bottom w:val="single" w:sz="4" w:space="0" w:color="auto"/>
              <w:right w:val="single" w:sz="4" w:space="0" w:color="auto"/>
            </w:tcBorders>
            <w:noWrap/>
            <w:vAlign w:val="bottom"/>
            <w:hideMark/>
          </w:tcPr>
          <w:p w14:paraId="309CD974"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-0.496080732</w:t>
            </w:r>
          </w:p>
        </w:tc>
        <w:tc>
          <w:tcPr>
            <w:tcW w:w="1387" w:type="dxa"/>
            <w:tcBorders>
              <w:top w:val="nil"/>
              <w:left w:val="nil"/>
              <w:bottom w:val="single" w:sz="4" w:space="0" w:color="auto"/>
              <w:right w:val="single" w:sz="4" w:space="0" w:color="auto"/>
            </w:tcBorders>
            <w:noWrap/>
            <w:vAlign w:val="bottom"/>
            <w:hideMark/>
          </w:tcPr>
          <w:p w14:paraId="0C4EF436"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0.620233702</w:t>
            </w:r>
          </w:p>
        </w:tc>
        <w:tc>
          <w:tcPr>
            <w:tcW w:w="1387" w:type="dxa"/>
            <w:tcBorders>
              <w:top w:val="nil"/>
              <w:left w:val="nil"/>
              <w:bottom w:val="single" w:sz="4" w:space="0" w:color="auto"/>
              <w:right w:val="single" w:sz="4" w:space="0" w:color="auto"/>
            </w:tcBorders>
            <w:noWrap/>
            <w:vAlign w:val="bottom"/>
            <w:hideMark/>
          </w:tcPr>
          <w:p w14:paraId="4BFB7084"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-0.001992751</w:t>
            </w:r>
          </w:p>
        </w:tc>
        <w:tc>
          <w:tcPr>
            <w:tcW w:w="1387" w:type="dxa"/>
            <w:tcBorders>
              <w:top w:val="nil"/>
              <w:left w:val="nil"/>
              <w:bottom w:val="single" w:sz="4" w:space="0" w:color="auto"/>
              <w:right w:val="single" w:sz="4" w:space="0" w:color="auto"/>
            </w:tcBorders>
            <w:noWrap/>
            <w:vAlign w:val="bottom"/>
            <w:hideMark/>
          </w:tcPr>
          <w:p w14:paraId="08185AF0"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0.001190575</w:t>
            </w:r>
          </w:p>
        </w:tc>
      </w:tr>
      <w:tr w:rsidR="00F31521" w:rsidRPr="00F31521" w14:paraId="3EE8162B" w14:textId="77777777" w:rsidTr="00F31521">
        <w:trPr>
          <w:trHeight w:val="300"/>
        </w:trPr>
        <w:tc>
          <w:tcPr>
            <w:tcW w:w="2420" w:type="dxa"/>
            <w:tcBorders>
              <w:top w:val="nil"/>
              <w:left w:val="single" w:sz="4" w:space="0" w:color="auto"/>
              <w:bottom w:val="single" w:sz="4" w:space="0" w:color="auto"/>
              <w:right w:val="single" w:sz="4" w:space="0" w:color="auto"/>
            </w:tcBorders>
            <w:shd w:val="clear" w:color="000000" w:fill="BF8F00"/>
            <w:noWrap/>
            <w:vAlign w:val="bottom"/>
            <w:hideMark/>
          </w:tcPr>
          <w:p w14:paraId="30531AEC"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Pass Accuracy (%)</w:t>
            </w:r>
          </w:p>
        </w:tc>
        <w:tc>
          <w:tcPr>
            <w:tcW w:w="1387" w:type="dxa"/>
            <w:tcBorders>
              <w:top w:val="nil"/>
              <w:left w:val="nil"/>
              <w:bottom w:val="single" w:sz="4" w:space="0" w:color="auto"/>
              <w:right w:val="single" w:sz="4" w:space="0" w:color="auto"/>
            </w:tcBorders>
            <w:noWrap/>
            <w:vAlign w:val="bottom"/>
            <w:hideMark/>
          </w:tcPr>
          <w:p w14:paraId="7F3CA54D"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0.051563072</w:t>
            </w:r>
          </w:p>
        </w:tc>
        <w:tc>
          <w:tcPr>
            <w:tcW w:w="1460" w:type="dxa"/>
            <w:tcBorders>
              <w:top w:val="nil"/>
              <w:left w:val="nil"/>
              <w:bottom w:val="single" w:sz="4" w:space="0" w:color="auto"/>
              <w:right w:val="single" w:sz="4" w:space="0" w:color="auto"/>
            </w:tcBorders>
            <w:noWrap/>
            <w:vAlign w:val="bottom"/>
            <w:hideMark/>
          </w:tcPr>
          <w:p w14:paraId="549E6572"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0.026676339</w:t>
            </w:r>
          </w:p>
        </w:tc>
        <w:tc>
          <w:tcPr>
            <w:tcW w:w="1387" w:type="dxa"/>
            <w:tcBorders>
              <w:top w:val="nil"/>
              <w:left w:val="nil"/>
              <w:bottom w:val="single" w:sz="4" w:space="0" w:color="auto"/>
              <w:right w:val="single" w:sz="4" w:space="0" w:color="auto"/>
            </w:tcBorders>
            <w:noWrap/>
            <w:vAlign w:val="bottom"/>
            <w:hideMark/>
          </w:tcPr>
          <w:p w14:paraId="5BA6A499"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1.932914087</w:t>
            </w:r>
          </w:p>
        </w:tc>
        <w:tc>
          <w:tcPr>
            <w:tcW w:w="1387" w:type="dxa"/>
            <w:tcBorders>
              <w:top w:val="nil"/>
              <w:left w:val="nil"/>
              <w:bottom w:val="single" w:sz="4" w:space="0" w:color="auto"/>
              <w:right w:val="single" w:sz="4" w:space="0" w:color="auto"/>
            </w:tcBorders>
            <w:shd w:val="clear" w:color="000000" w:fill="F4B084"/>
            <w:noWrap/>
            <w:vAlign w:val="bottom"/>
            <w:hideMark/>
          </w:tcPr>
          <w:p w14:paraId="230567C9"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0.054273371</w:t>
            </w:r>
          </w:p>
        </w:tc>
        <w:tc>
          <w:tcPr>
            <w:tcW w:w="1387" w:type="dxa"/>
            <w:tcBorders>
              <w:top w:val="nil"/>
              <w:left w:val="nil"/>
              <w:bottom w:val="single" w:sz="4" w:space="0" w:color="auto"/>
              <w:right w:val="single" w:sz="4" w:space="0" w:color="auto"/>
            </w:tcBorders>
            <w:noWrap/>
            <w:vAlign w:val="bottom"/>
            <w:hideMark/>
          </w:tcPr>
          <w:p w14:paraId="216B5A92"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-0.000952713</w:t>
            </w:r>
          </w:p>
        </w:tc>
        <w:tc>
          <w:tcPr>
            <w:tcW w:w="1387" w:type="dxa"/>
            <w:tcBorders>
              <w:top w:val="nil"/>
              <w:left w:val="nil"/>
              <w:bottom w:val="single" w:sz="4" w:space="0" w:color="auto"/>
              <w:right w:val="single" w:sz="4" w:space="0" w:color="auto"/>
            </w:tcBorders>
            <w:noWrap/>
            <w:vAlign w:val="bottom"/>
            <w:hideMark/>
          </w:tcPr>
          <w:p w14:paraId="2E7E50A2"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0.104078857</w:t>
            </w:r>
          </w:p>
        </w:tc>
      </w:tr>
      <w:tr w:rsidR="00F31521" w:rsidRPr="00F31521" w14:paraId="207BA60D" w14:textId="77777777" w:rsidTr="00F31521">
        <w:trPr>
          <w:trHeight w:val="288"/>
        </w:trPr>
        <w:tc>
          <w:tcPr>
            <w:tcW w:w="2420" w:type="dxa"/>
            <w:tcBorders>
              <w:top w:val="nil"/>
              <w:left w:val="single" w:sz="4" w:space="0" w:color="auto"/>
              <w:bottom w:val="single" w:sz="4" w:space="0" w:color="auto"/>
              <w:right w:val="single" w:sz="4" w:space="0" w:color="auto"/>
            </w:tcBorders>
            <w:shd w:val="clear" w:color="000000" w:fill="7B7B7B"/>
            <w:noWrap/>
            <w:vAlign w:val="bottom"/>
            <w:hideMark/>
          </w:tcPr>
          <w:p w14:paraId="68A735C0"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Age</w:t>
            </w:r>
          </w:p>
        </w:tc>
        <w:tc>
          <w:tcPr>
            <w:tcW w:w="1387" w:type="dxa"/>
            <w:tcBorders>
              <w:top w:val="nil"/>
              <w:left w:val="nil"/>
              <w:bottom w:val="single" w:sz="4" w:space="0" w:color="auto"/>
              <w:right w:val="single" w:sz="4" w:space="0" w:color="auto"/>
            </w:tcBorders>
            <w:noWrap/>
            <w:vAlign w:val="bottom"/>
            <w:hideMark/>
          </w:tcPr>
          <w:p w14:paraId="71C6078D"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-0.000642023</w:t>
            </w:r>
          </w:p>
        </w:tc>
        <w:tc>
          <w:tcPr>
            <w:tcW w:w="1460" w:type="dxa"/>
            <w:tcBorders>
              <w:top w:val="nil"/>
              <w:left w:val="nil"/>
              <w:bottom w:val="single" w:sz="4" w:space="0" w:color="auto"/>
              <w:right w:val="single" w:sz="4" w:space="0" w:color="auto"/>
            </w:tcBorders>
            <w:noWrap/>
            <w:vAlign w:val="bottom"/>
            <w:hideMark/>
          </w:tcPr>
          <w:p w14:paraId="551C8F47"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0.002754329</w:t>
            </w:r>
          </w:p>
        </w:tc>
        <w:tc>
          <w:tcPr>
            <w:tcW w:w="1387" w:type="dxa"/>
            <w:tcBorders>
              <w:top w:val="nil"/>
              <w:left w:val="nil"/>
              <w:bottom w:val="single" w:sz="4" w:space="0" w:color="auto"/>
              <w:right w:val="single" w:sz="4" w:space="0" w:color="auto"/>
            </w:tcBorders>
            <w:noWrap/>
            <w:vAlign w:val="bottom"/>
            <w:hideMark/>
          </w:tcPr>
          <w:p w14:paraId="43B175BA"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-0.233095954</w:t>
            </w:r>
          </w:p>
        </w:tc>
        <w:tc>
          <w:tcPr>
            <w:tcW w:w="1387" w:type="dxa"/>
            <w:tcBorders>
              <w:top w:val="nil"/>
              <w:left w:val="nil"/>
              <w:bottom w:val="single" w:sz="4" w:space="0" w:color="auto"/>
              <w:right w:val="single" w:sz="4" w:space="0" w:color="auto"/>
            </w:tcBorders>
            <w:noWrap/>
            <w:vAlign w:val="bottom"/>
            <w:hideMark/>
          </w:tcPr>
          <w:p w14:paraId="09FE3FBC"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0.815860299</w:t>
            </w:r>
          </w:p>
        </w:tc>
        <w:tc>
          <w:tcPr>
            <w:tcW w:w="1387" w:type="dxa"/>
            <w:tcBorders>
              <w:top w:val="nil"/>
              <w:left w:val="nil"/>
              <w:bottom w:val="single" w:sz="4" w:space="0" w:color="auto"/>
              <w:right w:val="single" w:sz="4" w:space="0" w:color="auto"/>
            </w:tcBorders>
            <w:noWrap/>
            <w:vAlign w:val="bottom"/>
            <w:hideMark/>
          </w:tcPr>
          <w:p w14:paraId="79DFB6A2"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-0.006064272</w:t>
            </w:r>
          </w:p>
        </w:tc>
        <w:tc>
          <w:tcPr>
            <w:tcW w:w="1387" w:type="dxa"/>
            <w:tcBorders>
              <w:top w:val="nil"/>
              <w:left w:val="nil"/>
              <w:bottom w:val="single" w:sz="4" w:space="0" w:color="auto"/>
              <w:right w:val="single" w:sz="4" w:space="0" w:color="auto"/>
            </w:tcBorders>
            <w:noWrap/>
            <w:vAlign w:val="bottom"/>
            <w:hideMark/>
          </w:tcPr>
          <w:p w14:paraId="166E4C8E"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0.004780226</w:t>
            </w:r>
          </w:p>
        </w:tc>
      </w:tr>
      <w:tr w:rsidR="00F31521" w:rsidRPr="00F31521" w14:paraId="7CED80B3" w14:textId="77777777" w:rsidTr="00F31521">
        <w:trPr>
          <w:trHeight w:val="300"/>
        </w:trPr>
        <w:tc>
          <w:tcPr>
            <w:tcW w:w="2420" w:type="dxa"/>
            <w:tcBorders>
              <w:top w:val="nil"/>
              <w:left w:val="single" w:sz="4" w:space="0" w:color="auto"/>
              <w:bottom w:val="single" w:sz="4" w:space="0" w:color="auto"/>
              <w:right w:val="single" w:sz="4" w:space="0" w:color="auto"/>
            </w:tcBorders>
            <w:shd w:val="clear" w:color="000000" w:fill="F4B084"/>
            <w:noWrap/>
            <w:vAlign w:val="bottom"/>
            <w:hideMark/>
          </w:tcPr>
          <w:p w14:paraId="429DF89F"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Training Hours Per Week</w:t>
            </w:r>
          </w:p>
        </w:tc>
        <w:tc>
          <w:tcPr>
            <w:tcW w:w="1387" w:type="dxa"/>
            <w:tcBorders>
              <w:top w:val="nil"/>
              <w:left w:val="nil"/>
              <w:bottom w:val="single" w:sz="4" w:space="0" w:color="auto"/>
              <w:right w:val="single" w:sz="4" w:space="0" w:color="auto"/>
            </w:tcBorders>
            <w:noWrap/>
            <w:vAlign w:val="bottom"/>
            <w:hideMark/>
          </w:tcPr>
          <w:p w14:paraId="4157B292"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0.28889034</w:t>
            </w:r>
          </w:p>
        </w:tc>
        <w:tc>
          <w:tcPr>
            <w:tcW w:w="1460" w:type="dxa"/>
            <w:tcBorders>
              <w:top w:val="nil"/>
              <w:left w:val="nil"/>
              <w:bottom w:val="single" w:sz="4" w:space="0" w:color="auto"/>
              <w:right w:val="single" w:sz="4" w:space="0" w:color="auto"/>
            </w:tcBorders>
            <w:noWrap/>
            <w:vAlign w:val="bottom"/>
            <w:hideMark/>
          </w:tcPr>
          <w:p w14:paraId="5C6A5777"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0.078932576</w:t>
            </w:r>
          </w:p>
        </w:tc>
        <w:tc>
          <w:tcPr>
            <w:tcW w:w="1387" w:type="dxa"/>
            <w:tcBorders>
              <w:top w:val="nil"/>
              <w:left w:val="nil"/>
              <w:bottom w:val="single" w:sz="4" w:space="0" w:color="auto"/>
              <w:right w:val="single" w:sz="4" w:space="0" w:color="auto"/>
            </w:tcBorders>
            <w:noWrap/>
            <w:vAlign w:val="bottom"/>
            <w:hideMark/>
          </w:tcPr>
          <w:p w14:paraId="76AA548E"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3.65996339</w:t>
            </w:r>
          </w:p>
        </w:tc>
        <w:tc>
          <w:tcPr>
            <w:tcW w:w="1387" w:type="dxa"/>
            <w:tcBorders>
              <w:top w:val="nil"/>
              <w:left w:val="nil"/>
              <w:bottom w:val="single" w:sz="4" w:space="0" w:color="auto"/>
              <w:right w:val="single" w:sz="4" w:space="0" w:color="auto"/>
            </w:tcBorders>
            <w:shd w:val="clear" w:color="000000" w:fill="F4B084"/>
            <w:noWrap/>
            <w:vAlign w:val="bottom"/>
            <w:hideMark/>
          </w:tcPr>
          <w:p w14:paraId="7F7AD41A"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0.000302372</w:t>
            </w:r>
          </w:p>
        </w:tc>
        <w:tc>
          <w:tcPr>
            <w:tcW w:w="1387" w:type="dxa"/>
            <w:tcBorders>
              <w:top w:val="nil"/>
              <w:left w:val="nil"/>
              <w:bottom w:val="single" w:sz="4" w:space="0" w:color="auto"/>
              <w:right w:val="single" w:sz="4" w:space="0" w:color="auto"/>
            </w:tcBorders>
            <w:noWrap/>
            <w:vAlign w:val="bottom"/>
            <w:hideMark/>
          </w:tcPr>
          <w:p w14:paraId="2627E7DA"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0.13350147</w:t>
            </w:r>
          </w:p>
        </w:tc>
        <w:tc>
          <w:tcPr>
            <w:tcW w:w="1387" w:type="dxa"/>
            <w:tcBorders>
              <w:top w:val="nil"/>
              <w:left w:val="nil"/>
              <w:bottom w:val="single" w:sz="4" w:space="0" w:color="auto"/>
              <w:right w:val="single" w:sz="4" w:space="0" w:color="auto"/>
            </w:tcBorders>
            <w:noWrap/>
            <w:vAlign w:val="bottom"/>
            <w:hideMark/>
          </w:tcPr>
          <w:p w14:paraId="63F65A27" w14:textId="77777777" w:rsidR="00F31521" w:rsidRPr="00F31521" w:rsidRDefault="00F31521" w:rsidP="005A3A1E">
            <w:pPr>
              <w:spacing w:after="0" w:line="360" w:lineRule="auto"/>
              <w:jc w:val="center"/>
              <w:rPr>
                <w:rFonts w:ascii="Calibri" w:eastAsia="Times New Roman" w:hAnsi="Calibri" w:cs="Calibri"/>
                <w:color w:val="000000"/>
                <w:kern w:val="0"/>
                <w:sz w:val="22"/>
                <w:szCs w:val="22"/>
                <w14:ligatures w14:val="none"/>
              </w:rPr>
            </w:pPr>
            <w:r w:rsidRPr="00F31521">
              <w:rPr>
                <w:rFonts w:ascii="Calibri" w:eastAsia="Times New Roman" w:hAnsi="Calibri" w:cs="Calibri"/>
                <w:color w:val="000000"/>
                <w:kern w:val="0"/>
                <w:sz w:val="22"/>
                <w:szCs w:val="22"/>
                <w14:ligatures w14:val="none"/>
              </w:rPr>
              <w:t>0.44427921</w:t>
            </w:r>
          </w:p>
        </w:tc>
      </w:tr>
    </w:tbl>
    <w:p w14:paraId="567DE131" w14:textId="77777777" w:rsidR="002B7C92" w:rsidRDefault="002B7C92" w:rsidP="005A3A1E">
      <w:pPr>
        <w:spacing w:line="360" w:lineRule="auto"/>
        <w:jc w:val="center"/>
        <w:rPr>
          <w:rFonts w:ascii="Times New Roman" w:hAnsi="Times New Roman" w:cs="Times New Roman"/>
          <w:b/>
          <w:bCs/>
        </w:rPr>
      </w:pPr>
    </w:p>
    <w:p w14:paraId="65D756B3" w14:textId="76CDF0F7" w:rsidR="00A42E3A" w:rsidRDefault="00F31521" w:rsidP="00496D7F">
      <w:pPr>
        <w:spacing w:line="360" w:lineRule="auto"/>
        <w:jc w:val="center"/>
        <w:rPr>
          <w:rFonts w:ascii="Times New Roman" w:hAnsi="Times New Roman" w:cs="Times New Roman"/>
          <w:b/>
          <w:bCs/>
        </w:rPr>
      </w:pPr>
      <w:r>
        <w:rPr>
          <w:rFonts w:ascii="Times New Roman" w:hAnsi="Times New Roman" w:cs="Times New Roman"/>
          <w:b/>
          <w:bCs/>
        </w:rPr>
        <w:t xml:space="preserve">Table 25: </w:t>
      </w:r>
      <w:r w:rsidR="00296E17">
        <w:rPr>
          <w:rFonts w:ascii="Times New Roman" w:hAnsi="Times New Roman" w:cs="Times New Roman"/>
          <w:b/>
          <w:bCs/>
        </w:rPr>
        <w:t>Significance Table on Assists Covered by All Variables</w:t>
      </w:r>
    </w:p>
    <w:p w14:paraId="4A926ADD" w14:textId="77777777" w:rsidR="00496D7F" w:rsidRDefault="00496D7F" w:rsidP="00496D7F">
      <w:pPr>
        <w:spacing w:line="360" w:lineRule="auto"/>
        <w:jc w:val="center"/>
        <w:rPr>
          <w:rFonts w:ascii="Times New Roman" w:hAnsi="Times New Roman" w:cs="Times New Roman"/>
          <w:b/>
          <w:bCs/>
        </w:rPr>
      </w:pPr>
    </w:p>
    <w:tbl>
      <w:tblPr>
        <w:tblW w:w="3640" w:type="dxa"/>
        <w:jc w:val="center"/>
        <w:tblLook w:val="04A0" w:firstRow="1" w:lastRow="0" w:firstColumn="1" w:lastColumn="0" w:noHBand="0" w:noVBand="1"/>
      </w:tblPr>
      <w:tblGrid>
        <w:gridCol w:w="2280"/>
        <w:gridCol w:w="1387"/>
      </w:tblGrid>
      <w:tr w:rsidR="00117BEE" w:rsidRPr="00117BEE" w14:paraId="1DDFEF53" w14:textId="77777777" w:rsidTr="00A42E3A">
        <w:trPr>
          <w:trHeight w:val="288"/>
          <w:jc w:val="center"/>
        </w:trPr>
        <w:tc>
          <w:tcPr>
            <w:tcW w:w="2280" w:type="dxa"/>
            <w:tcBorders>
              <w:top w:val="single" w:sz="4" w:space="0" w:color="auto"/>
              <w:left w:val="single" w:sz="4" w:space="0" w:color="auto"/>
              <w:bottom w:val="single" w:sz="4" w:space="0" w:color="auto"/>
              <w:right w:val="single" w:sz="4" w:space="0" w:color="auto"/>
            </w:tcBorders>
            <w:noWrap/>
            <w:vAlign w:val="bottom"/>
            <w:hideMark/>
          </w:tcPr>
          <w:p w14:paraId="564423CE" w14:textId="77777777" w:rsidR="00117BEE" w:rsidRPr="00117BEE" w:rsidRDefault="00117BEE" w:rsidP="005A3A1E">
            <w:pPr>
              <w:spacing w:after="0" w:line="360" w:lineRule="auto"/>
              <w:jc w:val="center"/>
              <w:rPr>
                <w:rFonts w:ascii="Calibri" w:eastAsia="Times New Roman" w:hAnsi="Calibri" w:cs="Calibri"/>
                <w:i/>
                <w:iCs/>
                <w:color w:val="000000"/>
                <w:kern w:val="0"/>
                <w:sz w:val="22"/>
                <w:szCs w:val="22"/>
                <w14:ligatures w14:val="none"/>
              </w:rPr>
            </w:pPr>
            <w:r w:rsidRPr="00117BEE">
              <w:rPr>
                <w:rFonts w:ascii="Calibri" w:eastAsia="Times New Roman" w:hAnsi="Calibri" w:cs="Calibri"/>
                <w:i/>
                <w:iCs/>
                <w:color w:val="000000"/>
                <w:kern w:val="0"/>
                <w:sz w:val="22"/>
                <w:szCs w:val="22"/>
                <w14:ligatures w14:val="none"/>
              </w:rPr>
              <w:t>Regression Statistics</w:t>
            </w:r>
          </w:p>
        </w:tc>
        <w:tc>
          <w:tcPr>
            <w:tcW w:w="1360" w:type="dxa"/>
            <w:tcBorders>
              <w:top w:val="single" w:sz="4" w:space="0" w:color="auto"/>
              <w:left w:val="nil"/>
              <w:bottom w:val="single" w:sz="4" w:space="0" w:color="auto"/>
              <w:right w:val="single" w:sz="4" w:space="0" w:color="auto"/>
            </w:tcBorders>
            <w:noWrap/>
            <w:vAlign w:val="bottom"/>
            <w:hideMark/>
          </w:tcPr>
          <w:p w14:paraId="0F1E70F4" w14:textId="77777777" w:rsidR="00117BEE" w:rsidRPr="00117BEE" w:rsidRDefault="00117BEE" w:rsidP="005A3A1E">
            <w:pPr>
              <w:spacing w:after="0" w:line="360" w:lineRule="auto"/>
              <w:rPr>
                <w:rFonts w:ascii="Calibri" w:eastAsia="Times New Roman" w:hAnsi="Calibri" w:cs="Calibri"/>
                <w:i/>
                <w:iCs/>
                <w:color w:val="000000"/>
                <w:kern w:val="0"/>
                <w:sz w:val="22"/>
                <w:szCs w:val="22"/>
                <w14:ligatures w14:val="none"/>
              </w:rPr>
            </w:pPr>
            <w:r w:rsidRPr="00117BEE">
              <w:rPr>
                <w:rFonts w:ascii="Calibri" w:eastAsia="Times New Roman" w:hAnsi="Calibri" w:cs="Calibri"/>
                <w:i/>
                <w:iCs/>
                <w:color w:val="000000"/>
                <w:kern w:val="0"/>
                <w:sz w:val="22"/>
                <w:szCs w:val="22"/>
                <w14:ligatures w14:val="none"/>
              </w:rPr>
              <w:t> </w:t>
            </w:r>
          </w:p>
        </w:tc>
      </w:tr>
      <w:tr w:rsidR="00117BEE" w:rsidRPr="00117BEE" w14:paraId="2BEA6336" w14:textId="77777777" w:rsidTr="00A42E3A">
        <w:trPr>
          <w:trHeight w:val="288"/>
          <w:jc w:val="center"/>
        </w:trPr>
        <w:tc>
          <w:tcPr>
            <w:tcW w:w="2280" w:type="dxa"/>
            <w:tcBorders>
              <w:top w:val="nil"/>
              <w:left w:val="single" w:sz="4" w:space="0" w:color="auto"/>
              <w:bottom w:val="single" w:sz="4" w:space="0" w:color="auto"/>
              <w:right w:val="single" w:sz="4" w:space="0" w:color="auto"/>
            </w:tcBorders>
            <w:noWrap/>
            <w:vAlign w:val="bottom"/>
            <w:hideMark/>
          </w:tcPr>
          <w:p w14:paraId="32ECFCD9" w14:textId="77777777" w:rsidR="00117BEE" w:rsidRPr="00117BEE" w:rsidRDefault="00117BEE" w:rsidP="005A3A1E">
            <w:pPr>
              <w:spacing w:after="0" w:line="360" w:lineRule="auto"/>
              <w:rPr>
                <w:rFonts w:ascii="Calibri" w:eastAsia="Times New Roman" w:hAnsi="Calibri" w:cs="Calibri"/>
                <w:color w:val="000000"/>
                <w:kern w:val="0"/>
                <w:sz w:val="22"/>
                <w:szCs w:val="22"/>
                <w14:ligatures w14:val="none"/>
              </w:rPr>
            </w:pPr>
            <w:r w:rsidRPr="00117BEE">
              <w:rPr>
                <w:rFonts w:ascii="Calibri" w:eastAsia="Times New Roman" w:hAnsi="Calibri" w:cs="Calibri"/>
                <w:color w:val="000000"/>
                <w:kern w:val="0"/>
                <w:sz w:val="22"/>
                <w:szCs w:val="22"/>
                <w14:ligatures w14:val="none"/>
              </w:rPr>
              <w:t>Multiple R</w:t>
            </w:r>
          </w:p>
        </w:tc>
        <w:tc>
          <w:tcPr>
            <w:tcW w:w="1360" w:type="dxa"/>
            <w:tcBorders>
              <w:top w:val="nil"/>
              <w:left w:val="nil"/>
              <w:bottom w:val="single" w:sz="4" w:space="0" w:color="auto"/>
              <w:right w:val="single" w:sz="4" w:space="0" w:color="auto"/>
            </w:tcBorders>
            <w:noWrap/>
            <w:vAlign w:val="bottom"/>
            <w:hideMark/>
          </w:tcPr>
          <w:p w14:paraId="48ACE56D" w14:textId="77777777" w:rsidR="00117BEE" w:rsidRPr="00117BEE" w:rsidRDefault="00117BEE" w:rsidP="005A3A1E">
            <w:pPr>
              <w:spacing w:after="0" w:line="360" w:lineRule="auto"/>
              <w:jc w:val="right"/>
              <w:rPr>
                <w:rFonts w:ascii="Calibri" w:eastAsia="Times New Roman" w:hAnsi="Calibri" w:cs="Calibri"/>
                <w:color w:val="000000"/>
                <w:kern w:val="0"/>
                <w:sz w:val="22"/>
                <w:szCs w:val="22"/>
                <w14:ligatures w14:val="none"/>
              </w:rPr>
            </w:pPr>
            <w:r w:rsidRPr="00117BEE">
              <w:rPr>
                <w:rFonts w:ascii="Calibri" w:eastAsia="Times New Roman" w:hAnsi="Calibri" w:cs="Calibri"/>
                <w:color w:val="000000"/>
                <w:kern w:val="0"/>
                <w:sz w:val="22"/>
                <w:szCs w:val="22"/>
                <w14:ligatures w14:val="none"/>
              </w:rPr>
              <w:t>0.989294529</w:t>
            </w:r>
          </w:p>
        </w:tc>
      </w:tr>
      <w:tr w:rsidR="00117BEE" w:rsidRPr="00117BEE" w14:paraId="0370354B" w14:textId="77777777" w:rsidTr="00A42E3A">
        <w:trPr>
          <w:trHeight w:val="288"/>
          <w:jc w:val="center"/>
        </w:trPr>
        <w:tc>
          <w:tcPr>
            <w:tcW w:w="2280" w:type="dxa"/>
            <w:tcBorders>
              <w:top w:val="nil"/>
              <w:left w:val="single" w:sz="4" w:space="0" w:color="auto"/>
              <w:bottom w:val="single" w:sz="4" w:space="0" w:color="auto"/>
              <w:right w:val="single" w:sz="4" w:space="0" w:color="auto"/>
            </w:tcBorders>
            <w:noWrap/>
            <w:vAlign w:val="bottom"/>
            <w:hideMark/>
          </w:tcPr>
          <w:p w14:paraId="59ECD593" w14:textId="77777777" w:rsidR="00117BEE" w:rsidRPr="00117BEE" w:rsidRDefault="00117BEE" w:rsidP="005A3A1E">
            <w:pPr>
              <w:spacing w:after="0" w:line="360" w:lineRule="auto"/>
              <w:rPr>
                <w:rFonts w:ascii="Calibri" w:eastAsia="Times New Roman" w:hAnsi="Calibri" w:cs="Calibri"/>
                <w:color w:val="000000"/>
                <w:kern w:val="0"/>
                <w:sz w:val="22"/>
                <w:szCs w:val="22"/>
                <w14:ligatures w14:val="none"/>
              </w:rPr>
            </w:pPr>
            <w:r w:rsidRPr="00117BEE">
              <w:rPr>
                <w:rFonts w:ascii="Calibri" w:eastAsia="Times New Roman" w:hAnsi="Calibri" w:cs="Calibri"/>
                <w:color w:val="000000"/>
                <w:kern w:val="0"/>
                <w:sz w:val="22"/>
                <w:szCs w:val="22"/>
                <w14:ligatures w14:val="none"/>
              </w:rPr>
              <w:t>R Square</w:t>
            </w:r>
          </w:p>
        </w:tc>
        <w:tc>
          <w:tcPr>
            <w:tcW w:w="1360" w:type="dxa"/>
            <w:tcBorders>
              <w:top w:val="nil"/>
              <w:left w:val="nil"/>
              <w:bottom w:val="single" w:sz="4" w:space="0" w:color="auto"/>
              <w:right w:val="single" w:sz="4" w:space="0" w:color="auto"/>
            </w:tcBorders>
            <w:shd w:val="clear" w:color="000000" w:fill="F4B084"/>
            <w:noWrap/>
            <w:vAlign w:val="bottom"/>
            <w:hideMark/>
          </w:tcPr>
          <w:p w14:paraId="6DCA42C3" w14:textId="77777777" w:rsidR="00117BEE" w:rsidRPr="00117BEE" w:rsidRDefault="00117BEE" w:rsidP="005A3A1E">
            <w:pPr>
              <w:spacing w:after="0" w:line="360" w:lineRule="auto"/>
              <w:jc w:val="right"/>
              <w:rPr>
                <w:rFonts w:ascii="Calibri" w:eastAsia="Times New Roman" w:hAnsi="Calibri" w:cs="Calibri"/>
                <w:color w:val="000000"/>
                <w:kern w:val="0"/>
                <w:sz w:val="22"/>
                <w:szCs w:val="22"/>
                <w14:ligatures w14:val="none"/>
              </w:rPr>
            </w:pPr>
            <w:r w:rsidRPr="00117BEE">
              <w:rPr>
                <w:rFonts w:ascii="Calibri" w:eastAsia="Times New Roman" w:hAnsi="Calibri" w:cs="Calibri"/>
                <w:color w:val="000000"/>
                <w:kern w:val="0"/>
                <w:sz w:val="22"/>
                <w:szCs w:val="22"/>
                <w14:ligatures w14:val="none"/>
              </w:rPr>
              <w:t>0.978703665</w:t>
            </w:r>
          </w:p>
        </w:tc>
      </w:tr>
      <w:tr w:rsidR="00117BEE" w:rsidRPr="00117BEE" w14:paraId="7687A2CA" w14:textId="77777777" w:rsidTr="00A42E3A">
        <w:trPr>
          <w:trHeight w:val="288"/>
          <w:jc w:val="center"/>
        </w:trPr>
        <w:tc>
          <w:tcPr>
            <w:tcW w:w="2280" w:type="dxa"/>
            <w:tcBorders>
              <w:top w:val="nil"/>
              <w:left w:val="single" w:sz="4" w:space="0" w:color="auto"/>
              <w:bottom w:val="single" w:sz="4" w:space="0" w:color="auto"/>
              <w:right w:val="single" w:sz="4" w:space="0" w:color="auto"/>
            </w:tcBorders>
            <w:noWrap/>
            <w:vAlign w:val="bottom"/>
            <w:hideMark/>
          </w:tcPr>
          <w:p w14:paraId="02B93ADE" w14:textId="77777777" w:rsidR="00117BEE" w:rsidRPr="00117BEE" w:rsidRDefault="00117BEE" w:rsidP="005A3A1E">
            <w:pPr>
              <w:spacing w:after="0" w:line="360" w:lineRule="auto"/>
              <w:rPr>
                <w:rFonts w:ascii="Calibri" w:eastAsia="Times New Roman" w:hAnsi="Calibri" w:cs="Calibri"/>
                <w:color w:val="000000"/>
                <w:kern w:val="0"/>
                <w:sz w:val="22"/>
                <w:szCs w:val="22"/>
                <w14:ligatures w14:val="none"/>
              </w:rPr>
            </w:pPr>
            <w:r w:rsidRPr="00117BEE">
              <w:rPr>
                <w:rFonts w:ascii="Calibri" w:eastAsia="Times New Roman" w:hAnsi="Calibri" w:cs="Calibri"/>
                <w:color w:val="000000"/>
                <w:kern w:val="0"/>
                <w:sz w:val="22"/>
                <w:szCs w:val="22"/>
                <w14:ligatures w14:val="none"/>
              </w:rPr>
              <w:t>Adjusted R Square</w:t>
            </w:r>
          </w:p>
        </w:tc>
        <w:tc>
          <w:tcPr>
            <w:tcW w:w="1360" w:type="dxa"/>
            <w:tcBorders>
              <w:top w:val="nil"/>
              <w:left w:val="nil"/>
              <w:bottom w:val="single" w:sz="4" w:space="0" w:color="auto"/>
              <w:right w:val="single" w:sz="4" w:space="0" w:color="auto"/>
            </w:tcBorders>
            <w:noWrap/>
            <w:vAlign w:val="bottom"/>
            <w:hideMark/>
          </w:tcPr>
          <w:p w14:paraId="1714081B" w14:textId="77777777" w:rsidR="00117BEE" w:rsidRPr="00117BEE" w:rsidRDefault="00117BEE" w:rsidP="005A3A1E">
            <w:pPr>
              <w:spacing w:after="0" w:line="360" w:lineRule="auto"/>
              <w:jc w:val="right"/>
              <w:rPr>
                <w:rFonts w:ascii="Calibri" w:eastAsia="Times New Roman" w:hAnsi="Calibri" w:cs="Calibri"/>
                <w:color w:val="000000"/>
                <w:kern w:val="0"/>
                <w:sz w:val="22"/>
                <w:szCs w:val="22"/>
                <w14:ligatures w14:val="none"/>
              </w:rPr>
            </w:pPr>
            <w:r w:rsidRPr="00117BEE">
              <w:rPr>
                <w:rFonts w:ascii="Calibri" w:eastAsia="Times New Roman" w:hAnsi="Calibri" w:cs="Calibri"/>
                <w:color w:val="000000"/>
                <w:kern w:val="0"/>
                <w:sz w:val="22"/>
                <w:szCs w:val="22"/>
                <w14:ligatures w14:val="none"/>
              </w:rPr>
              <w:t>0.978549901</w:t>
            </w:r>
          </w:p>
        </w:tc>
      </w:tr>
      <w:tr w:rsidR="00117BEE" w:rsidRPr="00117BEE" w14:paraId="6740982A" w14:textId="77777777" w:rsidTr="00A42E3A">
        <w:trPr>
          <w:trHeight w:val="288"/>
          <w:jc w:val="center"/>
        </w:trPr>
        <w:tc>
          <w:tcPr>
            <w:tcW w:w="2280" w:type="dxa"/>
            <w:tcBorders>
              <w:top w:val="nil"/>
              <w:left w:val="single" w:sz="4" w:space="0" w:color="auto"/>
              <w:bottom w:val="single" w:sz="4" w:space="0" w:color="auto"/>
              <w:right w:val="single" w:sz="4" w:space="0" w:color="auto"/>
            </w:tcBorders>
            <w:noWrap/>
            <w:vAlign w:val="bottom"/>
            <w:hideMark/>
          </w:tcPr>
          <w:p w14:paraId="4C7D0BF4" w14:textId="77777777" w:rsidR="00117BEE" w:rsidRPr="00117BEE" w:rsidRDefault="00117BEE" w:rsidP="005A3A1E">
            <w:pPr>
              <w:spacing w:after="0" w:line="360" w:lineRule="auto"/>
              <w:rPr>
                <w:rFonts w:ascii="Calibri" w:eastAsia="Times New Roman" w:hAnsi="Calibri" w:cs="Calibri"/>
                <w:color w:val="000000"/>
                <w:kern w:val="0"/>
                <w:sz w:val="22"/>
                <w:szCs w:val="22"/>
                <w14:ligatures w14:val="none"/>
              </w:rPr>
            </w:pPr>
            <w:r w:rsidRPr="00117BEE">
              <w:rPr>
                <w:rFonts w:ascii="Calibri" w:eastAsia="Times New Roman" w:hAnsi="Calibri" w:cs="Calibri"/>
                <w:color w:val="000000"/>
                <w:kern w:val="0"/>
                <w:sz w:val="22"/>
                <w:szCs w:val="22"/>
                <w14:ligatures w14:val="none"/>
              </w:rPr>
              <w:t>Standard Error</w:t>
            </w:r>
          </w:p>
        </w:tc>
        <w:tc>
          <w:tcPr>
            <w:tcW w:w="1360" w:type="dxa"/>
            <w:tcBorders>
              <w:top w:val="nil"/>
              <w:left w:val="nil"/>
              <w:bottom w:val="single" w:sz="4" w:space="0" w:color="auto"/>
              <w:right w:val="single" w:sz="4" w:space="0" w:color="auto"/>
            </w:tcBorders>
            <w:noWrap/>
            <w:vAlign w:val="bottom"/>
            <w:hideMark/>
          </w:tcPr>
          <w:p w14:paraId="7440711F" w14:textId="77777777" w:rsidR="00117BEE" w:rsidRPr="00117BEE" w:rsidRDefault="00117BEE" w:rsidP="005A3A1E">
            <w:pPr>
              <w:spacing w:after="0" w:line="360" w:lineRule="auto"/>
              <w:jc w:val="right"/>
              <w:rPr>
                <w:rFonts w:ascii="Calibri" w:eastAsia="Times New Roman" w:hAnsi="Calibri" w:cs="Calibri"/>
                <w:color w:val="000000"/>
                <w:kern w:val="0"/>
                <w:sz w:val="22"/>
                <w:szCs w:val="22"/>
                <w14:ligatures w14:val="none"/>
              </w:rPr>
            </w:pPr>
            <w:r w:rsidRPr="00117BEE">
              <w:rPr>
                <w:rFonts w:ascii="Calibri" w:eastAsia="Times New Roman" w:hAnsi="Calibri" w:cs="Calibri"/>
                <w:color w:val="000000"/>
                <w:kern w:val="0"/>
                <w:sz w:val="22"/>
                <w:szCs w:val="22"/>
                <w14:ligatures w14:val="none"/>
              </w:rPr>
              <w:t>0.298200824</w:t>
            </w:r>
          </w:p>
        </w:tc>
      </w:tr>
      <w:tr w:rsidR="00117BEE" w:rsidRPr="00117BEE" w14:paraId="0C50B8C2" w14:textId="77777777" w:rsidTr="00A42E3A">
        <w:trPr>
          <w:trHeight w:val="288"/>
          <w:jc w:val="center"/>
        </w:trPr>
        <w:tc>
          <w:tcPr>
            <w:tcW w:w="2280" w:type="dxa"/>
            <w:tcBorders>
              <w:top w:val="nil"/>
              <w:left w:val="single" w:sz="4" w:space="0" w:color="auto"/>
              <w:bottom w:val="single" w:sz="4" w:space="0" w:color="auto"/>
              <w:right w:val="single" w:sz="4" w:space="0" w:color="auto"/>
            </w:tcBorders>
            <w:noWrap/>
            <w:vAlign w:val="bottom"/>
            <w:hideMark/>
          </w:tcPr>
          <w:p w14:paraId="341A5E4C" w14:textId="77777777" w:rsidR="00117BEE" w:rsidRPr="00117BEE" w:rsidRDefault="00117BEE" w:rsidP="005A3A1E">
            <w:pPr>
              <w:spacing w:after="0" w:line="360" w:lineRule="auto"/>
              <w:rPr>
                <w:rFonts w:ascii="Calibri" w:eastAsia="Times New Roman" w:hAnsi="Calibri" w:cs="Calibri"/>
                <w:color w:val="000000"/>
                <w:kern w:val="0"/>
                <w:sz w:val="22"/>
                <w:szCs w:val="22"/>
                <w14:ligatures w14:val="none"/>
              </w:rPr>
            </w:pPr>
            <w:r w:rsidRPr="00117BEE">
              <w:rPr>
                <w:rFonts w:ascii="Calibri" w:eastAsia="Times New Roman" w:hAnsi="Calibri" w:cs="Calibri"/>
                <w:color w:val="000000"/>
                <w:kern w:val="0"/>
                <w:sz w:val="22"/>
                <w:szCs w:val="22"/>
                <w14:ligatures w14:val="none"/>
              </w:rPr>
              <w:t>Observations</w:t>
            </w:r>
          </w:p>
        </w:tc>
        <w:tc>
          <w:tcPr>
            <w:tcW w:w="1360" w:type="dxa"/>
            <w:tcBorders>
              <w:top w:val="nil"/>
              <w:left w:val="nil"/>
              <w:bottom w:val="single" w:sz="4" w:space="0" w:color="auto"/>
              <w:right w:val="single" w:sz="4" w:space="0" w:color="auto"/>
            </w:tcBorders>
            <w:noWrap/>
            <w:vAlign w:val="bottom"/>
            <w:hideMark/>
          </w:tcPr>
          <w:p w14:paraId="72A057AF" w14:textId="77777777" w:rsidR="00117BEE" w:rsidRPr="00117BEE" w:rsidRDefault="00117BEE" w:rsidP="005A3A1E">
            <w:pPr>
              <w:spacing w:after="0" w:line="360" w:lineRule="auto"/>
              <w:jc w:val="right"/>
              <w:rPr>
                <w:rFonts w:ascii="Calibri" w:eastAsia="Times New Roman" w:hAnsi="Calibri" w:cs="Calibri"/>
                <w:color w:val="000000"/>
                <w:kern w:val="0"/>
                <w:sz w:val="22"/>
                <w:szCs w:val="22"/>
                <w14:ligatures w14:val="none"/>
              </w:rPr>
            </w:pPr>
            <w:r w:rsidRPr="00117BEE">
              <w:rPr>
                <w:rFonts w:ascii="Calibri" w:eastAsia="Times New Roman" w:hAnsi="Calibri" w:cs="Calibri"/>
                <w:color w:val="000000"/>
                <w:kern w:val="0"/>
                <w:sz w:val="22"/>
                <w:szCs w:val="22"/>
                <w14:ligatures w14:val="none"/>
              </w:rPr>
              <w:t>280</w:t>
            </w:r>
          </w:p>
        </w:tc>
      </w:tr>
    </w:tbl>
    <w:p w14:paraId="697F4E63" w14:textId="7AEAFD50" w:rsidR="00F31521" w:rsidRDefault="00A42E3A" w:rsidP="005A3A1E">
      <w:pPr>
        <w:spacing w:line="360" w:lineRule="auto"/>
        <w:jc w:val="center"/>
        <w:rPr>
          <w:rFonts w:ascii="Times New Roman" w:hAnsi="Times New Roman" w:cs="Times New Roman"/>
          <w:b/>
          <w:bCs/>
        </w:rPr>
      </w:pPr>
      <w:r>
        <w:rPr>
          <w:rFonts w:ascii="Times New Roman" w:hAnsi="Times New Roman" w:cs="Times New Roman"/>
          <w:b/>
          <w:bCs/>
        </w:rPr>
        <w:t xml:space="preserve">Table 26: </w:t>
      </w:r>
      <w:r w:rsidR="00814931">
        <w:rPr>
          <w:rFonts w:ascii="Times New Roman" w:hAnsi="Times New Roman" w:cs="Times New Roman"/>
          <w:b/>
          <w:bCs/>
        </w:rPr>
        <w:t>Regression Statistics on Assists Covered by just Pass Accuracy and Training Hours Per Week</w:t>
      </w:r>
    </w:p>
    <w:p w14:paraId="12231628" w14:textId="77777777" w:rsidR="00D43BFD" w:rsidRDefault="00D43BFD" w:rsidP="005A3A1E">
      <w:pPr>
        <w:spacing w:line="360" w:lineRule="auto"/>
        <w:jc w:val="center"/>
        <w:rPr>
          <w:rFonts w:ascii="Times New Roman" w:hAnsi="Times New Roman" w:cs="Times New Roman"/>
          <w:b/>
          <w:bCs/>
        </w:rPr>
      </w:pPr>
    </w:p>
    <w:tbl>
      <w:tblPr>
        <w:tblW w:w="9120" w:type="dxa"/>
        <w:tblLook w:val="04A0" w:firstRow="1" w:lastRow="0" w:firstColumn="1" w:lastColumn="0" w:noHBand="0" w:noVBand="1"/>
      </w:tblPr>
      <w:tblGrid>
        <w:gridCol w:w="2280"/>
        <w:gridCol w:w="1360"/>
        <w:gridCol w:w="1460"/>
        <w:gridCol w:w="1387"/>
        <w:gridCol w:w="1387"/>
        <w:gridCol w:w="1360"/>
      </w:tblGrid>
      <w:tr w:rsidR="00D43BFD" w:rsidRPr="00D43BFD" w14:paraId="42DC26EA" w14:textId="77777777" w:rsidTr="00D43BFD">
        <w:trPr>
          <w:trHeight w:val="288"/>
        </w:trPr>
        <w:tc>
          <w:tcPr>
            <w:tcW w:w="2280" w:type="dxa"/>
            <w:tcBorders>
              <w:top w:val="single" w:sz="4" w:space="0" w:color="auto"/>
              <w:left w:val="single" w:sz="4" w:space="0" w:color="auto"/>
              <w:bottom w:val="single" w:sz="4" w:space="0" w:color="auto"/>
              <w:right w:val="single" w:sz="4" w:space="0" w:color="auto"/>
            </w:tcBorders>
            <w:noWrap/>
            <w:vAlign w:val="bottom"/>
            <w:hideMark/>
          </w:tcPr>
          <w:p w14:paraId="3954416C"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ANOVA</w:t>
            </w:r>
          </w:p>
        </w:tc>
        <w:tc>
          <w:tcPr>
            <w:tcW w:w="1360" w:type="dxa"/>
            <w:tcBorders>
              <w:top w:val="single" w:sz="4" w:space="0" w:color="auto"/>
              <w:left w:val="nil"/>
              <w:bottom w:val="single" w:sz="4" w:space="0" w:color="auto"/>
              <w:right w:val="single" w:sz="4" w:space="0" w:color="auto"/>
            </w:tcBorders>
            <w:noWrap/>
            <w:vAlign w:val="bottom"/>
            <w:hideMark/>
          </w:tcPr>
          <w:p w14:paraId="705EAFA9"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 </w:t>
            </w:r>
          </w:p>
        </w:tc>
        <w:tc>
          <w:tcPr>
            <w:tcW w:w="1460" w:type="dxa"/>
            <w:tcBorders>
              <w:top w:val="single" w:sz="4" w:space="0" w:color="auto"/>
              <w:left w:val="nil"/>
              <w:bottom w:val="single" w:sz="4" w:space="0" w:color="auto"/>
              <w:right w:val="single" w:sz="4" w:space="0" w:color="auto"/>
            </w:tcBorders>
            <w:noWrap/>
            <w:vAlign w:val="bottom"/>
            <w:hideMark/>
          </w:tcPr>
          <w:p w14:paraId="7B85E804"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 </w:t>
            </w:r>
          </w:p>
        </w:tc>
        <w:tc>
          <w:tcPr>
            <w:tcW w:w="1360" w:type="dxa"/>
            <w:tcBorders>
              <w:top w:val="single" w:sz="4" w:space="0" w:color="auto"/>
              <w:left w:val="nil"/>
              <w:bottom w:val="single" w:sz="4" w:space="0" w:color="auto"/>
              <w:right w:val="single" w:sz="4" w:space="0" w:color="auto"/>
            </w:tcBorders>
            <w:noWrap/>
            <w:vAlign w:val="bottom"/>
            <w:hideMark/>
          </w:tcPr>
          <w:p w14:paraId="5B22EAF2"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 </w:t>
            </w:r>
          </w:p>
        </w:tc>
        <w:tc>
          <w:tcPr>
            <w:tcW w:w="1300" w:type="dxa"/>
            <w:tcBorders>
              <w:top w:val="single" w:sz="4" w:space="0" w:color="auto"/>
              <w:left w:val="nil"/>
              <w:bottom w:val="single" w:sz="4" w:space="0" w:color="auto"/>
              <w:right w:val="single" w:sz="4" w:space="0" w:color="auto"/>
            </w:tcBorders>
            <w:noWrap/>
            <w:vAlign w:val="bottom"/>
            <w:hideMark/>
          </w:tcPr>
          <w:p w14:paraId="659C2BBD"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 </w:t>
            </w:r>
          </w:p>
        </w:tc>
        <w:tc>
          <w:tcPr>
            <w:tcW w:w="1360" w:type="dxa"/>
            <w:tcBorders>
              <w:top w:val="single" w:sz="4" w:space="0" w:color="auto"/>
              <w:left w:val="nil"/>
              <w:bottom w:val="single" w:sz="4" w:space="0" w:color="auto"/>
              <w:right w:val="single" w:sz="4" w:space="0" w:color="auto"/>
            </w:tcBorders>
            <w:noWrap/>
            <w:vAlign w:val="bottom"/>
            <w:hideMark/>
          </w:tcPr>
          <w:p w14:paraId="3346EC18"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 </w:t>
            </w:r>
          </w:p>
        </w:tc>
      </w:tr>
      <w:tr w:rsidR="00D43BFD" w:rsidRPr="00D43BFD" w14:paraId="037E4448" w14:textId="77777777" w:rsidTr="00D43BFD">
        <w:trPr>
          <w:trHeight w:val="288"/>
        </w:trPr>
        <w:tc>
          <w:tcPr>
            <w:tcW w:w="2280" w:type="dxa"/>
            <w:tcBorders>
              <w:top w:val="nil"/>
              <w:left w:val="single" w:sz="4" w:space="0" w:color="auto"/>
              <w:bottom w:val="single" w:sz="4" w:space="0" w:color="auto"/>
              <w:right w:val="single" w:sz="4" w:space="0" w:color="auto"/>
            </w:tcBorders>
            <w:noWrap/>
            <w:vAlign w:val="bottom"/>
            <w:hideMark/>
          </w:tcPr>
          <w:p w14:paraId="12CDC2D1" w14:textId="77777777" w:rsidR="00D43BFD" w:rsidRPr="00D43BFD" w:rsidRDefault="00D43BFD" w:rsidP="005A3A1E">
            <w:pPr>
              <w:spacing w:after="0" w:line="360" w:lineRule="auto"/>
              <w:jc w:val="center"/>
              <w:rPr>
                <w:rFonts w:ascii="Calibri" w:eastAsia="Times New Roman" w:hAnsi="Calibri" w:cs="Calibri"/>
                <w:i/>
                <w:iCs/>
                <w:color w:val="000000"/>
                <w:kern w:val="0"/>
                <w:sz w:val="22"/>
                <w:szCs w:val="22"/>
                <w14:ligatures w14:val="none"/>
              </w:rPr>
            </w:pPr>
            <w:r w:rsidRPr="00D43BFD">
              <w:rPr>
                <w:rFonts w:ascii="Calibri" w:eastAsia="Times New Roman" w:hAnsi="Calibri" w:cs="Calibri"/>
                <w:i/>
                <w:iCs/>
                <w:color w:val="000000"/>
                <w:kern w:val="0"/>
                <w:sz w:val="22"/>
                <w:szCs w:val="22"/>
                <w14:ligatures w14:val="none"/>
              </w:rPr>
              <w:t> </w:t>
            </w:r>
          </w:p>
        </w:tc>
        <w:tc>
          <w:tcPr>
            <w:tcW w:w="1360" w:type="dxa"/>
            <w:tcBorders>
              <w:top w:val="nil"/>
              <w:left w:val="nil"/>
              <w:bottom w:val="single" w:sz="4" w:space="0" w:color="auto"/>
              <w:right w:val="single" w:sz="4" w:space="0" w:color="auto"/>
            </w:tcBorders>
            <w:noWrap/>
            <w:vAlign w:val="bottom"/>
            <w:hideMark/>
          </w:tcPr>
          <w:p w14:paraId="7AB77D4D" w14:textId="77777777" w:rsidR="00D43BFD" w:rsidRPr="00D43BFD" w:rsidRDefault="00D43BFD" w:rsidP="005A3A1E">
            <w:pPr>
              <w:spacing w:after="0" w:line="360" w:lineRule="auto"/>
              <w:jc w:val="center"/>
              <w:rPr>
                <w:rFonts w:ascii="Calibri" w:eastAsia="Times New Roman" w:hAnsi="Calibri" w:cs="Calibri"/>
                <w:i/>
                <w:iCs/>
                <w:color w:val="000000"/>
                <w:kern w:val="0"/>
                <w:sz w:val="22"/>
                <w:szCs w:val="22"/>
                <w14:ligatures w14:val="none"/>
              </w:rPr>
            </w:pPr>
            <w:proofErr w:type="spellStart"/>
            <w:r w:rsidRPr="00D43BFD">
              <w:rPr>
                <w:rFonts w:ascii="Calibri" w:eastAsia="Times New Roman" w:hAnsi="Calibri" w:cs="Calibri"/>
                <w:i/>
                <w:iCs/>
                <w:color w:val="000000"/>
                <w:kern w:val="0"/>
                <w:sz w:val="22"/>
                <w:szCs w:val="22"/>
                <w14:ligatures w14:val="none"/>
              </w:rPr>
              <w:t>df</w:t>
            </w:r>
            <w:proofErr w:type="spellEnd"/>
          </w:p>
        </w:tc>
        <w:tc>
          <w:tcPr>
            <w:tcW w:w="1460" w:type="dxa"/>
            <w:tcBorders>
              <w:top w:val="nil"/>
              <w:left w:val="nil"/>
              <w:bottom w:val="single" w:sz="4" w:space="0" w:color="auto"/>
              <w:right w:val="single" w:sz="4" w:space="0" w:color="auto"/>
            </w:tcBorders>
            <w:noWrap/>
            <w:vAlign w:val="bottom"/>
            <w:hideMark/>
          </w:tcPr>
          <w:p w14:paraId="6C4EE7B5" w14:textId="77777777" w:rsidR="00D43BFD" w:rsidRPr="00D43BFD" w:rsidRDefault="00D43BFD" w:rsidP="005A3A1E">
            <w:pPr>
              <w:spacing w:after="0" w:line="360" w:lineRule="auto"/>
              <w:jc w:val="center"/>
              <w:rPr>
                <w:rFonts w:ascii="Calibri" w:eastAsia="Times New Roman" w:hAnsi="Calibri" w:cs="Calibri"/>
                <w:i/>
                <w:iCs/>
                <w:color w:val="000000"/>
                <w:kern w:val="0"/>
                <w:sz w:val="22"/>
                <w:szCs w:val="22"/>
                <w14:ligatures w14:val="none"/>
              </w:rPr>
            </w:pPr>
            <w:r w:rsidRPr="00D43BFD">
              <w:rPr>
                <w:rFonts w:ascii="Calibri" w:eastAsia="Times New Roman" w:hAnsi="Calibri" w:cs="Calibri"/>
                <w:i/>
                <w:iCs/>
                <w:color w:val="000000"/>
                <w:kern w:val="0"/>
                <w:sz w:val="22"/>
                <w:szCs w:val="22"/>
                <w14:ligatures w14:val="none"/>
              </w:rPr>
              <w:t>SS</w:t>
            </w:r>
          </w:p>
        </w:tc>
        <w:tc>
          <w:tcPr>
            <w:tcW w:w="1360" w:type="dxa"/>
            <w:tcBorders>
              <w:top w:val="nil"/>
              <w:left w:val="nil"/>
              <w:bottom w:val="single" w:sz="4" w:space="0" w:color="auto"/>
              <w:right w:val="single" w:sz="4" w:space="0" w:color="auto"/>
            </w:tcBorders>
            <w:noWrap/>
            <w:vAlign w:val="bottom"/>
            <w:hideMark/>
          </w:tcPr>
          <w:p w14:paraId="2A1C0AF5" w14:textId="77777777" w:rsidR="00D43BFD" w:rsidRPr="00D43BFD" w:rsidRDefault="00D43BFD" w:rsidP="005A3A1E">
            <w:pPr>
              <w:spacing w:after="0" w:line="360" w:lineRule="auto"/>
              <w:jc w:val="center"/>
              <w:rPr>
                <w:rFonts w:ascii="Calibri" w:eastAsia="Times New Roman" w:hAnsi="Calibri" w:cs="Calibri"/>
                <w:i/>
                <w:iCs/>
                <w:color w:val="000000"/>
                <w:kern w:val="0"/>
                <w:sz w:val="22"/>
                <w:szCs w:val="22"/>
                <w14:ligatures w14:val="none"/>
              </w:rPr>
            </w:pPr>
            <w:r w:rsidRPr="00D43BFD">
              <w:rPr>
                <w:rFonts w:ascii="Calibri" w:eastAsia="Times New Roman" w:hAnsi="Calibri" w:cs="Calibri"/>
                <w:i/>
                <w:iCs/>
                <w:color w:val="000000"/>
                <w:kern w:val="0"/>
                <w:sz w:val="22"/>
                <w:szCs w:val="22"/>
                <w14:ligatures w14:val="none"/>
              </w:rPr>
              <w:t>MS</w:t>
            </w:r>
          </w:p>
        </w:tc>
        <w:tc>
          <w:tcPr>
            <w:tcW w:w="1300" w:type="dxa"/>
            <w:tcBorders>
              <w:top w:val="nil"/>
              <w:left w:val="nil"/>
              <w:bottom w:val="single" w:sz="4" w:space="0" w:color="auto"/>
              <w:right w:val="single" w:sz="4" w:space="0" w:color="auto"/>
            </w:tcBorders>
            <w:noWrap/>
            <w:vAlign w:val="bottom"/>
            <w:hideMark/>
          </w:tcPr>
          <w:p w14:paraId="10DD2AC1" w14:textId="77777777" w:rsidR="00D43BFD" w:rsidRPr="00D43BFD" w:rsidRDefault="00D43BFD" w:rsidP="005A3A1E">
            <w:pPr>
              <w:spacing w:after="0" w:line="360" w:lineRule="auto"/>
              <w:jc w:val="center"/>
              <w:rPr>
                <w:rFonts w:ascii="Calibri" w:eastAsia="Times New Roman" w:hAnsi="Calibri" w:cs="Calibri"/>
                <w:i/>
                <w:iCs/>
                <w:color w:val="000000"/>
                <w:kern w:val="0"/>
                <w:sz w:val="22"/>
                <w:szCs w:val="22"/>
                <w14:ligatures w14:val="none"/>
              </w:rPr>
            </w:pPr>
            <w:r w:rsidRPr="00D43BFD">
              <w:rPr>
                <w:rFonts w:ascii="Calibri" w:eastAsia="Times New Roman" w:hAnsi="Calibri" w:cs="Calibri"/>
                <w:i/>
                <w:iCs/>
                <w:color w:val="000000"/>
                <w:kern w:val="0"/>
                <w:sz w:val="22"/>
                <w:szCs w:val="22"/>
                <w14:ligatures w14:val="none"/>
              </w:rPr>
              <w:t>F</w:t>
            </w:r>
          </w:p>
        </w:tc>
        <w:tc>
          <w:tcPr>
            <w:tcW w:w="1360" w:type="dxa"/>
            <w:tcBorders>
              <w:top w:val="nil"/>
              <w:left w:val="nil"/>
              <w:bottom w:val="single" w:sz="4" w:space="0" w:color="auto"/>
              <w:right w:val="single" w:sz="4" w:space="0" w:color="auto"/>
            </w:tcBorders>
            <w:noWrap/>
            <w:vAlign w:val="bottom"/>
            <w:hideMark/>
          </w:tcPr>
          <w:p w14:paraId="0FBDE81C" w14:textId="77777777" w:rsidR="00D43BFD" w:rsidRPr="00D43BFD" w:rsidRDefault="00D43BFD" w:rsidP="005A3A1E">
            <w:pPr>
              <w:spacing w:after="0" w:line="360" w:lineRule="auto"/>
              <w:jc w:val="center"/>
              <w:rPr>
                <w:rFonts w:ascii="Calibri" w:eastAsia="Times New Roman" w:hAnsi="Calibri" w:cs="Calibri"/>
                <w:i/>
                <w:iCs/>
                <w:color w:val="000000"/>
                <w:kern w:val="0"/>
                <w:sz w:val="22"/>
                <w:szCs w:val="22"/>
                <w14:ligatures w14:val="none"/>
              </w:rPr>
            </w:pPr>
            <w:r w:rsidRPr="00D43BFD">
              <w:rPr>
                <w:rFonts w:ascii="Calibri" w:eastAsia="Times New Roman" w:hAnsi="Calibri" w:cs="Calibri"/>
                <w:i/>
                <w:iCs/>
                <w:color w:val="000000"/>
                <w:kern w:val="0"/>
                <w:sz w:val="22"/>
                <w:szCs w:val="22"/>
                <w14:ligatures w14:val="none"/>
              </w:rPr>
              <w:t>Significance F</w:t>
            </w:r>
          </w:p>
        </w:tc>
      </w:tr>
      <w:tr w:rsidR="00D43BFD" w:rsidRPr="00D43BFD" w14:paraId="08DE24CE" w14:textId="77777777" w:rsidTr="00D43BFD">
        <w:trPr>
          <w:trHeight w:val="288"/>
        </w:trPr>
        <w:tc>
          <w:tcPr>
            <w:tcW w:w="2280" w:type="dxa"/>
            <w:tcBorders>
              <w:top w:val="nil"/>
              <w:left w:val="single" w:sz="4" w:space="0" w:color="auto"/>
              <w:bottom w:val="single" w:sz="4" w:space="0" w:color="auto"/>
              <w:right w:val="single" w:sz="4" w:space="0" w:color="auto"/>
            </w:tcBorders>
            <w:noWrap/>
            <w:vAlign w:val="bottom"/>
            <w:hideMark/>
          </w:tcPr>
          <w:p w14:paraId="1E0E23EC"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Regression</w:t>
            </w:r>
          </w:p>
        </w:tc>
        <w:tc>
          <w:tcPr>
            <w:tcW w:w="1360" w:type="dxa"/>
            <w:tcBorders>
              <w:top w:val="nil"/>
              <w:left w:val="nil"/>
              <w:bottom w:val="single" w:sz="4" w:space="0" w:color="auto"/>
              <w:right w:val="single" w:sz="4" w:space="0" w:color="auto"/>
            </w:tcBorders>
            <w:noWrap/>
            <w:vAlign w:val="bottom"/>
            <w:hideMark/>
          </w:tcPr>
          <w:p w14:paraId="1F84DD31"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2</w:t>
            </w:r>
          </w:p>
        </w:tc>
        <w:tc>
          <w:tcPr>
            <w:tcW w:w="1460" w:type="dxa"/>
            <w:tcBorders>
              <w:top w:val="nil"/>
              <w:left w:val="nil"/>
              <w:bottom w:val="single" w:sz="4" w:space="0" w:color="auto"/>
              <w:right w:val="single" w:sz="4" w:space="0" w:color="auto"/>
            </w:tcBorders>
            <w:noWrap/>
            <w:vAlign w:val="bottom"/>
            <w:hideMark/>
          </w:tcPr>
          <w:p w14:paraId="47266D14"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1131.993126</w:t>
            </w:r>
          </w:p>
        </w:tc>
        <w:tc>
          <w:tcPr>
            <w:tcW w:w="1360" w:type="dxa"/>
            <w:tcBorders>
              <w:top w:val="nil"/>
              <w:left w:val="nil"/>
              <w:bottom w:val="single" w:sz="4" w:space="0" w:color="auto"/>
              <w:right w:val="single" w:sz="4" w:space="0" w:color="auto"/>
            </w:tcBorders>
            <w:noWrap/>
            <w:vAlign w:val="bottom"/>
            <w:hideMark/>
          </w:tcPr>
          <w:p w14:paraId="28336EA9"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565.9965632</w:t>
            </w:r>
          </w:p>
        </w:tc>
        <w:tc>
          <w:tcPr>
            <w:tcW w:w="1300" w:type="dxa"/>
            <w:tcBorders>
              <w:top w:val="nil"/>
              <w:left w:val="nil"/>
              <w:bottom w:val="single" w:sz="4" w:space="0" w:color="auto"/>
              <w:right w:val="single" w:sz="4" w:space="0" w:color="auto"/>
            </w:tcBorders>
            <w:noWrap/>
            <w:vAlign w:val="bottom"/>
            <w:hideMark/>
          </w:tcPr>
          <w:p w14:paraId="58290D6E"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6364.966409</w:t>
            </w:r>
          </w:p>
        </w:tc>
        <w:tc>
          <w:tcPr>
            <w:tcW w:w="1360" w:type="dxa"/>
            <w:tcBorders>
              <w:top w:val="nil"/>
              <w:left w:val="nil"/>
              <w:bottom w:val="single" w:sz="4" w:space="0" w:color="auto"/>
              <w:right w:val="single" w:sz="4" w:space="0" w:color="auto"/>
            </w:tcBorders>
            <w:noWrap/>
            <w:vAlign w:val="bottom"/>
            <w:hideMark/>
          </w:tcPr>
          <w:p w14:paraId="39F50C1A"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2.9527E-232</w:t>
            </w:r>
          </w:p>
        </w:tc>
      </w:tr>
      <w:tr w:rsidR="00D43BFD" w:rsidRPr="00D43BFD" w14:paraId="30DABAA1" w14:textId="77777777" w:rsidTr="00D43BFD">
        <w:trPr>
          <w:trHeight w:val="288"/>
        </w:trPr>
        <w:tc>
          <w:tcPr>
            <w:tcW w:w="2280" w:type="dxa"/>
            <w:tcBorders>
              <w:top w:val="nil"/>
              <w:left w:val="single" w:sz="4" w:space="0" w:color="auto"/>
              <w:bottom w:val="single" w:sz="4" w:space="0" w:color="auto"/>
              <w:right w:val="single" w:sz="4" w:space="0" w:color="auto"/>
            </w:tcBorders>
            <w:noWrap/>
            <w:vAlign w:val="bottom"/>
            <w:hideMark/>
          </w:tcPr>
          <w:p w14:paraId="4D36A0C4"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Residual</w:t>
            </w:r>
          </w:p>
        </w:tc>
        <w:tc>
          <w:tcPr>
            <w:tcW w:w="1360" w:type="dxa"/>
            <w:tcBorders>
              <w:top w:val="nil"/>
              <w:left w:val="nil"/>
              <w:bottom w:val="single" w:sz="4" w:space="0" w:color="auto"/>
              <w:right w:val="single" w:sz="4" w:space="0" w:color="auto"/>
            </w:tcBorders>
            <w:noWrap/>
            <w:vAlign w:val="bottom"/>
            <w:hideMark/>
          </w:tcPr>
          <w:p w14:paraId="43C2664E"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277</w:t>
            </w:r>
          </w:p>
        </w:tc>
        <w:tc>
          <w:tcPr>
            <w:tcW w:w="1460" w:type="dxa"/>
            <w:tcBorders>
              <w:top w:val="nil"/>
              <w:left w:val="nil"/>
              <w:bottom w:val="single" w:sz="4" w:space="0" w:color="auto"/>
              <w:right w:val="single" w:sz="4" w:space="0" w:color="auto"/>
            </w:tcBorders>
            <w:noWrap/>
            <w:vAlign w:val="bottom"/>
            <w:hideMark/>
          </w:tcPr>
          <w:p w14:paraId="13DB95C8"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24.63187359</w:t>
            </w:r>
          </w:p>
        </w:tc>
        <w:tc>
          <w:tcPr>
            <w:tcW w:w="1360" w:type="dxa"/>
            <w:tcBorders>
              <w:top w:val="nil"/>
              <w:left w:val="nil"/>
              <w:bottom w:val="single" w:sz="4" w:space="0" w:color="auto"/>
              <w:right w:val="single" w:sz="4" w:space="0" w:color="auto"/>
            </w:tcBorders>
            <w:noWrap/>
            <w:vAlign w:val="bottom"/>
            <w:hideMark/>
          </w:tcPr>
          <w:p w14:paraId="6A0DCC28"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0.088923731</w:t>
            </w:r>
          </w:p>
        </w:tc>
        <w:tc>
          <w:tcPr>
            <w:tcW w:w="1300" w:type="dxa"/>
            <w:tcBorders>
              <w:top w:val="nil"/>
              <w:left w:val="nil"/>
              <w:bottom w:val="single" w:sz="4" w:space="0" w:color="auto"/>
              <w:right w:val="single" w:sz="4" w:space="0" w:color="auto"/>
            </w:tcBorders>
            <w:noWrap/>
            <w:vAlign w:val="bottom"/>
            <w:hideMark/>
          </w:tcPr>
          <w:p w14:paraId="2E5E04B5"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 </w:t>
            </w:r>
          </w:p>
        </w:tc>
        <w:tc>
          <w:tcPr>
            <w:tcW w:w="1360" w:type="dxa"/>
            <w:tcBorders>
              <w:top w:val="nil"/>
              <w:left w:val="nil"/>
              <w:bottom w:val="single" w:sz="4" w:space="0" w:color="auto"/>
              <w:right w:val="single" w:sz="4" w:space="0" w:color="auto"/>
            </w:tcBorders>
            <w:noWrap/>
            <w:vAlign w:val="bottom"/>
            <w:hideMark/>
          </w:tcPr>
          <w:p w14:paraId="67E755FD"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 </w:t>
            </w:r>
          </w:p>
        </w:tc>
      </w:tr>
      <w:tr w:rsidR="00D43BFD" w:rsidRPr="00D43BFD" w14:paraId="129845B5" w14:textId="77777777" w:rsidTr="00D43BFD">
        <w:trPr>
          <w:trHeight w:val="288"/>
        </w:trPr>
        <w:tc>
          <w:tcPr>
            <w:tcW w:w="2280" w:type="dxa"/>
            <w:tcBorders>
              <w:top w:val="nil"/>
              <w:left w:val="single" w:sz="4" w:space="0" w:color="auto"/>
              <w:bottom w:val="single" w:sz="4" w:space="0" w:color="auto"/>
              <w:right w:val="single" w:sz="4" w:space="0" w:color="auto"/>
            </w:tcBorders>
            <w:noWrap/>
            <w:vAlign w:val="bottom"/>
            <w:hideMark/>
          </w:tcPr>
          <w:p w14:paraId="523685A8"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Total</w:t>
            </w:r>
          </w:p>
        </w:tc>
        <w:tc>
          <w:tcPr>
            <w:tcW w:w="1360" w:type="dxa"/>
            <w:tcBorders>
              <w:top w:val="nil"/>
              <w:left w:val="nil"/>
              <w:bottom w:val="single" w:sz="4" w:space="0" w:color="auto"/>
              <w:right w:val="single" w:sz="4" w:space="0" w:color="auto"/>
            </w:tcBorders>
            <w:noWrap/>
            <w:vAlign w:val="bottom"/>
            <w:hideMark/>
          </w:tcPr>
          <w:p w14:paraId="10B26FB3"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279</w:t>
            </w:r>
          </w:p>
        </w:tc>
        <w:tc>
          <w:tcPr>
            <w:tcW w:w="1460" w:type="dxa"/>
            <w:tcBorders>
              <w:top w:val="nil"/>
              <w:left w:val="nil"/>
              <w:bottom w:val="single" w:sz="4" w:space="0" w:color="auto"/>
              <w:right w:val="single" w:sz="4" w:space="0" w:color="auto"/>
            </w:tcBorders>
            <w:noWrap/>
            <w:vAlign w:val="bottom"/>
            <w:hideMark/>
          </w:tcPr>
          <w:p w14:paraId="2873EE8F"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1156.625</w:t>
            </w:r>
          </w:p>
        </w:tc>
        <w:tc>
          <w:tcPr>
            <w:tcW w:w="1360" w:type="dxa"/>
            <w:tcBorders>
              <w:top w:val="nil"/>
              <w:left w:val="nil"/>
              <w:bottom w:val="single" w:sz="4" w:space="0" w:color="auto"/>
              <w:right w:val="single" w:sz="4" w:space="0" w:color="auto"/>
            </w:tcBorders>
            <w:noWrap/>
            <w:vAlign w:val="bottom"/>
            <w:hideMark/>
          </w:tcPr>
          <w:p w14:paraId="0293B733"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 </w:t>
            </w:r>
          </w:p>
        </w:tc>
        <w:tc>
          <w:tcPr>
            <w:tcW w:w="1300" w:type="dxa"/>
            <w:tcBorders>
              <w:top w:val="nil"/>
              <w:left w:val="nil"/>
              <w:bottom w:val="single" w:sz="4" w:space="0" w:color="auto"/>
              <w:right w:val="single" w:sz="4" w:space="0" w:color="auto"/>
            </w:tcBorders>
            <w:noWrap/>
            <w:vAlign w:val="bottom"/>
            <w:hideMark/>
          </w:tcPr>
          <w:p w14:paraId="77E7CB6F"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 </w:t>
            </w:r>
          </w:p>
        </w:tc>
        <w:tc>
          <w:tcPr>
            <w:tcW w:w="1360" w:type="dxa"/>
            <w:tcBorders>
              <w:top w:val="nil"/>
              <w:left w:val="nil"/>
              <w:bottom w:val="single" w:sz="4" w:space="0" w:color="auto"/>
              <w:right w:val="single" w:sz="4" w:space="0" w:color="auto"/>
            </w:tcBorders>
            <w:noWrap/>
            <w:vAlign w:val="bottom"/>
            <w:hideMark/>
          </w:tcPr>
          <w:p w14:paraId="12744C1A"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 </w:t>
            </w:r>
          </w:p>
        </w:tc>
      </w:tr>
    </w:tbl>
    <w:p w14:paraId="4FDEFDF7" w14:textId="33C189B0" w:rsidR="000771EC" w:rsidRDefault="00D43BFD" w:rsidP="000771EC">
      <w:pPr>
        <w:spacing w:line="360" w:lineRule="auto"/>
        <w:jc w:val="center"/>
        <w:rPr>
          <w:rFonts w:ascii="Times New Roman" w:hAnsi="Times New Roman" w:cs="Times New Roman"/>
          <w:b/>
          <w:bCs/>
        </w:rPr>
      </w:pPr>
      <w:r>
        <w:rPr>
          <w:rFonts w:ascii="Times New Roman" w:hAnsi="Times New Roman" w:cs="Times New Roman"/>
          <w:b/>
          <w:bCs/>
        </w:rPr>
        <w:lastRenderedPageBreak/>
        <w:t>Table 27:</w:t>
      </w:r>
      <w:r w:rsidR="00814931">
        <w:rPr>
          <w:rFonts w:ascii="Times New Roman" w:hAnsi="Times New Roman" w:cs="Times New Roman"/>
          <w:b/>
          <w:bCs/>
        </w:rPr>
        <w:t xml:space="preserve"> ANOVA on Assists Covered by just Pass Accuracy and Training Hours Per Week</w:t>
      </w:r>
    </w:p>
    <w:p w14:paraId="12D96B4B" w14:textId="77777777" w:rsidR="00E46399" w:rsidRDefault="00E46399" w:rsidP="000771EC">
      <w:pPr>
        <w:spacing w:line="360" w:lineRule="auto"/>
        <w:jc w:val="center"/>
        <w:rPr>
          <w:rFonts w:ascii="Times New Roman" w:hAnsi="Times New Roman" w:cs="Times New Roman"/>
          <w:b/>
          <w:bCs/>
        </w:rPr>
      </w:pPr>
    </w:p>
    <w:tbl>
      <w:tblPr>
        <w:tblW w:w="10480" w:type="dxa"/>
        <w:tblLook w:val="04A0" w:firstRow="1" w:lastRow="0" w:firstColumn="1" w:lastColumn="0" w:noHBand="0" w:noVBand="1"/>
      </w:tblPr>
      <w:tblGrid>
        <w:gridCol w:w="2280"/>
        <w:gridCol w:w="1387"/>
        <w:gridCol w:w="1460"/>
        <w:gridCol w:w="1387"/>
        <w:gridCol w:w="1387"/>
        <w:gridCol w:w="1387"/>
        <w:gridCol w:w="1387"/>
      </w:tblGrid>
      <w:tr w:rsidR="00D43BFD" w:rsidRPr="00D43BFD" w14:paraId="79D874A0" w14:textId="77777777" w:rsidTr="00D43BFD">
        <w:trPr>
          <w:trHeight w:val="288"/>
        </w:trPr>
        <w:tc>
          <w:tcPr>
            <w:tcW w:w="2280" w:type="dxa"/>
            <w:tcBorders>
              <w:top w:val="single" w:sz="4" w:space="0" w:color="auto"/>
              <w:left w:val="single" w:sz="4" w:space="0" w:color="auto"/>
              <w:bottom w:val="single" w:sz="4" w:space="0" w:color="auto"/>
              <w:right w:val="single" w:sz="4" w:space="0" w:color="auto"/>
            </w:tcBorders>
            <w:noWrap/>
            <w:vAlign w:val="bottom"/>
            <w:hideMark/>
          </w:tcPr>
          <w:p w14:paraId="3AC76B7B" w14:textId="77777777" w:rsidR="00D43BFD" w:rsidRPr="00D43BFD" w:rsidRDefault="00D43BFD" w:rsidP="005A3A1E">
            <w:pPr>
              <w:spacing w:after="0" w:line="360" w:lineRule="auto"/>
              <w:jc w:val="center"/>
              <w:rPr>
                <w:rFonts w:ascii="Calibri" w:eastAsia="Times New Roman" w:hAnsi="Calibri" w:cs="Calibri"/>
                <w:i/>
                <w:iCs/>
                <w:color w:val="000000"/>
                <w:kern w:val="0"/>
                <w:sz w:val="22"/>
                <w:szCs w:val="22"/>
                <w14:ligatures w14:val="none"/>
              </w:rPr>
            </w:pPr>
            <w:r w:rsidRPr="00D43BFD">
              <w:rPr>
                <w:rFonts w:ascii="Calibri" w:eastAsia="Times New Roman" w:hAnsi="Calibri" w:cs="Calibri"/>
                <w:i/>
                <w:iCs/>
                <w:color w:val="000000"/>
                <w:kern w:val="0"/>
                <w:sz w:val="22"/>
                <w:szCs w:val="22"/>
                <w14:ligatures w14:val="none"/>
              </w:rPr>
              <w:t> </w:t>
            </w:r>
          </w:p>
        </w:tc>
        <w:tc>
          <w:tcPr>
            <w:tcW w:w="1360" w:type="dxa"/>
            <w:tcBorders>
              <w:top w:val="single" w:sz="4" w:space="0" w:color="auto"/>
              <w:left w:val="nil"/>
              <w:bottom w:val="single" w:sz="4" w:space="0" w:color="auto"/>
              <w:right w:val="single" w:sz="4" w:space="0" w:color="auto"/>
            </w:tcBorders>
            <w:noWrap/>
            <w:vAlign w:val="bottom"/>
            <w:hideMark/>
          </w:tcPr>
          <w:p w14:paraId="0F731073" w14:textId="77777777" w:rsidR="00D43BFD" w:rsidRPr="00D43BFD" w:rsidRDefault="00D43BFD" w:rsidP="005A3A1E">
            <w:pPr>
              <w:spacing w:after="0" w:line="360" w:lineRule="auto"/>
              <w:jc w:val="center"/>
              <w:rPr>
                <w:rFonts w:ascii="Calibri" w:eastAsia="Times New Roman" w:hAnsi="Calibri" w:cs="Calibri"/>
                <w:i/>
                <w:iCs/>
                <w:color w:val="000000"/>
                <w:kern w:val="0"/>
                <w:sz w:val="22"/>
                <w:szCs w:val="22"/>
                <w14:ligatures w14:val="none"/>
              </w:rPr>
            </w:pPr>
            <w:r w:rsidRPr="00D43BFD">
              <w:rPr>
                <w:rFonts w:ascii="Calibri" w:eastAsia="Times New Roman" w:hAnsi="Calibri" w:cs="Calibri"/>
                <w:i/>
                <w:iCs/>
                <w:color w:val="000000"/>
                <w:kern w:val="0"/>
                <w:sz w:val="22"/>
                <w:szCs w:val="22"/>
                <w14:ligatures w14:val="none"/>
              </w:rPr>
              <w:t>Coefficients</w:t>
            </w:r>
          </w:p>
        </w:tc>
        <w:tc>
          <w:tcPr>
            <w:tcW w:w="1460" w:type="dxa"/>
            <w:tcBorders>
              <w:top w:val="single" w:sz="4" w:space="0" w:color="auto"/>
              <w:left w:val="nil"/>
              <w:bottom w:val="single" w:sz="4" w:space="0" w:color="auto"/>
              <w:right w:val="single" w:sz="4" w:space="0" w:color="auto"/>
            </w:tcBorders>
            <w:noWrap/>
            <w:vAlign w:val="bottom"/>
            <w:hideMark/>
          </w:tcPr>
          <w:p w14:paraId="4C4AB92F" w14:textId="77777777" w:rsidR="00D43BFD" w:rsidRPr="00D43BFD" w:rsidRDefault="00D43BFD" w:rsidP="005A3A1E">
            <w:pPr>
              <w:spacing w:after="0" w:line="360" w:lineRule="auto"/>
              <w:jc w:val="center"/>
              <w:rPr>
                <w:rFonts w:ascii="Calibri" w:eastAsia="Times New Roman" w:hAnsi="Calibri" w:cs="Calibri"/>
                <w:i/>
                <w:iCs/>
                <w:color w:val="000000"/>
                <w:kern w:val="0"/>
                <w:sz w:val="22"/>
                <w:szCs w:val="22"/>
                <w14:ligatures w14:val="none"/>
              </w:rPr>
            </w:pPr>
            <w:r w:rsidRPr="00D43BFD">
              <w:rPr>
                <w:rFonts w:ascii="Calibri" w:eastAsia="Times New Roman" w:hAnsi="Calibri" w:cs="Calibri"/>
                <w:i/>
                <w:iCs/>
                <w:color w:val="000000"/>
                <w:kern w:val="0"/>
                <w:sz w:val="22"/>
                <w:szCs w:val="22"/>
                <w14:ligatures w14:val="none"/>
              </w:rPr>
              <w:t>Standard Error</w:t>
            </w:r>
          </w:p>
        </w:tc>
        <w:tc>
          <w:tcPr>
            <w:tcW w:w="1360" w:type="dxa"/>
            <w:tcBorders>
              <w:top w:val="single" w:sz="4" w:space="0" w:color="auto"/>
              <w:left w:val="nil"/>
              <w:bottom w:val="single" w:sz="4" w:space="0" w:color="auto"/>
              <w:right w:val="single" w:sz="4" w:space="0" w:color="auto"/>
            </w:tcBorders>
            <w:noWrap/>
            <w:vAlign w:val="bottom"/>
            <w:hideMark/>
          </w:tcPr>
          <w:p w14:paraId="69AF1CC2" w14:textId="77777777" w:rsidR="00D43BFD" w:rsidRPr="00D43BFD" w:rsidRDefault="00D43BFD" w:rsidP="005A3A1E">
            <w:pPr>
              <w:spacing w:after="0" w:line="360" w:lineRule="auto"/>
              <w:jc w:val="center"/>
              <w:rPr>
                <w:rFonts w:ascii="Calibri" w:eastAsia="Times New Roman" w:hAnsi="Calibri" w:cs="Calibri"/>
                <w:i/>
                <w:iCs/>
                <w:color w:val="000000"/>
                <w:kern w:val="0"/>
                <w:sz w:val="22"/>
                <w:szCs w:val="22"/>
                <w14:ligatures w14:val="none"/>
              </w:rPr>
            </w:pPr>
            <w:r w:rsidRPr="00D43BFD">
              <w:rPr>
                <w:rFonts w:ascii="Calibri" w:eastAsia="Times New Roman" w:hAnsi="Calibri" w:cs="Calibri"/>
                <w:i/>
                <w:iCs/>
                <w:color w:val="000000"/>
                <w:kern w:val="0"/>
                <w:sz w:val="22"/>
                <w:szCs w:val="22"/>
                <w14:ligatures w14:val="none"/>
              </w:rPr>
              <w:t>t Stat</w:t>
            </w:r>
          </w:p>
        </w:tc>
        <w:tc>
          <w:tcPr>
            <w:tcW w:w="1300" w:type="dxa"/>
            <w:tcBorders>
              <w:top w:val="single" w:sz="4" w:space="0" w:color="auto"/>
              <w:left w:val="nil"/>
              <w:bottom w:val="single" w:sz="4" w:space="0" w:color="auto"/>
              <w:right w:val="single" w:sz="4" w:space="0" w:color="auto"/>
            </w:tcBorders>
            <w:noWrap/>
            <w:vAlign w:val="bottom"/>
            <w:hideMark/>
          </w:tcPr>
          <w:p w14:paraId="7DEF32C3" w14:textId="77777777" w:rsidR="00D43BFD" w:rsidRPr="00D43BFD" w:rsidRDefault="00D43BFD" w:rsidP="005A3A1E">
            <w:pPr>
              <w:spacing w:after="0" w:line="360" w:lineRule="auto"/>
              <w:jc w:val="center"/>
              <w:rPr>
                <w:rFonts w:ascii="Calibri" w:eastAsia="Times New Roman" w:hAnsi="Calibri" w:cs="Calibri"/>
                <w:i/>
                <w:iCs/>
                <w:color w:val="000000"/>
                <w:kern w:val="0"/>
                <w:sz w:val="22"/>
                <w:szCs w:val="22"/>
                <w14:ligatures w14:val="none"/>
              </w:rPr>
            </w:pPr>
            <w:r w:rsidRPr="00D43BFD">
              <w:rPr>
                <w:rFonts w:ascii="Calibri" w:eastAsia="Times New Roman" w:hAnsi="Calibri" w:cs="Calibri"/>
                <w:i/>
                <w:iCs/>
                <w:color w:val="000000"/>
                <w:kern w:val="0"/>
                <w:sz w:val="22"/>
                <w:szCs w:val="22"/>
                <w14:ligatures w14:val="none"/>
              </w:rPr>
              <w:t>P-value</w:t>
            </w:r>
          </w:p>
        </w:tc>
        <w:tc>
          <w:tcPr>
            <w:tcW w:w="1360" w:type="dxa"/>
            <w:tcBorders>
              <w:top w:val="single" w:sz="4" w:space="0" w:color="auto"/>
              <w:left w:val="nil"/>
              <w:bottom w:val="single" w:sz="4" w:space="0" w:color="auto"/>
              <w:right w:val="single" w:sz="4" w:space="0" w:color="auto"/>
            </w:tcBorders>
            <w:noWrap/>
            <w:vAlign w:val="bottom"/>
            <w:hideMark/>
          </w:tcPr>
          <w:p w14:paraId="5C7B5F72" w14:textId="77777777" w:rsidR="00D43BFD" w:rsidRPr="00D43BFD" w:rsidRDefault="00D43BFD" w:rsidP="005A3A1E">
            <w:pPr>
              <w:spacing w:after="0" w:line="360" w:lineRule="auto"/>
              <w:jc w:val="center"/>
              <w:rPr>
                <w:rFonts w:ascii="Calibri" w:eastAsia="Times New Roman" w:hAnsi="Calibri" w:cs="Calibri"/>
                <w:i/>
                <w:iCs/>
                <w:color w:val="000000"/>
                <w:kern w:val="0"/>
                <w:sz w:val="22"/>
                <w:szCs w:val="22"/>
                <w14:ligatures w14:val="none"/>
              </w:rPr>
            </w:pPr>
            <w:r w:rsidRPr="00D43BFD">
              <w:rPr>
                <w:rFonts w:ascii="Calibri" w:eastAsia="Times New Roman" w:hAnsi="Calibri" w:cs="Calibri"/>
                <w:i/>
                <w:iCs/>
                <w:color w:val="000000"/>
                <w:kern w:val="0"/>
                <w:sz w:val="22"/>
                <w:szCs w:val="22"/>
                <w14:ligatures w14:val="none"/>
              </w:rPr>
              <w:t>Lower 95%</w:t>
            </w:r>
          </w:p>
        </w:tc>
        <w:tc>
          <w:tcPr>
            <w:tcW w:w="1360" w:type="dxa"/>
            <w:tcBorders>
              <w:top w:val="single" w:sz="4" w:space="0" w:color="auto"/>
              <w:left w:val="nil"/>
              <w:bottom w:val="single" w:sz="4" w:space="0" w:color="auto"/>
              <w:right w:val="single" w:sz="4" w:space="0" w:color="auto"/>
            </w:tcBorders>
            <w:noWrap/>
            <w:vAlign w:val="bottom"/>
            <w:hideMark/>
          </w:tcPr>
          <w:p w14:paraId="040974F4" w14:textId="77777777" w:rsidR="00D43BFD" w:rsidRPr="00D43BFD" w:rsidRDefault="00D43BFD" w:rsidP="005A3A1E">
            <w:pPr>
              <w:spacing w:after="0" w:line="360" w:lineRule="auto"/>
              <w:jc w:val="center"/>
              <w:rPr>
                <w:rFonts w:ascii="Calibri" w:eastAsia="Times New Roman" w:hAnsi="Calibri" w:cs="Calibri"/>
                <w:i/>
                <w:iCs/>
                <w:color w:val="000000"/>
                <w:kern w:val="0"/>
                <w:sz w:val="22"/>
                <w:szCs w:val="22"/>
                <w14:ligatures w14:val="none"/>
              </w:rPr>
            </w:pPr>
            <w:r w:rsidRPr="00D43BFD">
              <w:rPr>
                <w:rFonts w:ascii="Calibri" w:eastAsia="Times New Roman" w:hAnsi="Calibri" w:cs="Calibri"/>
                <w:i/>
                <w:iCs/>
                <w:color w:val="000000"/>
                <w:kern w:val="0"/>
                <w:sz w:val="22"/>
                <w:szCs w:val="22"/>
                <w14:ligatures w14:val="none"/>
              </w:rPr>
              <w:t>Upper 95%</w:t>
            </w:r>
          </w:p>
        </w:tc>
      </w:tr>
      <w:tr w:rsidR="00D43BFD" w:rsidRPr="00D43BFD" w14:paraId="2A2151F6" w14:textId="77777777" w:rsidTr="00D43BFD">
        <w:trPr>
          <w:trHeight w:val="288"/>
        </w:trPr>
        <w:tc>
          <w:tcPr>
            <w:tcW w:w="2280" w:type="dxa"/>
            <w:tcBorders>
              <w:top w:val="nil"/>
              <w:left w:val="single" w:sz="4" w:space="0" w:color="auto"/>
              <w:bottom w:val="single" w:sz="4" w:space="0" w:color="auto"/>
              <w:right w:val="single" w:sz="4" w:space="0" w:color="auto"/>
            </w:tcBorders>
            <w:shd w:val="clear" w:color="000000" w:fill="8EA9DB"/>
            <w:noWrap/>
            <w:vAlign w:val="bottom"/>
            <w:hideMark/>
          </w:tcPr>
          <w:p w14:paraId="7FFF22F8"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Intercept</w:t>
            </w:r>
          </w:p>
        </w:tc>
        <w:tc>
          <w:tcPr>
            <w:tcW w:w="1360" w:type="dxa"/>
            <w:tcBorders>
              <w:top w:val="nil"/>
              <w:left w:val="nil"/>
              <w:bottom w:val="single" w:sz="4" w:space="0" w:color="auto"/>
              <w:right w:val="single" w:sz="4" w:space="0" w:color="auto"/>
            </w:tcBorders>
            <w:noWrap/>
            <w:vAlign w:val="bottom"/>
            <w:hideMark/>
          </w:tcPr>
          <w:p w14:paraId="79ED863E"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-4.306599444</w:t>
            </w:r>
          </w:p>
        </w:tc>
        <w:tc>
          <w:tcPr>
            <w:tcW w:w="1460" w:type="dxa"/>
            <w:tcBorders>
              <w:top w:val="nil"/>
              <w:left w:val="nil"/>
              <w:bottom w:val="single" w:sz="4" w:space="0" w:color="auto"/>
              <w:right w:val="single" w:sz="4" w:space="0" w:color="auto"/>
            </w:tcBorders>
            <w:noWrap/>
            <w:vAlign w:val="bottom"/>
            <w:hideMark/>
          </w:tcPr>
          <w:p w14:paraId="2843E5FF"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0.928645949</w:t>
            </w:r>
          </w:p>
        </w:tc>
        <w:tc>
          <w:tcPr>
            <w:tcW w:w="1360" w:type="dxa"/>
            <w:tcBorders>
              <w:top w:val="nil"/>
              <w:left w:val="nil"/>
              <w:bottom w:val="single" w:sz="4" w:space="0" w:color="auto"/>
              <w:right w:val="single" w:sz="4" w:space="0" w:color="auto"/>
            </w:tcBorders>
            <w:noWrap/>
            <w:vAlign w:val="bottom"/>
            <w:hideMark/>
          </w:tcPr>
          <w:p w14:paraId="4FDB29A6"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-4.637504151</w:t>
            </w:r>
          </w:p>
        </w:tc>
        <w:tc>
          <w:tcPr>
            <w:tcW w:w="1300" w:type="dxa"/>
            <w:tcBorders>
              <w:top w:val="nil"/>
              <w:left w:val="nil"/>
              <w:bottom w:val="single" w:sz="4" w:space="0" w:color="auto"/>
              <w:right w:val="single" w:sz="4" w:space="0" w:color="auto"/>
            </w:tcBorders>
            <w:noWrap/>
            <w:vAlign w:val="bottom"/>
            <w:hideMark/>
          </w:tcPr>
          <w:p w14:paraId="25D9A01F"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5.44139E-06</w:t>
            </w:r>
          </w:p>
        </w:tc>
        <w:tc>
          <w:tcPr>
            <w:tcW w:w="1360" w:type="dxa"/>
            <w:tcBorders>
              <w:top w:val="nil"/>
              <w:left w:val="nil"/>
              <w:bottom w:val="single" w:sz="4" w:space="0" w:color="auto"/>
              <w:right w:val="single" w:sz="4" w:space="0" w:color="auto"/>
            </w:tcBorders>
            <w:noWrap/>
            <w:vAlign w:val="bottom"/>
            <w:hideMark/>
          </w:tcPr>
          <w:p w14:paraId="28E07E6F"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-6.1346994</w:t>
            </w:r>
          </w:p>
        </w:tc>
        <w:tc>
          <w:tcPr>
            <w:tcW w:w="1360" w:type="dxa"/>
            <w:tcBorders>
              <w:top w:val="nil"/>
              <w:left w:val="nil"/>
              <w:bottom w:val="single" w:sz="4" w:space="0" w:color="auto"/>
              <w:right w:val="single" w:sz="4" w:space="0" w:color="auto"/>
            </w:tcBorders>
            <w:noWrap/>
            <w:vAlign w:val="bottom"/>
            <w:hideMark/>
          </w:tcPr>
          <w:p w14:paraId="475F3281"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-2.478499488</w:t>
            </w:r>
          </w:p>
        </w:tc>
      </w:tr>
      <w:tr w:rsidR="00D43BFD" w:rsidRPr="00D43BFD" w14:paraId="0B95267F" w14:textId="77777777" w:rsidTr="00D43BFD">
        <w:trPr>
          <w:trHeight w:val="288"/>
        </w:trPr>
        <w:tc>
          <w:tcPr>
            <w:tcW w:w="2280" w:type="dxa"/>
            <w:tcBorders>
              <w:top w:val="nil"/>
              <w:left w:val="single" w:sz="4" w:space="0" w:color="auto"/>
              <w:bottom w:val="single" w:sz="4" w:space="0" w:color="auto"/>
              <w:right w:val="single" w:sz="4" w:space="0" w:color="auto"/>
            </w:tcBorders>
            <w:shd w:val="clear" w:color="000000" w:fill="BF8F00"/>
            <w:noWrap/>
            <w:vAlign w:val="bottom"/>
            <w:hideMark/>
          </w:tcPr>
          <w:p w14:paraId="5B520EB3"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Pass Accuracy (%)</w:t>
            </w:r>
          </w:p>
        </w:tc>
        <w:tc>
          <w:tcPr>
            <w:tcW w:w="1360" w:type="dxa"/>
            <w:tcBorders>
              <w:top w:val="nil"/>
              <w:left w:val="nil"/>
              <w:bottom w:val="single" w:sz="4" w:space="0" w:color="auto"/>
              <w:right w:val="single" w:sz="4" w:space="0" w:color="auto"/>
            </w:tcBorders>
            <w:noWrap/>
            <w:vAlign w:val="bottom"/>
            <w:hideMark/>
          </w:tcPr>
          <w:p w14:paraId="760ADC0A"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0.051114101</w:t>
            </w:r>
          </w:p>
        </w:tc>
        <w:tc>
          <w:tcPr>
            <w:tcW w:w="1460" w:type="dxa"/>
            <w:tcBorders>
              <w:top w:val="nil"/>
              <w:left w:val="nil"/>
              <w:bottom w:val="single" w:sz="4" w:space="0" w:color="auto"/>
              <w:right w:val="single" w:sz="4" w:space="0" w:color="auto"/>
            </w:tcBorders>
            <w:noWrap/>
            <w:vAlign w:val="bottom"/>
            <w:hideMark/>
          </w:tcPr>
          <w:p w14:paraId="19A864DF"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0.026563877</w:t>
            </w:r>
          </w:p>
        </w:tc>
        <w:tc>
          <w:tcPr>
            <w:tcW w:w="1360" w:type="dxa"/>
            <w:tcBorders>
              <w:top w:val="nil"/>
              <w:left w:val="nil"/>
              <w:bottom w:val="single" w:sz="4" w:space="0" w:color="auto"/>
              <w:right w:val="single" w:sz="4" w:space="0" w:color="auto"/>
            </w:tcBorders>
            <w:noWrap/>
            <w:vAlign w:val="bottom"/>
            <w:hideMark/>
          </w:tcPr>
          <w:p w14:paraId="6C326E97"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1.924195824</w:t>
            </w:r>
          </w:p>
        </w:tc>
        <w:tc>
          <w:tcPr>
            <w:tcW w:w="1300" w:type="dxa"/>
            <w:tcBorders>
              <w:top w:val="nil"/>
              <w:left w:val="nil"/>
              <w:bottom w:val="single" w:sz="4" w:space="0" w:color="auto"/>
              <w:right w:val="single" w:sz="4" w:space="0" w:color="auto"/>
            </w:tcBorders>
            <w:shd w:val="clear" w:color="000000" w:fill="F4B084"/>
            <w:noWrap/>
            <w:vAlign w:val="bottom"/>
            <w:hideMark/>
          </w:tcPr>
          <w:p w14:paraId="65C97DCE"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0.055354426</w:t>
            </w:r>
          </w:p>
        </w:tc>
        <w:tc>
          <w:tcPr>
            <w:tcW w:w="1360" w:type="dxa"/>
            <w:tcBorders>
              <w:top w:val="nil"/>
              <w:left w:val="nil"/>
              <w:bottom w:val="single" w:sz="4" w:space="0" w:color="auto"/>
              <w:right w:val="single" w:sz="4" w:space="0" w:color="auto"/>
            </w:tcBorders>
            <w:noWrap/>
            <w:vAlign w:val="bottom"/>
            <w:hideMark/>
          </w:tcPr>
          <w:p w14:paraId="7DEC37DA"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-0.001178619</w:t>
            </w:r>
          </w:p>
        </w:tc>
        <w:tc>
          <w:tcPr>
            <w:tcW w:w="1360" w:type="dxa"/>
            <w:tcBorders>
              <w:top w:val="nil"/>
              <w:left w:val="nil"/>
              <w:bottom w:val="single" w:sz="4" w:space="0" w:color="auto"/>
              <w:right w:val="single" w:sz="4" w:space="0" w:color="auto"/>
            </w:tcBorders>
            <w:noWrap/>
            <w:vAlign w:val="bottom"/>
            <w:hideMark/>
          </w:tcPr>
          <w:p w14:paraId="6A27953D"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0.103406821</w:t>
            </w:r>
          </w:p>
        </w:tc>
      </w:tr>
      <w:tr w:rsidR="00D43BFD" w:rsidRPr="00D43BFD" w14:paraId="1CAB4A1E" w14:textId="77777777" w:rsidTr="00D43BFD">
        <w:trPr>
          <w:trHeight w:val="300"/>
        </w:trPr>
        <w:tc>
          <w:tcPr>
            <w:tcW w:w="2280" w:type="dxa"/>
            <w:tcBorders>
              <w:top w:val="nil"/>
              <w:left w:val="single" w:sz="4" w:space="0" w:color="auto"/>
              <w:bottom w:val="single" w:sz="4" w:space="0" w:color="auto"/>
              <w:right w:val="single" w:sz="4" w:space="0" w:color="auto"/>
            </w:tcBorders>
            <w:shd w:val="clear" w:color="000000" w:fill="F4B084"/>
            <w:noWrap/>
            <w:vAlign w:val="bottom"/>
            <w:hideMark/>
          </w:tcPr>
          <w:p w14:paraId="73F287BD"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Training Hours Per Week</w:t>
            </w:r>
          </w:p>
        </w:tc>
        <w:tc>
          <w:tcPr>
            <w:tcW w:w="1360" w:type="dxa"/>
            <w:tcBorders>
              <w:top w:val="nil"/>
              <w:left w:val="nil"/>
              <w:bottom w:val="single" w:sz="4" w:space="0" w:color="auto"/>
              <w:right w:val="single" w:sz="4" w:space="0" w:color="auto"/>
            </w:tcBorders>
            <w:noWrap/>
            <w:vAlign w:val="bottom"/>
            <w:hideMark/>
          </w:tcPr>
          <w:p w14:paraId="3A4E40F1"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0.290395111</w:t>
            </w:r>
          </w:p>
        </w:tc>
        <w:tc>
          <w:tcPr>
            <w:tcW w:w="1460" w:type="dxa"/>
            <w:tcBorders>
              <w:top w:val="nil"/>
              <w:left w:val="nil"/>
              <w:bottom w:val="single" w:sz="4" w:space="0" w:color="auto"/>
              <w:right w:val="single" w:sz="4" w:space="0" w:color="auto"/>
            </w:tcBorders>
            <w:noWrap/>
            <w:vAlign w:val="bottom"/>
            <w:hideMark/>
          </w:tcPr>
          <w:p w14:paraId="671E2AF3"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0.078583828</w:t>
            </w:r>
          </w:p>
        </w:tc>
        <w:tc>
          <w:tcPr>
            <w:tcW w:w="1360" w:type="dxa"/>
            <w:tcBorders>
              <w:top w:val="nil"/>
              <w:left w:val="nil"/>
              <w:bottom w:val="single" w:sz="4" w:space="0" w:color="auto"/>
              <w:right w:val="single" w:sz="4" w:space="0" w:color="auto"/>
            </w:tcBorders>
            <w:noWrap/>
            <w:vAlign w:val="bottom"/>
            <w:hideMark/>
          </w:tcPr>
          <w:p w14:paraId="0B629E79"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3.695354606</w:t>
            </w:r>
          </w:p>
        </w:tc>
        <w:tc>
          <w:tcPr>
            <w:tcW w:w="1300" w:type="dxa"/>
            <w:tcBorders>
              <w:top w:val="nil"/>
              <w:left w:val="nil"/>
              <w:bottom w:val="single" w:sz="4" w:space="0" w:color="auto"/>
              <w:right w:val="single" w:sz="4" w:space="0" w:color="auto"/>
            </w:tcBorders>
            <w:shd w:val="clear" w:color="000000" w:fill="F4B084"/>
            <w:noWrap/>
            <w:vAlign w:val="bottom"/>
            <w:hideMark/>
          </w:tcPr>
          <w:p w14:paraId="6166348A"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0.00026459</w:t>
            </w:r>
          </w:p>
        </w:tc>
        <w:tc>
          <w:tcPr>
            <w:tcW w:w="1360" w:type="dxa"/>
            <w:tcBorders>
              <w:top w:val="nil"/>
              <w:left w:val="nil"/>
              <w:bottom w:val="single" w:sz="4" w:space="0" w:color="auto"/>
              <w:right w:val="single" w:sz="4" w:space="0" w:color="auto"/>
            </w:tcBorders>
            <w:noWrap/>
            <w:vAlign w:val="bottom"/>
            <w:hideMark/>
          </w:tcPr>
          <w:p w14:paraId="28FA6EE5"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0.135697734</w:t>
            </w:r>
          </w:p>
        </w:tc>
        <w:tc>
          <w:tcPr>
            <w:tcW w:w="1360" w:type="dxa"/>
            <w:tcBorders>
              <w:top w:val="nil"/>
              <w:left w:val="nil"/>
              <w:bottom w:val="single" w:sz="4" w:space="0" w:color="auto"/>
              <w:right w:val="single" w:sz="4" w:space="0" w:color="auto"/>
            </w:tcBorders>
            <w:noWrap/>
            <w:vAlign w:val="bottom"/>
            <w:hideMark/>
          </w:tcPr>
          <w:p w14:paraId="2A7D1C16" w14:textId="77777777" w:rsidR="00D43BFD" w:rsidRPr="00D43BFD" w:rsidRDefault="00D43BFD" w:rsidP="005A3A1E">
            <w:pPr>
              <w:spacing w:after="0" w:line="360" w:lineRule="auto"/>
              <w:jc w:val="center"/>
              <w:rPr>
                <w:rFonts w:ascii="Calibri" w:eastAsia="Times New Roman" w:hAnsi="Calibri" w:cs="Calibri"/>
                <w:color w:val="000000"/>
                <w:kern w:val="0"/>
                <w:sz w:val="22"/>
                <w:szCs w:val="22"/>
                <w14:ligatures w14:val="none"/>
              </w:rPr>
            </w:pPr>
            <w:r w:rsidRPr="00D43BFD">
              <w:rPr>
                <w:rFonts w:ascii="Calibri" w:eastAsia="Times New Roman" w:hAnsi="Calibri" w:cs="Calibri"/>
                <w:color w:val="000000"/>
                <w:kern w:val="0"/>
                <w:sz w:val="22"/>
                <w:szCs w:val="22"/>
                <w14:ligatures w14:val="none"/>
              </w:rPr>
              <w:t>0.445092488</w:t>
            </w:r>
          </w:p>
        </w:tc>
      </w:tr>
    </w:tbl>
    <w:p w14:paraId="763B569E" w14:textId="6B09C468" w:rsidR="00D43BFD" w:rsidRDefault="00D43BFD" w:rsidP="00496D7F">
      <w:pPr>
        <w:spacing w:line="360" w:lineRule="auto"/>
        <w:jc w:val="center"/>
        <w:rPr>
          <w:rFonts w:ascii="Times New Roman" w:hAnsi="Times New Roman" w:cs="Times New Roman"/>
          <w:b/>
          <w:bCs/>
        </w:rPr>
      </w:pPr>
      <w:r>
        <w:rPr>
          <w:rFonts w:ascii="Times New Roman" w:hAnsi="Times New Roman" w:cs="Times New Roman"/>
          <w:b/>
          <w:bCs/>
        </w:rPr>
        <w:t xml:space="preserve">Table 28: </w:t>
      </w:r>
      <w:r w:rsidR="00814931">
        <w:rPr>
          <w:rFonts w:ascii="Times New Roman" w:hAnsi="Times New Roman" w:cs="Times New Roman"/>
          <w:b/>
          <w:bCs/>
        </w:rPr>
        <w:t xml:space="preserve">Significance Table </w:t>
      </w:r>
      <w:proofErr w:type="gramStart"/>
      <w:r w:rsidR="00814931">
        <w:rPr>
          <w:rFonts w:ascii="Times New Roman" w:hAnsi="Times New Roman" w:cs="Times New Roman"/>
          <w:b/>
          <w:bCs/>
        </w:rPr>
        <w:t>on</w:t>
      </w:r>
      <w:proofErr w:type="gramEnd"/>
      <w:r w:rsidR="00814931">
        <w:rPr>
          <w:rFonts w:ascii="Times New Roman" w:hAnsi="Times New Roman" w:cs="Times New Roman"/>
          <w:b/>
          <w:bCs/>
        </w:rPr>
        <w:t xml:space="preserve"> Assists Covered by just Pass Accuracy and Training Hours Per Week</w:t>
      </w:r>
    </w:p>
    <w:p w14:paraId="7657BE27" w14:textId="695E2263" w:rsidR="00924951" w:rsidRDefault="00D43BFD" w:rsidP="005A3A1E">
      <w:pPr>
        <w:spacing w:line="360" w:lineRule="auto"/>
        <w:jc w:val="center"/>
        <w:rPr>
          <w:rFonts w:ascii="Times New Roman" w:hAnsi="Times New Roman" w:cs="Times New Roman"/>
          <w:b/>
          <w:bCs/>
        </w:rPr>
      </w:pPr>
      <w:r>
        <w:rPr>
          <w:rFonts w:ascii="Times New Roman" w:hAnsi="Times New Roman" w:cs="Times New Roman"/>
          <w:b/>
          <w:bCs/>
        </w:rPr>
        <w:t xml:space="preserve">Overall Analysis: </w:t>
      </w:r>
    </w:p>
    <w:p w14:paraId="40DD85C7" w14:textId="1076F880" w:rsidR="004C3F0F" w:rsidRPr="004C3F0F" w:rsidRDefault="004C3F0F" w:rsidP="005A3A1E">
      <w:pPr>
        <w:spacing w:line="360" w:lineRule="auto"/>
        <w:rPr>
          <w:rFonts w:ascii="Times New Roman" w:hAnsi="Times New Roman" w:cs="Times New Roman"/>
        </w:rPr>
      </w:pPr>
      <w:r w:rsidRPr="004C3F0F">
        <w:rPr>
          <w:rFonts w:ascii="Times New Roman" w:hAnsi="Times New Roman" w:cs="Times New Roman"/>
        </w:rPr>
        <w:t xml:space="preserve">To predict assists, a multiple linear regression model was initially built with four variables: minutes played per game, passing accuracy, age, and training hours per week. </w:t>
      </w:r>
    </w:p>
    <w:p w14:paraId="05A2D739" w14:textId="76DDAD7C" w:rsidR="004C3F0F" w:rsidRPr="004C3F0F" w:rsidRDefault="004C3F0F" w:rsidP="005A3A1E">
      <w:pPr>
        <w:spacing w:line="360" w:lineRule="auto"/>
        <w:rPr>
          <w:rFonts w:ascii="Times New Roman" w:hAnsi="Times New Roman" w:cs="Times New Roman"/>
        </w:rPr>
      </w:pPr>
      <w:r w:rsidRPr="004C3F0F">
        <w:rPr>
          <w:rFonts w:ascii="Times New Roman" w:hAnsi="Times New Roman" w:cs="Times New Roman"/>
        </w:rPr>
        <w:t xml:space="preserve">While the first model had a strong fit as identified by the R-squared value of 0.979, meaning that the four independent values of minutes played, passing accuracy, age, and training hours explained roughly 98% of the variability of the assists, only training hours per week (p-value = 0.0003) was statistically significant. The coefficient of training hours per week was positive (0.29), suggesting increased training hours were strongly associated with higher assist totals. </w:t>
      </w:r>
    </w:p>
    <w:p w14:paraId="26F718DC" w14:textId="2655A939" w:rsidR="004C3F0F" w:rsidRPr="004C3F0F" w:rsidRDefault="004C3F0F" w:rsidP="005A3A1E">
      <w:pPr>
        <w:spacing w:line="360" w:lineRule="auto"/>
        <w:rPr>
          <w:rFonts w:ascii="Times New Roman" w:hAnsi="Times New Roman" w:cs="Times New Roman"/>
        </w:rPr>
      </w:pPr>
      <w:r w:rsidRPr="004C3F0F">
        <w:rPr>
          <w:rFonts w:ascii="Times New Roman" w:hAnsi="Times New Roman" w:cs="Times New Roman"/>
        </w:rPr>
        <w:t>While passing accuracy had a p-value of 0.054, causing borderline significance (p-value very close to the cutoff for statistical significance (p &lt; 0.05)). Minutes played and age had no effect (p = .</w:t>
      </w:r>
      <w:proofErr w:type="gramStart"/>
      <w:r w:rsidRPr="004C3F0F">
        <w:rPr>
          <w:rFonts w:ascii="Times New Roman" w:hAnsi="Times New Roman" w:cs="Times New Roman"/>
        </w:rPr>
        <w:t>62 ,</w:t>
      </w:r>
      <w:proofErr w:type="gramEnd"/>
      <w:r w:rsidRPr="004C3F0F">
        <w:rPr>
          <w:rFonts w:ascii="Times New Roman" w:hAnsi="Times New Roman" w:cs="Times New Roman"/>
        </w:rPr>
        <w:t xml:space="preserve"> p = 0.82, respectively). Minutes Played and Age did not contribute to the model; therefore, they were both dropped, and a second run with regression was executed.</w:t>
      </w:r>
    </w:p>
    <w:p w14:paraId="33F6765E" w14:textId="001B241C" w:rsidR="004C3F0F" w:rsidRPr="004C3F0F" w:rsidRDefault="004C3F0F" w:rsidP="005A3A1E">
      <w:pPr>
        <w:spacing w:line="360" w:lineRule="auto"/>
        <w:rPr>
          <w:rFonts w:ascii="Times New Roman" w:hAnsi="Times New Roman" w:cs="Times New Roman"/>
        </w:rPr>
      </w:pPr>
      <w:r w:rsidRPr="004C3F0F">
        <w:rPr>
          <w:rFonts w:ascii="Times New Roman" w:hAnsi="Times New Roman" w:cs="Times New Roman"/>
        </w:rPr>
        <w:t xml:space="preserve">In the refined model, only pass accuracy and training hours per week were retained as predictors. Also, this simpler model accounted for similarly high levels of explained variance (R² = 0.979) which further indicates that these two variables accounted for nearly all the predictive strength of the original predictors. Training Hours </w:t>
      </w:r>
      <w:proofErr w:type="gramStart"/>
      <w:r w:rsidRPr="004C3F0F">
        <w:rPr>
          <w:rFonts w:ascii="Times New Roman" w:hAnsi="Times New Roman" w:cs="Times New Roman"/>
        </w:rPr>
        <w:t>was</w:t>
      </w:r>
      <w:proofErr w:type="gramEnd"/>
      <w:r w:rsidRPr="004C3F0F">
        <w:rPr>
          <w:rFonts w:ascii="Times New Roman" w:hAnsi="Times New Roman" w:cs="Times New Roman"/>
        </w:rPr>
        <w:t xml:space="preserve"> still the largest driving predictor (p=0.0003), and Pass Accuracy maintained its position on the margin of significance (p=0.05</w:t>
      </w:r>
      <w:r w:rsidR="00814931">
        <w:rPr>
          <w:rFonts w:ascii="Times New Roman" w:hAnsi="Times New Roman" w:cs="Times New Roman"/>
        </w:rPr>
        <w:t>4</w:t>
      </w:r>
      <w:r w:rsidRPr="004C3F0F">
        <w:rPr>
          <w:rFonts w:ascii="Times New Roman" w:hAnsi="Times New Roman" w:cs="Times New Roman"/>
        </w:rPr>
        <w:t xml:space="preserve">). </w:t>
      </w:r>
    </w:p>
    <w:p w14:paraId="1FAD96A4" w14:textId="70F56B52" w:rsidR="004C3F0F" w:rsidRPr="00F375D2" w:rsidRDefault="004C3F0F" w:rsidP="00F375D2">
      <w:pPr>
        <w:spacing w:line="360" w:lineRule="auto"/>
        <w:rPr>
          <w:rFonts w:ascii="Times New Roman" w:hAnsi="Times New Roman" w:cs="Times New Roman"/>
        </w:rPr>
      </w:pPr>
      <w:r w:rsidRPr="004C3F0F">
        <w:rPr>
          <w:rFonts w:ascii="Times New Roman" w:hAnsi="Times New Roman" w:cs="Times New Roman"/>
        </w:rPr>
        <w:lastRenderedPageBreak/>
        <w:t xml:space="preserve">These results further emphasized that training hours per week </w:t>
      </w:r>
      <w:proofErr w:type="gramStart"/>
      <w:r w:rsidRPr="004C3F0F">
        <w:rPr>
          <w:rFonts w:ascii="Times New Roman" w:hAnsi="Times New Roman" w:cs="Times New Roman"/>
        </w:rPr>
        <w:t>was</w:t>
      </w:r>
      <w:proofErr w:type="gramEnd"/>
      <w:r w:rsidRPr="004C3F0F">
        <w:rPr>
          <w:rFonts w:ascii="Times New Roman" w:hAnsi="Times New Roman" w:cs="Times New Roman"/>
        </w:rPr>
        <w:t xml:space="preserve"> the most quantitatively reliable and statistically significant predictor of assists. While pass accuracy could be viewed as a secondary influence, minutes played and age did not host any reliable influences on assist performance in the dataset. The simpler model further reinforced the prediction power of training effort as an antecedent of assists and maintained the explanatory power of the original model.</w:t>
      </w:r>
    </w:p>
    <w:p w14:paraId="6E815B06" w14:textId="74BFBC3C" w:rsidR="00F7380F" w:rsidRDefault="00F7380F" w:rsidP="005A3A1E">
      <w:pPr>
        <w:spacing w:line="360" w:lineRule="auto"/>
        <w:jc w:val="center"/>
        <w:rPr>
          <w:rFonts w:ascii="Times New Roman" w:hAnsi="Times New Roman" w:cs="Times New Roman"/>
          <w:b/>
          <w:bCs/>
        </w:rPr>
      </w:pPr>
      <w:r w:rsidRPr="00DE2F99">
        <w:rPr>
          <w:rFonts w:ascii="Times New Roman" w:hAnsi="Times New Roman" w:cs="Times New Roman"/>
          <w:b/>
          <w:bCs/>
        </w:rPr>
        <w:t>7:</w:t>
      </w:r>
      <w:r w:rsidR="00962EDA" w:rsidRPr="00DE2F99">
        <w:rPr>
          <w:rFonts w:ascii="Times New Roman" w:hAnsi="Times New Roman" w:cs="Times New Roman"/>
          <w:b/>
          <w:bCs/>
        </w:rPr>
        <w:t xml:space="preserve"> Model Interpretation</w:t>
      </w:r>
    </w:p>
    <w:p w14:paraId="65F1B7BF" w14:textId="54131B79" w:rsidR="00F375D2" w:rsidRDefault="00F375D2" w:rsidP="005A3A1E">
      <w:pPr>
        <w:spacing w:line="360" w:lineRule="auto"/>
        <w:jc w:val="center"/>
        <w:rPr>
          <w:rFonts w:ascii="Times New Roman" w:hAnsi="Times New Roman" w:cs="Times New Roman"/>
          <w:b/>
          <w:bCs/>
        </w:rPr>
      </w:pPr>
      <w:r>
        <w:rPr>
          <w:rFonts w:ascii="Times New Roman" w:hAnsi="Times New Roman" w:cs="Times New Roman"/>
          <w:b/>
          <w:bCs/>
        </w:rPr>
        <w:t>Brief Overview:</w:t>
      </w:r>
    </w:p>
    <w:p w14:paraId="538686CC" w14:textId="3C80FA52" w:rsidR="00F375D2" w:rsidRDefault="00F375D2" w:rsidP="005A3A1E">
      <w:pPr>
        <w:spacing w:line="360" w:lineRule="auto"/>
        <w:jc w:val="center"/>
        <w:rPr>
          <w:rFonts w:ascii="Times New Roman" w:hAnsi="Times New Roman" w:cs="Times New Roman"/>
        </w:rPr>
      </w:pPr>
      <w:r w:rsidRPr="00F375D2">
        <w:rPr>
          <w:rFonts w:ascii="Times New Roman" w:hAnsi="Times New Roman" w:cs="Times New Roman"/>
        </w:rPr>
        <w:t>This subsection adds</w:t>
      </w:r>
      <w:r>
        <w:rPr>
          <w:rFonts w:ascii="Times New Roman" w:hAnsi="Times New Roman" w:cs="Times New Roman"/>
        </w:rPr>
        <w:t xml:space="preserve"> additional insight to the interpretation provided in subsection 6 for a more comprehensive view on the results.</w:t>
      </w:r>
    </w:p>
    <w:p w14:paraId="6DA55ACA" w14:textId="77777777" w:rsidR="00F375D2" w:rsidRPr="00F375D2" w:rsidRDefault="00F375D2" w:rsidP="005A3A1E">
      <w:pPr>
        <w:spacing w:line="360" w:lineRule="auto"/>
        <w:jc w:val="center"/>
        <w:rPr>
          <w:rFonts w:ascii="Times New Roman" w:hAnsi="Times New Roman" w:cs="Times New Roman"/>
        </w:rPr>
      </w:pPr>
    </w:p>
    <w:p w14:paraId="4A8260AF" w14:textId="6C083F6A" w:rsidR="004D5EF7" w:rsidRPr="004D5EF7" w:rsidRDefault="004D5EF7" w:rsidP="005A3A1E">
      <w:pPr>
        <w:spacing w:line="360" w:lineRule="auto"/>
        <w:rPr>
          <w:rFonts w:ascii="Times New Roman" w:hAnsi="Times New Roman" w:cs="Times New Roman"/>
        </w:rPr>
      </w:pPr>
      <w:r w:rsidRPr="004D5EF7">
        <w:rPr>
          <w:rFonts w:ascii="Times New Roman" w:hAnsi="Times New Roman" w:cs="Times New Roman"/>
        </w:rPr>
        <w:t>To predict the number of assists, scenarios at a regression multiple linear regression model for the four different variables (minutes played per match, pass accuracy, age, and training hours per week). The model fit well (R-squared = 0.979), implying that since the model was able to explain up to 98% of the variability in assists, it was due to the four predictors combined, but the tests of significance of the predictors showed that they were not all statistically useful in predicting assists. The training hours per week predictor was the best predictor (significant p-value = 0.0003, coefficient ~ 0.29), implying that for every one-hour increase in training hours per week, there would be an increase of 0.29 assists, holding the other variables constant. The pass accuracy predictor had a coefficient of ~ 0.051 and a p-value equal to 0.054, which is just above a p-value of 0.050 (traditional cutoff), making it borderline significant. The minutes played per match predictor had a p-value of 0.62, and age had a p-value of 0.82, indicating significant predictors sound like a very modest amount even for a sample size of 100; however, these predictors were statistically insignificant in predicting variation in assists.</w:t>
      </w:r>
    </w:p>
    <w:p w14:paraId="056AE0BF" w14:textId="0BA21532" w:rsidR="00496D7F" w:rsidRDefault="004D5EF7" w:rsidP="00F375D2">
      <w:pPr>
        <w:spacing w:line="360" w:lineRule="auto"/>
        <w:rPr>
          <w:rFonts w:ascii="Times New Roman" w:hAnsi="Times New Roman" w:cs="Times New Roman"/>
        </w:rPr>
      </w:pPr>
      <w:r w:rsidRPr="004D5EF7">
        <w:rPr>
          <w:rFonts w:ascii="Times New Roman" w:hAnsi="Times New Roman" w:cs="Times New Roman"/>
        </w:rPr>
        <w:t xml:space="preserve">Consequently, minutes played and age were eliminated from the model, and a further regression was implemented using only the variables pass accuracy and hours of training per week. The simplified model retained virtually the same explanatory power, resulting in the same R-squared value of .979. This suggested that pass accuracy and hours of training accounted for almost </w:t>
      </w:r>
      <w:proofErr w:type="gramStart"/>
      <w:r w:rsidRPr="004D5EF7">
        <w:rPr>
          <w:rFonts w:ascii="Times New Roman" w:hAnsi="Times New Roman" w:cs="Times New Roman"/>
        </w:rPr>
        <w:t>all of</w:t>
      </w:r>
      <w:proofErr w:type="gramEnd"/>
      <w:r w:rsidRPr="004D5EF7">
        <w:rPr>
          <w:rFonts w:ascii="Times New Roman" w:hAnsi="Times New Roman" w:cs="Times New Roman"/>
        </w:rPr>
        <w:t xml:space="preserve"> the predictive ability of the initial model. In the refined model, training hours were the key predictor and were statistically significant (p = .0003), whereas pass accuracy was marginally </w:t>
      </w:r>
      <w:r w:rsidRPr="004D5EF7">
        <w:rPr>
          <w:rFonts w:ascii="Times New Roman" w:hAnsi="Times New Roman" w:cs="Times New Roman"/>
        </w:rPr>
        <w:lastRenderedPageBreak/>
        <w:t xml:space="preserve">significant (p = .054). The interpretation of the coefficients was unchanged: each additional hour of training predicted an increase of 0.29 assists, and for each 1% increase in pass accuracy, the predicted increase in assists was equal to 0.051. This finding suggests that </w:t>
      </w:r>
      <w:proofErr w:type="gramStart"/>
      <w:r w:rsidRPr="004D5EF7">
        <w:rPr>
          <w:rFonts w:ascii="Times New Roman" w:hAnsi="Times New Roman" w:cs="Times New Roman"/>
        </w:rPr>
        <w:t>the commitment</w:t>
      </w:r>
      <w:proofErr w:type="gramEnd"/>
      <w:r w:rsidRPr="004D5EF7">
        <w:rPr>
          <w:rFonts w:ascii="Times New Roman" w:hAnsi="Times New Roman" w:cs="Times New Roman"/>
        </w:rPr>
        <w:t xml:space="preserve"> to training hours is of major importance to a player’s ability to deliver assists, whereas, on average, pass accuracy has a secondary role. The model constant also highlights the ‘real world’ importance of training focus on assist performance and develops a more direct interpretation and stronger statistical interpretation as clearer predictive insight is developed by eliminating the variables that do not provide meaningful predictions.</w:t>
      </w:r>
    </w:p>
    <w:p w14:paraId="69229CA0" w14:textId="77777777" w:rsidR="00F375D2" w:rsidRPr="00F375D2" w:rsidRDefault="00F375D2" w:rsidP="00F375D2">
      <w:pPr>
        <w:spacing w:line="360" w:lineRule="auto"/>
        <w:rPr>
          <w:rFonts w:ascii="Times New Roman" w:hAnsi="Times New Roman" w:cs="Times New Roman"/>
        </w:rPr>
      </w:pPr>
    </w:p>
    <w:p w14:paraId="1E231DD8" w14:textId="7B8BD3BD" w:rsidR="00F7380F" w:rsidRDefault="00F7380F" w:rsidP="005A3A1E">
      <w:pPr>
        <w:spacing w:line="360" w:lineRule="auto"/>
        <w:jc w:val="center"/>
        <w:rPr>
          <w:rFonts w:ascii="Times New Roman" w:hAnsi="Times New Roman" w:cs="Times New Roman"/>
          <w:b/>
          <w:bCs/>
        </w:rPr>
      </w:pPr>
      <w:r w:rsidRPr="00DE2F99">
        <w:rPr>
          <w:rFonts w:ascii="Times New Roman" w:hAnsi="Times New Roman" w:cs="Times New Roman"/>
          <w:b/>
          <w:bCs/>
        </w:rPr>
        <w:t>8:</w:t>
      </w:r>
      <w:r w:rsidR="00962EDA" w:rsidRPr="00DE2F99">
        <w:rPr>
          <w:rFonts w:ascii="Times New Roman" w:hAnsi="Times New Roman" w:cs="Times New Roman"/>
          <w:b/>
          <w:bCs/>
        </w:rPr>
        <w:t xml:space="preserve"> </w:t>
      </w:r>
      <w:r w:rsidR="00DE2F99" w:rsidRPr="00DE2F99">
        <w:rPr>
          <w:rFonts w:ascii="Times New Roman" w:hAnsi="Times New Roman" w:cs="Times New Roman"/>
          <w:b/>
          <w:bCs/>
        </w:rPr>
        <w:t>Multicollinearity Check</w:t>
      </w:r>
    </w:p>
    <w:p w14:paraId="6F399600" w14:textId="0DDC45CE" w:rsidR="00F375D2" w:rsidRDefault="00F375D2" w:rsidP="005A3A1E">
      <w:pPr>
        <w:spacing w:line="360" w:lineRule="auto"/>
        <w:jc w:val="center"/>
        <w:rPr>
          <w:rFonts w:ascii="Times New Roman" w:hAnsi="Times New Roman" w:cs="Times New Roman"/>
          <w:b/>
          <w:bCs/>
        </w:rPr>
      </w:pPr>
      <w:r>
        <w:rPr>
          <w:rFonts w:ascii="Times New Roman" w:hAnsi="Times New Roman" w:cs="Times New Roman"/>
          <w:b/>
          <w:bCs/>
        </w:rPr>
        <w:t xml:space="preserve">Brief Overview: </w:t>
      </w:r>
    </w:p>
    <w:p w14:paraId="6CB88E87" w14:textId="42B526DE" w:rsidR="00F375D2" w:rsidRPr="00F375D2" w:rsidRDefault="00F375D2" w:rsidP="005A3A1E">
      <w:pPr>
        <w:spacing w:line="360" w:lineRule="auto"/>
        <w:jc w:val="center"/>
        <w:rPr>
          <w:rFonts w:ascii="Times New Roman" w:hAnsi="Times New Roman" w:cs="Times New Roman"/>
        </w:rPr>
      </w:pPr>
      <w:r>
        <w:rPr>
          <w:rFonts w:ascii="Times New Roman" w:hAnsi="Times New Roman" w:cs="Times New Roman"/>
        </w:rPr>
        <w:t xml:space="preserve">This subsection aims to determine if multicollinearity is present in the data by </w:t>
      </w:r>
      <w:r w:rsidR="00861C15">
        <w:rPr>
          <w:rFonts w:ascii="Times New Roman" w:hAnsi="Times New Roman" w:cs="Times New Roman"/>
        </w:rPr>
        <w:t>analyzing the data through correlation matrices as shown in Table 29 and Table 30.</w:t>
      </w:r>
    </w:p>
    <w:tbl>
      <w:tblPr>
        <w:tblW w:w="11130" w:type="dxa"/>
        <w:tblInd w:w="-893" w:type="dxa"/>
        <w:tblLook w:val="04A0" w:firstRow="1" w:lastRow="0" w:firstColumn="1" w:lastColumn="0" w:noHBand="0" w:noVBand="1"/>
      </w:tblPr>
      <w:tblGrid>
        <w:gridCol w:w="2420"/>
        <w:gridCol w:w="2480"/>
        <w:gridCol w:w="1700"/>
        <w:gridCol w:w="1360"/>
        <w:gridCol w:w="2360"/>
        <w:gridCol w:w="810"/>
      </w:tblGrid>
      <w:tr w:rsidR="00605A20" w:rsidRPr="00605A20" w14:paraId="77AA3EEA" w14:textId="77777777" w:rsidTr="00605A20">
        <w:trPr>
          <w:trHeight w:val="1152"/>
        </w:trPr>
        <w:tc>
          <w:tcPr>
            <w:tcW w:w="2420" w:type="dxa"/>
            <w:tcBorders>
              <w:top w:val="single" w:sz="4" w:space="0" w:color="auto"/>
              <w:left w:val="single" w:sz="4" w:space="0" w:color="auto"/>
              <w:bottom w:val="single" w:sz="4" w:space="0" w:color="auto"/>
              <w:right w:val="single" w:sz="4" w:space="0" w:color="auto"/>
            </w:tcBorders>
            <w:noWrap/>
            <w:vAlign w:val="bottom"/>
            <w:hideMark/>
          </w:tcPr>
          <w:p w14:paraId="749DCA4A"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 </w:t>
            </w:r>
          </w:p>
        </w:tc>
        <w:tc>
          <w:tcPr>
            <w:tcW w:w="2480" w:type="dxa"/>
            <w:tcBorders>
              <w:top w:val="single" w:sz="4" w:space="0" w:color="auto"/>
              <w:left w:val="nil"/>
              <w:bottom w:val="single" w:sz="4" w:space="0" w:color="auto"/>
              <w:right w:val="single" w:sz="4" w:space="0" w:color="auto"/>
            </w:tcBorders>
            <w:noWrap/>
            <w:vAlign w:val="bottom"/>
            <w:hideMark/>
          </w:tcPr>
          <w:p w14:paraId="64667E41"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Minutes Played per Match</w:t>
            </w:r>
          </w:p>
        </w:tc>
        <w:tc>
          <w:tcPr>
            <w:tcW w:w="1700" w:type="dxa"/>
            <w:tcBorders>
              <w:top w:val="single" w:sz="4" w:space="0" w:color="auto"/>
              <w:left w:val="nil"/>
              <w:bottom w:val="single" w:sz="4" w:space="0" w:color="auto"/>
              <w:right w:val="single" w:sz="4" w:space="0" w:color="auto"/>
            </w:tcBorders>
            <w:noWrap/>
            <w:vAlign w:val="bottom"/>
            <w:hideMark/>
          </w:tcPr>
          <w:p w14:paraId="4B0669BD"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Pass Accuracy (%)</w:t>
            </w:r>
          </w:p>
        </w:tc>
        <w:tc>
          <w:tcPr>
            <w:tcW w:w="1360" w:type="dxa"/>
            <w:tcBorders>
              <w:top w:val="single" w:sz="4" w:space="0" w:color="auto"/>
              <w:left w:val="nil"/>
              <w:bottom w:val="single" w:sz="4" w:space="0" w:color="auto"/>
              <w:right w:val="single" w:sz="4" w:space="0" w:color="auto"/>
            </w:tcBorders>
            <w:noWrap/>
            <w:vAlign w:val="bottom"/>
            <w:hideMark/>
          </w:tcPr>
          <w:p w14:paraId="5013679A"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Age</w:t>
            </w:r>
          </w:p>
        </w:tc>
        <w:tc>
          <w:tcPr>
            <w:tcW w:w="2360" w:type="dxa"/>
            <w:tcBorders>
              <w:top w:val="single" w:sz="4" w:space="0" w:color="auto"/>
              <w:left w:val="nil"/>
              <w:bottom w:val="single" w:sz="4" w:space="0" w:color="auto"/>
              <w:right w:val="single" w:sz="4" w:space="0" w:color="auto"/>
            </w:tcBorders>
            <w:noWrap/>
            <w:vAlign w:val="bottom"/>
            <w:hideMark/>
          </w:tcPr>
          <w:p w14:paraId="137A6706"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Training Hours per Week</w:t>
            </w:r>
          </w:p>
        </w:tc>
        <w:tc>
          <w:tcPr>
            <w:tcW w:w="810" w:type="dxa"/>
            <w:tcBorders>
              <w:top w:val="single" w:sz="4" w:space="0" w:color="auto"/>
              <w:left w:val="nil"/>
              <w:bottom w:val="single" w:sz="4" w:space="0" w:color="auto"/>
              <w:right w:val="single" w:sz="4" w:space="0" w:color="auto"/>
            </w:tcBorders>
            <w:noWrap/>
            <w:vAlign w:val="bottom"/>
            <w:hideMark/>
          </w:tcPr>
          <w:p w14:paraId="59CF101E"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Assists</w:t>
            </w:r>
          </w:p>
        </w:tc>
      </w:tr>
      <w:tr w:rsidR="00605A20" w:rsidRPr="00605A20" w14:paraId="6A582B43" w14:textId="77777777" w:rsidTr="00605A20">
        <w:trPr>
          <w:trHeight w:val="288"/>
        </w:trPr>
        <w:tc>
          <w:tcPr>
            <w:tcW w:w="2420" w:type="dxa"/>
            <w:tcBorders>
              <w:top w:val="nil"/>
              <w:left w:val="single" w:sz="4" w:space="0" w:color="auto"/>
              <w:bottom w:val="single" w:sz="4" w:space="0" w:color="auto"/>
              <w:right w:val="single" w:sz="4" w:space="0" w:color="auto"/>
            </w:tcBorders>
            <w:noWrap/>
            <w:vAlign w:val="bottom"/>
            <w:hideMark/>
          </w:tcPr>
          <w:p w14:paraId="593C860D"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Minutes Played per Match</w:t>
            </w:r>
          </w:p>
        </w:tc>
        <w:tc>
          <w:tcPr>
            <w:tcW w:w="2480" w:type="dxa"/>
            <w:tcBorders>
              <w:top w:val="nil"/>
              <w:left w:val="nil"/>
              <w:bottom w:val="single" w:sz="4" w:space="0" w:color="auto"/>
              <w:right w:val="single" w:sz="4" w:space="0" w:color="auto"/>
            </w:tcBorders>
            <w:noWrap/>
            <w:vAlign w:val="bottom"/>
            <w:hideMark/>
          </w:tcPr>
          <w:p w14:paraId="01EF820F"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1</w:t>
            </w:r>
          </w:p>
        </w:tc>
        <w:tc>
          <w:tcPr>
            <w:tcW w:w="1700" w:type="dxa"/>
            <w:tcBorders>
              <w:top w:val="nil"/>
              <w:left w:val="nil"/>
              <w:bottom w:val="single" w:sz="4" w:space="0" w:color="auto"/>
              <w:right w:val="single" w:sz="4" w:space="0" w:color="auto"/>
            </w:tcBorders>
            <w:noWrap/>
            <w:vAlign w:val="bottom"/>
            <w:hideMark/>
          </w:tcPr>
          <w:p w14:paraId="5C5D2B0D"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 </w:t>
            </w:r>
          </w:p>
        </w:tc>
        <w:tc>
          <w:tcPr>
            <w:tcW w:w="1360" w:type="dxa"/>
            <w:tcBorders>
              <w:top w:val="nil"/>
              <w:left w:val="nil"/>
              <w:bottom w:val="single" w:sz="4" w:space="0" w:color="auto"/>
              <w:right w:val="single" w:sz="4" w:space="0" w:color="auto"/>
            </w:tcBorders>
            <w:noWrap/>
            <w:vAlign w:val="bottom"/>
            <w:hideMark/>
          </w:tcPr>
          <w:p w14:paraId="7D497500"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 </w:t>
            </w:r>
          </w:p>
        </w:tc>
        <w:tc>
          <w:tcPr>
            <w:tcW w:w="2360" w:type="dxa"/>
            <w:tcBorders>
              <w:top w:val="nil"/>
              <w:left w:val="nil"/>
              <w:bottom w:val="single" w:sz="4" w:space="0" w:color="auto"/>
              <w:right w:val="single" w:sz="4" w:space="0" w:color="auto"/>
            </w:tcBorders>
            <w:noWrap/>
            <w:vAlign w:val="bottom"/>
            <w:hideMark/>
          </w:tcPr>
          <w:p w14:paraId="061A8BB2"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 </w:t>
            </w:r>
          </w:p>
        </w:tc>
        <w:tc>
          <w:tcPr>
            <w:tcW w:w="810" w:type="dxa"/>
            <w:tcBorders>
              <w:top w:val="nil"/>
              <w:left w:val="nil"/>
              <w:bottom w:val="single" w:sz="4" w:space="0" w:color="auto"/>
              <w:right w:val="single" w:sz="4" w:space="0" w:color="auto"/>
            </w:tcBorders>
            <w:noWrap/>
            <w:vAlign w:val="bottom"/>
            <w:hideMark/>
          </w:tcPr>
          <w:p w14:paraId="436DE788"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 </w:t>
            </w:r>
          </w:p>
        </w:tc>
      </w:tr>
      <w:tr w:rsidR="00605A20" w:rsidRPr="00605A20" w14:paraId="2295E35F" w14:textId="77777777" w:rsidTr="00605A20">
        <w:trPr>
          <w:trHeight w:val="288"/>
        </w:trPr>
        <w:tc>
          <w:tcPr>
            <w:tcW w:w="2420" w:type="dxa"/>
            <w:tcBorders>
              <w:top w:val="nil"/>
              <w:left w:val="single" w:sz="4" w:space="0" w:color="auto"/>
              <w:bottom w:val="single" w:sz="4" w:space="0" w:color="auto"/>
              <w:right w:val="single" w:sz="4" w:space="0" w:color="auto"/>
            </w:tcBorders>
            <w:noWrap/>
            <w:vAlign w:val="bottom"/>
            <w:hideMark/>
          </w:tcPr>
          <w:p w14:paraId="5380A7E5"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Pass Accuracy (%)</w:t>
            </w:r>
          </w:p>
        </w:tc>
        <w:tc>
          <w:tcPr>
            <w:tcW w:w="2480" w:type="dxa"/>
            <w:tcBorders>
              <w:top w:val="nil"/>
              <w:left w:val="nil"/>
              <w:bottom w:val="single" w:sz="4" w:space="0" w:color="auto"/>
              <w:right w:val="single" w:sz="4" w:space="0" w:color="auto"/>
            </w:tcBorders>
            <w:noWrap/>
            <w:vAlign w:val="bottom"/>
            <w:hideMark/>
          </w:tcPr>
          <w:p w14:paraId="09B5CE04"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-0.056547744</w:t>
            </w:r>
          </w:p>
        </w:tc>
        <w:tc>
          <w:tcPr>
            <w:tcW w:w="1700" w:type="dxa"/>
            <w:tcBorders>
              <w:top w:val="nil"/>
              <w:left w:val="nil"/>
              <w:bottom w:val="single" w:sz="4" w:space="0" w:color="auto"/>
              <w:right w:val="single" w:sz="4" w:space="0" w:color="auto"/>
            </w:tcBorders>
            <w:noWrap/>
            <w:vAlign w:val="bottom"/>
            <w:hideMark/>
          </w:tcPr>
          <w:p w14:paraId="1EAD306B"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1</w:t>
            </w:r>
          </w:p>
        </w:tc>
        <w:tc>
          <w:tcPr>
            <w:tcW w:w="1360" w:type="dxa"/>
            <w:tcBorders>
              <w:top w:val="nil"/>
              <w:left w:val="nil"/>
              <w:bottom w:val="single" w:sz="4" w:space="0" w:color="auto"/>
              <w:right w:val="single" w:sz="4" w:space="0" w:color="auto"/>
            </w:tcBorders>
            <w:noWrap/>
            <w:vAlign w:val="bottom"/>
            <w:hideMark/>
          </w:tcPr>
          <w:p w14:paraId="75273EDA"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 </w:t>
            </w:r>
          </w:p>
        </w:tc>
        <w:tc>
          <w:tcPr>
            <w:tcW w:w="2360" w:type="dxa"/>
            <w:tcBorders>
              <w:top w:val="nil"/>
              <w:left w:val="nil"/>
              <w:bottom w:val="single" w:sz="4" w:space="0" w:color="auto"/>
              <w:right w:val="single" w:sz="4" w:space="0" w:color="auto"/>
            </w:tcBorders>
            <w:noWrap/>
            <w:vAlign w:val="bottom"/>
            <w:hideMark/>
          </w:tcPr>
          <w:p w14:paraId="7DA3240F"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 </w:t>
            </w:r>
          </w:p>
        </w:tc>
        <w:tc>
          <w:tcPr>
            <w:tcW w:w="810" w:type="dxa"/>
            <w:tcBorders>
              <w:top w:val="nil"/>
              <w:left w:val="nil"/>
              <w:bottom w:val="single" w:sz="4" w:space="0" w:color="auto"/>
              <w:right w:val="single" w:sz="4" w:space="0" w:color="auto"/>
            </w:tcBorders>
            <w:noWrap/>
            <w:vAlign w:val="bottom"/>
            <w:hideMark/>
          </w:tcPr>
          <w:p w14:paraId="76AB3ED2"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 </w:t>
            </w:r>
          </w:p>
        </w:tc>
      </w:tr>
      <w:tr w:rsidR="00605A20" w:rsidRPr="00605A20" w14:paraId="3DB129BC" w14:textId="77777777" w:rsidTr="00605A20">
        <w:trPr>
          <w:trHeight w:val="288"/>
        </w:trPr>
        <w:tc>
          <w:tcPr>
            <w:tcW w:w="2420" w:type="dxa"/>
            <w:tcBorders>
              <w:top w:val="nil"/>
              <w:left w:val="single" w:sz="4" w:space="0" w:color="auto"/>
              <w:bottom w:val="single" w:sz="4" w:space="0" w:color="auto"/>
              <w:right w:val="single" w:sz="4" w:space="0" w:color="auto"/>
            </w:tcBorders>
            <w:noWrap/>
            <w:vAlign w:val="bottom"/>
            <w:hideMark/>
          </w:tcPr>
          <w:p w14:paraId="6B406855"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Age</w:t>
            </w:r>
          </w:p>
        </w:tc>
        <w:tc>
          <w:tcPr>
            <w:tcW w:w="2480" w:type="dxa"/>
            <w:tcBorders>
              <w:top w:val="nil"/>
              <w:left w:val="nil"/>
              <w:bottom w:val="single" w:sz="4" w:space="0" w:color="auto"/>
              <w:right w:val="single" w:sz="4" w:space="0" w:color="auto"/>
            </w:tcBorders>
            <w:noWrap/>
            <w:vAlign w:val="bottom"/>
            <w:hideMark/>
          </w:tcPr>
          <w:p w14:paraId="20EF8742"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0.051817283</w:t>
            </w:r>
          </w:p>
        </w:tc>
        <w:tc>
          <w:tcPr>
            <w:tcW w:w="1700" w:type="dxa"/>
            <w:tcBorders>
              <w:top w:val="nil"/>
              <w:left w:val="nil"/>
              <w:bottom w:val="single" w:sz="4" w:space="0" w:color="auto"/>
              <w:right w:val="single" w:sz="4" w:space="0" w:color="auto"/>
            </w:tcBorders>
            <w:noWrap/>
            <w:vAlign w:val="bottom"/>
            <w:hideMark/>
          </w:tcPr>
          <w:p w14:paraId="2024A48D"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-0.069940868</w:t>
            </w:r>
          </w:p>
        </w:tc>
        <w:tc>
          <w:tcPr>
            <w:tcW w:w="1360" w:type="dxa"/>
            <w:tcBorders>
              <w:top w:val="nil"/>
              <w:left w:val="nil"/>
              <w:bottom w:val="single" w:sz="4" w:space="0" w:color="auto"/>
              <w:right w:val="single" w:sz="4" w:space="0" w:color="auto"/>
            </w:tcBorders>
            <w:noWrap/>
            <w:vAlign w:val="bottom"/>
            <w:hideMark/>
          </w:tcPr>
          <w:p w14:paraId="38C98A31"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1</w:t>
            </w:r>
          </w:p>
        </w:tc>
        <w:tc>
          <w:tcPr>
            <w:tcW w:w="2360" w:type="dxa"/>
            <w:tcBorders>
              <w:top w:val="nil"/>
              <w:left w:val="nil"/>
              <w:bottom w:val="single" w:sz="4" w:space="0" w:color="auto"/>
              <w:right w:val="single" w:sz="4" w:space="0" w:color="auto"/>
            </w:tcBorders>
            <w:noWrap/>
            <w:vAlign w:val="bottom"/>
            <w:hideMark/>
          </w:tcPr>
          <w:p w14:paraId="26C752E4"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 </w:t>
            </w:r>
          </w:p>
        </w:tc>
        <w:tc>
          <w:tcPr>
            <w:tcW w:w="810" w:type="dxa"/>
            <w:tcBorders>
              <w:top w:val="nil"/>
              <w:left w:val="nil"/>
              <w:bottom w:val="single" w:sz="4" w:space="0" w:color="auto"/>
              <w:right w:val="single" w:sz="4" w:space="0" w:color="auto"/>
            </w:tcBorders>
            <w:noWrap/>
            <w:vAlign w:val="bottom"/>
            <w:hideMark/>
          </w:tcPr>
          <w:p w14:paraId="47C3CD8B"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 </w:t>
            </w:r>
          </w:p>
        </w:tc>
      </w:tr>
      <w:tr w:rsidR="00605A20" w:rsidRPr="00605A20" w14:paraId="67918EFF" w14:textId="77777777" w:rsidTr="00605A20">
        <w:trPr>
          <w:trHeight w:val="288"/>
        </w:trPr>
        <w:tc>
          <w:tcPr>
            <w:tcW w:w="2420" w:type="dxa"/>
            <w:tcBorders>
              <w:top w:val="nil"/>
              <w:left w:val="single" w:sz="4" w:space="0" w:color="auto"/>
              <w:bottom w:val="single" w:sz="4" w:space="0" w:color="auto"/>
              <w:right w:val="single" w:sz="4" w:space="0" w:color="auto"/>
            </w:tcBorders>
            <w:noWrap/>
            <w:vAlign w:val="bottom"/>
            <w:hideMark/>
          </w:tcPr>
          <w:p w14:paraId="509ADBC6"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Training Hours per Week</w:t>
            </w:r>
          </w:p>
        </w:tc>
        <w:tc>
          <w:tcPr>
            <w:tcW w:w="2480" w:type="dxa"/>
            <w:tcBorders>
              <w:top w:val="nil"/>
              <w:left w:val="nil"/>
              <w:bottom w:val="single" w:sz="4" w:space="0" w:color="auto"/>
              <w:right w:val="single" w:sz="4" w:space="0" w:color="auto"/>
            </w:tcBorders>
            <w:noWrap/>
            <w:vAlign w:val="bottom"/>
            <w:hideMark/>
          </w:tcPr>
          <w:p w14:paraId="5FEE29E6"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-0.057196855</w:t>
            </w:r>
          </w:p>
        </w:tc>
        <w:tc>
          <w:tcPr>
            <w:tcW w:w="1700" w:type="dxa"/>
            <w:tcBorders>
              <w:top w:val="nil"/>
              <w:left w:val="nil"/>
              <w:bottom w:val="single" w:sz="4" w:space="0" w:color="auto"/>
              <w:right w:val="single" w:sz="4" w:space="0" w:color="auto"/>
            </w:tcBorders>
            <w:shd w:val="clear" w:color="000000" w:fill="FCE4D6"/>
            <w:noWrap/>
            <w:vAlign w:val="bottom"/>
            <w:hideMark/>
          </w:tcPr>
          <w:p w14:paraId="4ECA36C5"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0.998759566</w:t>
            </w:r>
          </w:p>
        </w:tc>
        <w:tc>
          <w:tcPr>
            <w:tcW w:w="1360" w:type="dxa"/>
            <w:tcBorders>
              <w:top w:val="nil"/>
              <w:left w:val="nil"/>
              <w:bottom w:val="single" w:sz="4" w:space="0" w:color="auto"/>
              <w:right w:val="single" w:sz="4" w:space="0" w:color="auto"/>
            </w:tcBorders>
            <w:noWrap/>
            <w:vAlign w:val="bottom"/>
            <w:hideMark/>
          </w:tcPr>
          <w:p w14:paraId="3EA3F1B8"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-0.07238462</w:t>
            </w:r>
          </w:p>
        </w:tc>
        <w:tc>
          <w:tcPr>
            <w:tcW w:w="2360" w:type="dxa"/>
            <w:tcBorders>
              <w:top w:val="nil"/>
              <w:left w:val="nil"/>
              <w:bottom w:val="single" w:sz="4" w:space="0" w:color="auto"/>
              <w:right w:val="single" w:sz="4" w:space="0" w:color="auto"/>
            </w:tcBorders>
            <w:noWrap/>
            <w:vAlign w:val="bottom"/>
            <w:hideMark/>
          </w:tcPr>
          <w:p w14:paraId="327CE4A1"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1</w:t>
            </w:r>
          </w:p>
        </w:tc>
        <w:tc>
          <w:tcPr>
            <w:tcW w:w="810" w:type="dxa"/>
            <w:tcBorders>
              <w:top w:val="nil"/>
              <w:left w:val="nil"/>
              <w:bottom w:val="single" w:sz="4" w:space="0" w:color="auto"/>
              <w:right w:val="single" w:sz="4" w:space="0" w:color="auto"/>
            </w:tcBorders>
            <w:noWrap/>
            <w:vAlign w:val="bottom"/>
            <w:hideMark/>
          </w:tcPr>
          <w:p w14:paraId="7C5BC495"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 </w:t>
            </w:r>
          </w:p>
        </w:tc>
      </w:tr>
      <w:tr w:rsidR="00605A20" w:rsidRPr="00605A20" w14:paraId="21E5B589" w14:textId="77777777" w:rsidTr="00605A20">
        <w:trPr>
          <w:trHeight w:val="288"/>
        </w:trPr>
        <w:tc>
          <w:tcPr>
            <w:tcW w:w="2420" w:type="dxa"/>
            <w:tcBorders>
              <w:top w:val="nil"/>
              <w:left w:val="single" w:sz="4" w:space="0" w:color="auto"/>
              <w:bottom w:val="single" w:sz="4" w:space="0" w:color="auto"/>
              <w:right w:val="single" w:sz="4" w:space="0" w:color="auto"/>
            </w:tcBorders>
            <w:noWrap/>
            <w:vAlign w:val="bottom"/>
            <w:hideMark/>
          </w:tcPr>
          <w:p w14:paraId="5627CB0A"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Assists</w:t>
            </w:r>
          </w:p>
        </w:tc>
        <w:tc>
          <w:tcPr>
            <w:tcW w:w="2480" w:type="dxa"/>
            <w:tcBorders>
              <w:top w:val="nil"/>
              <w:left w:val="nil"/>
              <w:bottom w:val="single" w:sz="4" w:space="0" w:color="auto"/>
              <w:right w:val="single" w:sz="4" w:space="0" w:color="auto"/>
            </w:tcBorders>
            <w:noWrap/>
            <w:vAlign w:val="bottom"/>
            <w:hideMark/>
          </w:tcPr>
          <w:p w14:paraId="4FA528E1"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-0.060838022</w:t>
            </w:r>
          </w:p>
        </w:tc>
        <w:tc>
          <w:tcPr>
            <w:tcW w:w="1700" w:type="dxa"/>
            <w:tcBorders>
              <w:top w:val="nil"/>
              <w:left w:val="nil"/>
              <w:bottom w:val="single" w:sz="4" w:space="0" w:color="auto"/>
              <w:right w:val="single" w:sz="4" w:space="0" w:color="auto"/>
            </w:tcBorders>
            <w:shd w:val="clear" w:color="000000" w:fill="FCE4D6"/>
            <w:noWrap/>
            <w:vAlign w:val="bottom"/>
            <w:hideMark/>
          </w:tcPr>
          <w:p w14:paraId="0E1E2F4F"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0.988763769</w:t>
            </w:r>
          </w:p>
        </w:tc>
        <w:tc>
          <w:tcPr>
            <w:tcW w:w="1360" w:type="dxa"/>
            <w:tcBorders>
              <w:top w:val="nil"/>
              <w:left w:val="nil"/>
              <w:bottom w:val="single" w:sz="4" w:space="0" w:color="auto"/>
              <w:right w:val="single" w:sz="4" w:space="0" w:color="auto"/>
            </w:tcBorders>
            <w:noWrap/>
            <w:vAlign w:val="bottom"/>
            <w:hideMark/>
          </w:tcPr>
          <w:p w14:paraId="3709AEEF"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-0.0730526</w:t>
            </w:r>
          </w:p>
        </w:tc>
        <w:tc>
          <w:tcPr>
            <w:tcW w:w="2360" w:type="dxa"/>
            <w:tcBorders>
              <w:top w:val="nil"/>
              <w:left w:val="nil"/>
              <w:bottom w:val="single" w:sz="4" w:space="0" w:color="auto"/>
              <w:right w:val="single" w:sz="4" w:space="0" w:color="auto"/>
            </w:tcBorders>
            <w:shd w:val="clear" w:color="000000" w:fill="FCE4D6"/>
            <w:noWrap/>
            <w:vAlign w:val="bottom"/>
            <w:hideMark/>
          </w:tcPr>
          <w:p w14:paraId="0988DA5F"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0.989150649</w:t>
            </w:r>
          </w:p>
        </w:tc>
        <w:tc>
          <w:tcPr>
            <w:tcW w:w="810" w:type="dxa"/>
            <w:tcBorders>
              <w:top w:val="nil"/>
              <w:left w:val="nil"/>
              <w:bottom w:val="single" w:sz="4" w:space="0" w:color="auto"/>
              <w:right w:val="single" w:sz="4" w:space="0" w:color="auto"/>
            </w:tcBorders>
            <w:noWrap/>
            <w:vAlign w:val="bottom"/>
            <w:hideMark/>
          </w:tcPr>
          <w:p w14:paraId="622E364B" w14:textId="77777777" w:rsidR="00605A20" w:rsidRPr="00605A20" w:rsidRDefault="00605A20" w:rsidP="005A3A1E">
            <w:pPr>
              <w:spacing w:after="0" w:line="360" w:lineRule="auto"/>
              <w:jc w:val="center"/>
              <w:rPr>
                <w:rFonts w:ascii="Calibri" w:eastAsia="Times New Roman" w:hAnsi="Calibri" w:cs="Calibri"/>
                <w:i/>
                <w:iCs/>
                <w:color w:val="000000"/>
                <w:kern w:val="0"/>
                <w:sz w:val="22"/>
                <w:szCs w:val="22"/>
                <w14:ligatures w14:val="none"/>
              </w:rPr>
            </w:pPr>
            <w:r w:rsidRPr="00605A20">
              <w:rPr>
                <w:rFonts w:ascii="Calibri" w:eastAsia="Times New Roman" w:hAnsi="Calibri" w:cs="Calibri"/>
                <w:i/>
                <w:iCs/>
                <w:color w:val="000000"/>
                <w:kern w:val="0"/>
                <w:sz w:val="22"/>
                <w:szCs w:val="22"/>
                <w14:ligatures w14:val="none"/>
              </w:rPr>
              <w:t>1</w:t>
            </w:r>
          </w:p>
        </w:tc>
      </w:tr>
    </w:tbl>
    <w:p w14:paraId="5A19E5F6" w14:textId="5CBFA454" w:rsidR="00E44685" w:rsidRDefault="004B26A8" w:rsidP="005A3A1E">
      <w:pPr>
        <w:spacing w:line="360" w:lineRule="auto"/>
        <w:jc w:val="center"/>
        <w:rPr>
          <w:rFonts w:ascii="Times New Roman" w:hAnsi="Times New Roman" w:cs="Times New Roman"/>
          <w:b/>
          <w:bCs/>
        </w:rPr>
      </w:pPr>
      <w:r>
        <w:rPr>
          <w:rFonts w:ascii="Times New Roman" w:hAnsi="Times New Roman" w:cs="Times New Roman"/>
          <w:b/>
          <w:bCs/>
        </w:rPr>
        <w:t>Table 29: Correlation Matrix on All Variables</w:t>
      </w:r>
    </w:p>
    <w:p w14:paraId="6607F745" w14:textId="77777777" w:rsidR="00FD6099" w:rsidRDefault="00FD6099" w:rsidP="005A3A1E">
      <w:pPr>
        <w:spacing w:line="360" w:lineRule="auto"/>
        <w:jc w:val="center"/>
        <w:rPr>
          <w:rFonts w:ascii="Times New Roman" w:hAnsi="Times New Roman" w:cs="Times New Roman"/>
          <w:b/>
          <w:bCs/>
        </w:rPr>
      </w:pPr>
    </w:p>
    <w:p w14:paraId="24BECE6F" w14:textId="77777777" w:rsidR="00E46399" w:rsidRDefault="00E46399" w:rsidP="005A3A1E">
      <w:pPr>
        <w:spacing w:line="360" w:lineRule="auto"/>
        <w:jc w:val="center"/>
        <w:rPr>
          <w:rFonts w:ascii="Times New Roman" w:hAnsi="Times New Roman" w:cs="Times New Roman"/>
          <w:b/>
          <w:bCs/>
        </w:rPr>
      </w:pPr>
    </w:p>
    <w:p w14:paraId="3D95B843" w14:textId="77777777" w:rsidR="00E46399" w:rsidRDefault="00E46399" w:rsidP="005A3A1E">
      <w:pPr>
        <w:spacing w:line="360" w:lineRule="auto"/>
        <w:jc w:val="center"/>
        <w:rPr>
          <w:rFonts w:ascii="Times New Roman" w:hAnsi="Times New Roman" w:cs="Times New Roman"/>
          <w:b/>
          <w:bCs/>
        </w:rPr>
      </w:pPr>
    </w:p>
    <w:tbl>
      <w:tblPr>
        <w:tblW w:w="10480" w:type="dxa"/>
        <w:jc w:val="center"/>
        <w:tblLook w:val="04A0" w:firstRow="1" w:lastRow="0" w:firstColumn="1" w:lastColumn="0" w:noHBand="0" w:noVBand="1"/>
      </w:tblPr>
      <w:tblGrid>
        <w:gridCol w:w="2480"/>
        <w:gridCol w:w="2480"/>
        <w:gridCol w:w="1700"/>
        <w:gridCol w:w="1460"/>
        <w:gridCol w:w="2360"/>
      </w:tblGrid>
      <w:tr w:rsidR="00FD6099" w:rsidRPr="00FD6099" w14:paraId="1766FA1A" w14:textId="77777777" w:rsidTr="00FD6099">
        <w:trPr>
          <w:trHeight w:val="288"/>
          <w:jc w:val="center"/>
        </w:trPr>
        <w:tc>
          <w:tcPr>
            <w:tcW w:w="2480" w:type="dxa"/>
            <w:tcBorders>
              <w:top w:val="single" w:sz="4" w:space="0" w:color="auto"/>
              <w:left w:val="single" w:sz="4" w:space="0" w:color="auto"/>
              <w:bottom w:val="single" w:sz="4" w:space="0" w:color="auto"/>
              <w:right w:val="single" w:sz="4" w:space="0" w:color="auto"/>
            </w:tcBorders>
            <w:noWrap/>
            <w:vAlign w:val="bottom"/>
            <w:hideMark/>
          </w:tcPr>
          <w:p w14:paraId="1621A52F" w14:textId="77777777" w:rsidR="00FD6099" w:rsidRPr="00FD6099" w:rsidRDefault="00FD6099" w:rsidP="005A3A1E">
            <w:pPr>
              <w:spacing w:after="0" w:line="360" w:lineRule="auto"/>
              <w:jc w:val="center"/>
              <w:rPr>
                <w:rFonts w:ascii="Calibri" w:eastAsia="Times New Roman" w:hAnsi="Calibri" w:cs="Calibri"/>
                <w:i/>
                <w:iCs/>
                <w:color w:val="000000"/>
                <w:kern w:val="0"/>
                <w:sz w:val="22"/>
                <w:szCs w:val="22"/>
                <w14:ligatures w14:val="none"/>
              </w:rPr>
            </w:pPr>
            <w:r w:rsidRPr="00FD6099">
              <w:rPr>
                <w:rFonts w:ascii="Calibri" w:eastAsia="Times New Roman" w:hAnsi="Calibri" w:cs="Calibri"/>
                <w:i/>
                <w:iCs/>
                <w:color w:val="000000"/>
                <w:kern w:val="0"/>
                <w:sz w:val="22"/>
                <w:szCs w:val="22"/>
                <w14:ligatures w14:val="none"/>
              </w:rPr>
              <w:lastRenderedPageBreak/>
              <w:t> </w:t>
            </w:r>
          </w:p>
        </w:tc>
        <w:tc>
          <w:tcPr>
            <w:tcW w:w="2480" w:type="dxa"/>
            <w:tcBorders>
              <w:top w:val="single" w:sz="4" w:space="0" w:color="auto"/>
              <w:left w:val="nil"/>
              <w:bottom w:val="single" w:sz="4" w:space="0" w:color="auto"/>
              <w:right w:val="single" w:sz="4" w:space="0" w:color="auto"/>
            </w:tcBorders>
            <w:noWrap/>
            <w:vAlign w:val="bottom"/>
            <w:hideMark/>
          </w:tcPr>
          <w:p w14:paraId="23CAABF5" w14:textId="77777777" w:rsidR="00FD6099" w:rsidRPr="00FD6099" w:rsidRDefault="00FD6099" w:rsidP="005A3A1E">
            <w:pPr>
              <w:spacing w:after="0" w:line="360" w:lineRule="auto"/>
              <w:jc w:val="center"/>
              <w:rPr>
                <w:rFonts w:ascii="Calibri" w:eastAsia="Times New Roman" w:hAnsi="Calibri" w:cs="Calibri"/>
                <w:i/>
                <w:iCs/>
                <w:color w:val="000000"/>
                <w:kern w:val="0"/>
                <w:sz w:val="22"/>
                <w:szCs w:val="22"/>
                <w14:ligatures w14:val="none"/>
              </w:rPr>
            </w:pPr>
            <w:r w:rsidRPr="00FD6099">
              <w:rPr>
                <w:rFonts w:ascii="Calibri" w:eastAsia="Times New Roman" w:hAnsi="Calibri" w:cs="Calibri"/>
                <w:i/>
                <w:iCs/>
                <w:color w:val="000000"/>
                <w:kern w:val="0"/>
                <w:sz w:val="22"/>
                <w:szCs w:val="22"/>
                <w14:ligatures w14:val="none"/>
              </w:rPr>
              <w:t>Minutes Played per Match</w:t>
            </w:r>
          </w:p>
        </w:tc>
        <w:tc>
          <w:tcPr>
            <w:tcW w:w="1700" w:type="dxa"/>
            <w:tcBorders>
              <w:top w:val="single" w:sz="4" w:space="0" w:color="auto"/>
              <w:left w:val="nil"/>
              <w:bottom w:val="single" w:sz="4" w:space="0" w:color="auto"/>
              <w:right w:val="single" w:sz="4" w:space="0" w:color="auto"/>
            </w:tcBorders>
            <w:noWrap/>
            <w:vAlign w:val="bottom"/>
            <w:hideMark/>
          </w:tcPr>
          <w:p w14:paraId="31338C1A" w14:textId="77777777" w:rsidR="00FD6099" w:rsidRPr="00FD6099" w:rsidRDefault="00FD6099" w:rsidP="005A3A1E">
            <w:pPr>
              <w:spacing w:after="0" w:line="360" w:lineRule="auto"/>
              <w:jc w:val="center"/>
              <w:rPr>
                <w:rFonts w:ascii="Calibri" w:eastAsia="Times New Roman" w:hAnsi="Calibri" w:cs="Calibri"/>
                <w:i/>
                <w:iCs/>
                <w:color w:val="000000"/>
                <w:kern w:val="0"/>
                <w:sz w:val="22"/>
                <w:szCs w:val="22"/>
                <w14:ligatures w14:val="none"/>
              </w:rPr>
            </w:pPr>
            <w:r w:rsidRPr="00FD6099">
              <w:rPr>
                <w:rFonts w:ascii="Calibri" w:eastAsia="Times New Roman" w:hAnsi="Calibri" w:cs="Calibri"/>
                <w:i/>
                <w:iCs/>
                <w:color w:val="000000"/>
                <w:kern w:val="0"/>
                <w:sz w:val="22"/>
                <w:szCs w:val="22"/>
                <w14:ligatures w14:val="none"/>
              </w:rPr>
              <w:t>Age</w:t>
            </w:r>
          </w:p>
        </w:tc>
        <w:tc>
          <w:tcPr>
            <w:tcW w:w="1460" w:type="dxa"/>
            <w:tcBorders>
              <w:top w:val="single" w:sz="4" w:space="0" w:color="auto"/>
              <w:left w:val="nil"/>
              <w:bottom w:val="single" w:sz="4" w:space="0" w:color="auto"/>
              <w:right w:val="single" w:sz="4" w:space="0" w:color="auto"/>
            </w:tcBorders>
            <w:shd w:val="clear" w:color="000000" w:fill="92D050"/>
            <w:noWrap/>
            <w:vAlign w:val="bottom"/>
            <w:hideMark/>
          </w:tcPr>
          <w:p w14:paraId="2192A0D5" w14:textId="77777777" w:rsidR="00FD6099" w:rsidRPr="00FD6099" w:rsidRDefault="00FD6099" w:rsidP="005A3A1E">
            <w:pPr>
              <w:spacing w:after="0" w:line="360" w:lineRule="auto"/>
              <w:jc w:val="center"/>
              <w:rPr>
                <w:rFonts w:ascii="Calibri" w:eastAsia="Times New Roman" w:hAnsi="Calibri" w:cs="Calibri"/>
                <w:i/>
                <w:iCs/>
                <w:color w:val="000000"/>
                <w:kern w:val="0"/>
                <w:sz w:val="22"/>
                <w:szCs w:val="22"/>
                <w14:ligatures w14:val="none"/>
              </w:rPr>
            </w:pPr>
            <w:r w:rsidRPr="00FD6099">
              <w:rPr>
                <w:rFonts w:ascii="Calibri" w:eastAsia="Times New Roman" w:hAnsi="Calibri" w:cs="Calibri"/>
                <w:i/>
                <w:iCs/>
                <w:color w:val="000000"/>
                <w:kern w:val="0"/>
                <w:sz w:val="22"/>
                <w:szCs w:val="22"/>
                <w14:ligatures w14:val="none"/>
              </w:rPr>
              <w:t>Assists</w:t>
            </w:r>
          </w:p>
        </w:tc>
        <w:tc>
          <w:tcPr>
            <w:tcW w:w="2360" w:type="dxa"/>
            <w:tcBorders>
              <w:top w:val="single" w:sz="4" w:space="0" w:color="auto"/>
              <w:left w:val="nil"/>
              <w:bottom w:val="single" w:sz="4" w:space="0" w:color="auto"/>
              <w:right w:val="single" w:sz="4" w:space="0" w:color="auto"/>
            </w:tcBorders>
            <w:noWrap/>
            <w:vAlign w:val="bottom"/>
            <w:hideMark/>
          </w:tcPr>
          <w:p w14:paraId="1130C7A0" w14:textId="77777777" w:rsidR="00FD6099" w:rsidRPr="00FD6099" w:rsidRDefault="00FD6099" w:rsidP="005A3A1E">
            <w:pPr>
              <w:spacing w:after="0" w:line="360" w:lineRule="auto"/>
              <w:jc w:val="center"/>
              <w:rPr>
                <w:rFonts w:ascii="Calibri" w:eastAsia="Times New Roman" w:hAnsi="Calibri" w:cs="Calibri"/>
                <w:i/>
                <w:iCs/>
                <w:color w:val="000000"/>
                <w:kern w:val="0"/>
                <w:sz w:val="22"/>
                <w:szCs w:val="22"/>
                <w14:ligatures w14:val="none"/>
              </w:rPr>
            </w:pPr>
            <w:r w:rsidRPr="00FD6099">
              <w:rPr>
                <w:rFonts w:ascii="Calibri" w:eastAsia="Times New Roman" w:hAnsi="Calibri" w:cs="Calibri"/>
                <w:i/>
                <w:iCs/>
                <w:color w:val="000000"/>
                <w:kern w:val="0"/>
                <w:sz w:val="22"/>
                <w:szCs w:val="22"/>
                <w14:ligatures w14:val="none"/>
              </w:rPr>
              <w:t>Training Hours per Week</w:t>
            </w:r>
          </w:p>
        </w:tc>
      </w:tr>
      <w:tr w:rsidR="00FD6099" w:rsidRPr="00FD6099" w14:paraId="1C7F7287" w14:textId="77777777" w:rsidTr="00FD6099">
        <w:trPr>
          <w:trHeight w:val="288"/>
          <w:jc w:val="center"/>
        </w:trPr>
        <w:tc>
          <w:tcPr>
            <w:tcW w:w="2480" w:type="dxa"/>
            <w:tcBorders>
              <w:top w:val="nil"/>
              <w:left w:val="single" w:sz="4" w:space="0" w:color="auto"/>
              <w:bottom w:val="single" w:sz="4" w:space="0" w:color="auto"/>
              <w:right w:val="single" w:sz="4" w:space="0" w:color="auto"/>
            </w:tcBorders>
            <w:noWrap/>
            <w:vAlign w:val="bottom"/>
            <w:hideMark/>
          </w:tcPr>
          <w:p w14:paraId="64957B07"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Minutes Played per Match</w:t>
            </w:r>
          </w:p>
        </w:tc>
        <w:tc>
          <w:tcPr>
            <w:tcW w:w="2480" w:type="dxa"/>
            <w:tcBorders>
              <w:top w:val="nil"/>
              <w:left w:val="nil"/>
              <w:bottom w:val="single" w:sz="4" w:space="0" w:color="auto"/>
              <w:right w:val="single" w:sz="4" w:space="0" w:color="auto"/>
            </w:tcBorders>
            <w:noWrap/>
            <w:vAlign w:val="bottom"/>
            <w:hideMark/>
          </w:tcPr>
          <w:p w14:paraId="559DB59A"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1</w:t>
            </w:r>
          </w:p>
        </w:tc>
        <w:tc>
          <w:tcPr>
            <w:tcW w:w="1700" w:type="dxa"/>
            <w:tcBorders>
              <w:top w:val="nil"/>
              <w:left w:val="nil"/>
              <w:bottom w:val="single" w:sz="4" w:space="0" w:color="auto"/>
              <w:right w:val="single" w:sz="4" w:space="0" w:color="auto"/>
            </w:tcBorders>
            <w:noWrap/>
            <w:vAlign w:val="bottom"/>
            <w:hideMark/>
          </w:tcPr>
          <w:p w14:paraId="1E4CAAAA"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 </w:t>
            </w:r>
          </w:p>
        </w:tc>
        <w:tc>
          <w:tcPr>
            <w:tcW w:w="1460" w:type="dxa"/>
            <w:tcBorders>
              <w:top w:val="nil"/>
              <w:left w:val="nil"/>
              <w:bottom w:val="single" w:sz="4" w:space="0" w:color="auto"/>
              <w:right w:val="single" w:sz="4" w:space="0" w:color="auto"/>
            </w:tcBorders>
            <w:noWrap/>
            <w:vAlign w:val="bottom"/>
            <w:hideMark/>
          </w:tcPr>
          <w:p w14:paraId="7E3C0DCD"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 </w:t>
            </w:r>
          </w:p>
        </w:tc>
        <w:tc>
          <w:tcPr>
            <w:tcW w:w="2360" w:type="dxa"/>
            <w:tcBorders>
              <w:top w:val="nil"/>
              <w:left w:val="nil"/>
              <w:bottom w:val="single" w:sz="4" w:space="0" w:color="auto"/>
              <w:right w:val="single" w:sz="4" w:space="0" w:color="auto"/>
            </w:tcBorders>
            <w:noWrap/>
            <w:vAlign w:val="bottom"/>
            <w:hideMark/>
          </w:tcPr>
          <w:p w14:paraId="60EA6DB4"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 </w:t>
            </w:r>
          </w:p>
        </w:tc>
      </w:tr>
      <w:tr w:rsidR="00FD6099" w:rsidRPr="00FD6099" w14:paraId="1DAD76DB" w14:textId="77777777" w:rsidTr="00FD6099">
        <w:trPr>
          <w:trHeight w:val="288"/>
          <w:jc w:val="center"/>
        </w:trPr>
        <w:tc>
          <w:tcPr>
            <w:tcW w:w="2480" w:type="dxa"/>
            <w:tcBorders>
              <w:top w:val="nil"/>
              <w:left w:val="single" w:sz="4" w:space="0" w:color="auto"/>
              <w:bottom w:val="single" w:sz="4" w:space="0" w:color="auto"/>
              <w:right w:val="single" w:sz="4" w:space="0" w:color="auto"/>
            </w:tcBorders>
            <w:noWrap/>
            <w:vAlign w:val="bottom"/>
            <w:hideMark/>
          </w:tcPr>
          <w:p w14:paraId="60595A3E"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Age</w:t>
            </w:r>
          </w:p>
        </w:tc>
        <w:tc>
          <w:tcPr>
            <w:tcW w:w="2480" w:type="dxa"/>
            <w:tcBorders>
              <w:top w:val="nil"/>
              <w:left w:val="nil"/>
              <w:bottom w:val="single" w:sz="4" w:space="0" w:color="auto"/>
              <w:right w:val="single" w:sz="4" w:space="0" w:color="auto"/>
            </w:tcBorders>
            <w:noWrap/>
            <w:vAlign w:val="bottom"/>
            <w:hideMark/>
          </w:tcPr>
          <w:p w14:paraId="5EE7D503"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0.051817283</w:t>
            </w:r>
          </w:p>
        </w:tc>
        <w:tc>
          <w:tcPr>
            <w:tcW w:w="1700" w:type="dxa"/>
            <w:tcBorders>
              <w:top w:val="nil"/>
              <w:left w:val="nil"/>
              <w:bottom w:val="single" w:sz="4" w:space="0" w:color="auto"/>
              <w:right w:val="single" w:sz="4" w:space="0" w:color="auto"/>
            </w:tcBorders>
            <w:noWrap/>
            <w:vAlign w:val="bottom"/>
            <w:hideMark/>
          </w:tcPr>
          <w:p w14:paraId="7EE3C1C8"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1</w:t>
            </w:r>
          </w:p>
        </w:tc>
        <w:tc>
          <w:tcPr>
            <w:tcW w:w="1460" w:type="dxa"/>
            <w:tcBorders>
              <w:top w:val="nil"/>
              <w:left w:val="nil"/>
              <w:bottom w:val="single" w:sz="4" w:space="0" w:color="auto"/>
              <w:right w:val="single" w:sz="4" w:space="0" w:color="auto"/>
            </w:tcBorders>
            <w:noWrap/>
            <w:vAlign w:val="bottom"/>
            <w:hideMark/>
          </w:tcPr>
          <w:p w14:paraId="028E12DE"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 </w:t>
            </w:r>
          </w:p>
        </w:tc>
        <w:tc>
          <w:tcPr>
            <w:tcW w:w="2360" w:type="dxa"/>
            <w:tcBorders>
              <w:top w:val="nil"/>
              <w:left w:val="nil"/>
              <w:bottom w:val="single" w:sz="4" w:space="0" w:color="auto"/>
              <w:right w:val="single" w:sz="4" w:space="0" w:color="auto"/>
            </w:tcBorders>
            <w:noWrap/>
            <w:vAlign w:val="bottom"/>
            <w:hideMark/>
          </w:tcPr>
          <w:p w14:paraId="1F766FD8"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 </w:t>
            </w:r>
          </w:p>
        </w:tc>
      </w:tr>
      <w:tr w:rsidR="00FD6099" w:rsidRPr="00FD6099" w14:paraId="78822511" w14:textId="77777777" w:rsidTr="00FD6099">
        <w:trPr>
          <w:trHeight w:val="288"/>
          <w:jc w:val="center"/>
        </w:trPr>
        <w:tc>
          <w:tcPr>
            <w:tcW w:w="2480" w:type="dxa"/>
            <w:tcBorders>
              <w:top w:val="nil"/>
              <w:left w:val="single" w:sz="4" w:space="0" w:color="auto"/>
              <w:bottom w:val="single" w:sz="4" w:space="0" w:color="auto"/>
              <w:right w:val="single" w:sz="4" w:space="0" w:color="auto"/>
            </w:tcBorders>
            <w:noWrap/>
            <w:vAlign w:val="bottom"/>
            <w:hideMark/>
          </w:tcPr>
          <w:p w14:paraId="22B581AF"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Assists</w:t>
            </w:r>
          </w:p>
        </w:tc>
        <w:tc>
          <w:tcPr>
            <w:tcW w:w="2480" w:type="dxa"/>
            <w:tcBorders>
              <w:top w:val="nil"/>
              <w:left w:val="nil"/>
              <w:bottom w:val="single" w:sz="4" w:space="0" w:color="auto"/>
              <w:right w:val="single" w:sz="4" w:space="0" w:color="auto"/>
            </w:tcBorders>
            <w:noWrap/>
            <w:vAlign w:val="bottom"/>
            <w:hideMark/>
          </w:tcPr>
          <w:p w14:paraId="283CCD0D"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-0.060838022</w:t>
            </w:r>
          </w:p>
        </w:tc>
        <w:tc>
          <w:tcPr>
            <w:tcW w:w="1700" w:type="dxa"/>
            <w:tcBorders>
              <w:top w:val="nil"/>
              <w:left w:val="nil"/>
              <w:bottom w:val="single" w:sz="4" w:space="0" w:color="auto"/>
              <w:right w:val="single" w:sz="4" w:space="0" w:color="auto"/>
            </w:tcBorders>
            <w:noWrap/>
            <w:vAlign w:val="bottom"/>
            <w:hideMark/>
          </w:tcPr>
          <w:p w14:paraId="3F932139"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-0.073052603</w:t>
            </w:r>
          </w:p>
        </w:tc>
        <w:tc>
          <w:tcPr>
            <w:tcW w:w="1460" w:type="dxa"/>
            <w:tcBorders>
              <w:top w:val="nil"/>
              <w:left w:val="nil"/>
              <w:bottom w:val="single" w:sz="4" w:space="0" w:color="auto"/>
              <w:right w:val="single" w:sz="4" w:space="0" w:color="auto"/>
            </w:tcBorders>
            <w:noWrap/>
            <w:vAlign w:val="bottom"/>
            <w:hideMark/>
          </w:tcPr>
          <w:p w14:paraId="0A6E55B6"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1</w:t>
            </w:r>
          </w:p>
        </w:tc>
        <w:tc>
          <w:tcPr>
            <w:tcW w:w="2360" w:type="dxa"/>
            <w:tcBorders>
              <w:top w:val="nil"/>
              <w:left w:val="nil"/>
              <w:bottom w:val="single" w:sz="4" w:space="0" w:color="auto"/>
              <w:right w:val="single" w:sz="4" w:space="0" w:color="auto"/>
            </w:tcBorders>
            <w:noWrap/>
            <w:vAlign w:val="bottom"/>
            <w:hideMark/>
          </w:tcPr>
          <w:p w14:paraId="45DADDF7"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 </w:t>
            </w:r>
          </w:p>
        </w:tc>
      </w:tr>
      <w:tr w:rsidR="00FD6099" w:rsidRPr="00FD6099" w14:paraId="015C1828" w14:textId="77777777" w:rsidTr="00FD6099">
        <w:trPr>
          <w:trHeight w:val="288"/>
          <w:jc w:val="center"/>
        </w:trPr>
        <w:tc>
          <w:tcPr>
            <w:tcW w:w="2480" w:type="dxa"/>
            <w:tcBorders>
              <w:top w:val="nil"/>
              <w:left w:val="single" w:sz="4" w:space="0" w:color="auto"/>
              <w:bottom w:val="single" w:sz="4" w:space="0" w:color="auto"/>
              <w:right w:val="single" w:sz="4" w:space="0" w:color="auto"/>
            </w:tcBorders>
            <w:shd w:val="clear" w:color="000000" w:fill="92D050"/>
            <w:noWrap/>
            <w:vAlign w:val="bottom"/>
            <w:hideMark/>
          </w:tcPr>
          <w:p w14:paraId="33D5034C"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Training Hours per Week</w:t>
            </w:r>
          </w:p>
        </w:tc>
        <w:tc>
          <w:tcPr>
            <w:tcW w:w="2480" w:type="dxa"/>
            <w:tcBorders>
              <w:top w:val="nil"/>
              <w:left w:val="nil"/>
              <w:bottom w:val="single" w:sz="4" w:space="0" w:color="auto"/>
              <w:right w:val="single" w:sz="4" w:space="0" w:color="auto"/>
            </w:tcBorders>
            <w:noWrap/>
            <w:vAlign w:val="bottom"/>
            <w:hideMark/>
          </w:tcPr>
          <w:p w14:paraId="0DEC59D9"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-0.057196855</w:t>
            </w:r>
          </w:p>
        </w:tc>
        <w:tc>
          <w:tcPr>
            <w:tcW w:w="1700" w:type="dxa"/>
            <w:tcBorders>
              <w:top w:val="nil"/>
              <w:left w:val="nil"/>
              <w:bottom w:val="single" w:sz="4" w:space="0" w:color="auto"/>
              <w:right w:val="single" w:sz="4" w:space="0" w:color="auto"/>
            </w:tcBorders>
            <w:noWrap/>
            <w:vAlign w:val="bottom"/>
            <w:hideMark/>
          </w:tcPr>
          <w:p w14:paraId="3F3F8823"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-0.072384622</w:t>
            </w:r>
          </w:p>
        </w:tc>
        <w:tc>
          <w:tcPr>
            <w:tcW w:w="1460" w:type="dxa"/>
            <w:tcBorders>
              <w:top w:val="nil"/>
              <w:left w:val="nil"/>
              <w:bottom w:val="single" w:sz="4" w:space="0" w:color="auto"/>
              <w:right w:val="single" w:sz="4" w:space="0" w:color="auto"/>
            </w:tcBorders>
            <w:shd w:val="clear" w:color="000000" w:fill="92D050"/>
            <w:noWrap/>
            <w:vAlign w:val="bottom"/>
            <w:hideMark/>
          </w:tcPr>
          <w:p w14:paraId="03568A4C"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0.989150649</w:t>
            </w:r>
          </w:p>
        </w:tc>
        <w:tc>
          <w:tcPr>
            <w:tcW w:w="2360" w:type="dxa"/>
            <w:tcBorders>
              <w:top w:val="nil"/>
              <w:left w:val="nil"/>
              <w:bottom w:val="single" w:sz="4" w:space="0" w:color="auto"/>
              <w:right w:val="single" w:sz="4" w:space="0" w:color="auto"/>
            </w:tcBorders>
            <w:noWrap/>
            <w:vAlign w:val="bottom"/>
            <w:hideMark/>
          </w:tcPr>
          <w:p w14:paraId="2A044872" w14:textId="77777777" w:rsidR="00FD6099" w:rsidRPr="00FD6099" w:rsidRDefault="00FD6099" w:rsidP="005A3A1E">
            <w:pPr>
              <w:spacing w:after="0" w:line="360" w:lineRule="auto"/>
              <w:jc w:val="center"/>
              <w:rPr>
                <w:rFonts w:ascii="Calibri" w:eastAsia="Times New Roman" w:hAnsi="Calibri" w:cs="Calibri"/>
                <w:color w:val="000000"/>
                <w:kern w:val="0"/>
                <w:sz w:val="22"/>
                <w:szCs w:val="22"/>
                <w14:ligatures w14:val="none"/>
              </w:rPr>
            </w:pPr>
            <w:r w:rsidRPr="00FD6099">
              <w:rPr>
                <w:rFonts w:ascii="Calibri" w:eastAsia="Times New Roman" w:hAnsi="Calibri" w:cs="Calibri"/>
                <w:color w:val="000000"/>
                <w:kern w:val="0"/>
                <w:sz w:val="22"/>
                <w:szCs w:val="22"/>
                <w14:ligatures w14:val="none"/>
              </w:rPr>
              <w:t>1</w:t>
            </w:r>
          </w:p>
        </w:tc>
      </w:tr>
    </w:tbl>
    <w:p w14:paraId="76D27D57" w14:textId="63FAC78B" w:rsidR="00496D7F" w:rsidRDefault="00E30DCE" w:rsidP="00861C15">
      <w:pPr>
        <w:spacing w:line="360" w:lineRule="auto"/>
        <w:jc w:val="center"/>
        <w:rPr>
          <w:rFonts w:ascii="Times New Roman" w:hAnsi="Times New Roman" w:cs="Times New Roman"/>
          <w:b/>
          <w:bCs/>
        </w:rPr>
      </w:pPr>
      <w:r>
        <w:rPr>
          <w:rFonts w:ascii="Times New Roman" w:hAnsi="Times New Roman" w:cs="Times New Roman"/>
          <w:b/>
          <w:bCs/>
        </w:rPr>
        <w:t xml:space="preserve">Table 30: Correlation Matrix After Removing </w:t>
      </w:r>
      <w:r w:rsidR="00486F5F">
        <w:rPr>
          <w:rFonts w:ascii="Times New Roman" w:hAnsi="Times New Roman" w:cs="Times New Roman"/>
          <w:b/>
          <w:bCs/>
        </w:rPr>
        <w:t>Pass Accuracy</w:t>
      </w:r>
    </w:p>
    <w:p w14:paraId="72A55EE3" w14:textId="5E26A50C" w:rsidR="009A3760" w:rsidRDefault="009A3760" w:rsidP="005A3A1E">
      <w:pPr>
        <w:spacing w:line="360" w:lineRule="auto"/>
        <w:jc w:val="center"/>
        <w:rPr>
          <w:rFonts w:ascii="Times New Roman" w:hAnsi="Times New Roman" w:cs="Times New Roman"/>
          <w:b/>
          <w:bCs/>
        </w:rPr>
      </w:pPr>
      <w:r>
        <w:rPr>
          <w:rFonts w:ascii="Times New Roman" w:hAnsi="Times New Roman" w:cs="Times New Roman"/>
          <w:b/>
          <w:bCs/>
        </w:rPr>
        <w:t>Overall Analysis:</w:t>
      </w:r>
    </w:p>
    <w:p w14:paraId="5B5AFF24" w14:textId="24B1332C" w:rsidR="00496D7F" w:rsidRDefault="00B251FB" w:rsidP="005A3A1E">
      <w:pPr>
        <w:pStyle w:val="NormalWeb"/>
        <w:spacing w:line="360" w:lineRule="auto"/>
      </w:pPr>
      <w:r>
        <w:t xml:space="preserve">The </w:t>
      </w:r>
      <w:r w:rsidR="00FD6099">
        <w:t xml:space="preserve">first </w:t>
      </w:r>
      <w:r>
        <w:t xml:space="preserve">correlation matrix indicates there is substantial multicollinearity among some of the predictors. </w:t>
      </w:r>
      <w:proofErr w:type="gramStart"/>
      <w:r>
        <w:t>In particular, pass</w:t>
      </w:r>
      <w:proofErr w:type="gramEnd"/>
      <w:r>
        <w:t xml:space="preserve"> accuracy and training hours/week are almost perfectly correlated (0.9988). It is clear to see that these two variables tend to vary together in very similar ways. Multicollinearity of these degrees can have significant impacts on a regression model because they inflate the standard errors of the coefficient estimates, thus making it harder to determine the independent contributions of the predictors included in the model. For example, in the regression, training hours/week </w:t>
      </w:r>
      <w:proofErr w:type="gramStart"/>
      <w:r>
        <w:t>was</w:t>
      </w:r>
      <w:proofErr w:type="gramEnd"/>
      <w:r>
        <w:t xml:space="preserve"> statistically significant (p = 0.0003), while pass accuracy was only marginally significant (p = 0.054). Given the findings of shared variance between predictors, it is reasonable to assume past accuracy was marginal due to the high multicollinearity with training hours/week. Conversely, the other predictor pairs (minutes played and age or pass accuracy) had very weak correlations, all below 0.07, and did not raise any causes for concern regarding multicollinearity. Given there was extreme correlation between training hours and pass accuracy, and training hours/week </w:t>
      </w:r>
      <w:proofErr w:type="gramStart"/>
      <w:r>
        <w:t>was</w:t>
      </w:r>
      <w:proofErr w:type="gramEnd"/>
      <w:r>
        <w:t xml:space="preserve"> both statistically significant and had the largest coefficient, we </w:t>
      </w:r>
      <w:r w:rsidR="00E44685">
        <w:t xml:space="preserve">have successfully </w:t>
      </w:r>
      <w:r>
        <w:t>remov</w:t>
      </w:r>
      <w:r w:rsidR="00E44685">
        <w:t>ed</w:t>
      </w:r>
      <w:r>
        <w:t xml:space="preserve"> pass accuracy from the model </w:t>
      </w:r>
      <w:r w:rsidR="00E44685">
        <w:t xml:space="preserve">as seen in the updated table </w:t>
      </w:r>
      <w:r>
        <w:t xml:space="preserve">for the purposes of interpretability and clearer understanding of the model. </w:t>
      </w:r>
      <w:r w:rsidR="00FD6099">
        <w:t xml:space="preserve">Now there remains a high correlation between </w:t>
      </w:r>
      <w:r w:rsidR="000D1C26">
        <w:t xml:space="preserve">training hours (an X variable) and assists (the Y variable of interest). </w:t>
      </w:r>
      <w:r>
        <w:t xml:space="preserve">This </w:t>
      </w:r>
      <w:r w:rsidR="00E44685">
        <w:t>has</w:t>
      </w:r>
      <w:r>
        <w:t xml:space="preserve"> in turn help</w:t>
      </w:r>
      <w:r w:rsidR="00E44685">
        <w:t>ed</w:t>
      </w:r>
      <w:r>
        <w:t xml:space="preserve"> to reduce multicollinearity and would still retain all the explanatory power of the analysis.</w:t>
      </w:r>
      <w:r w:rsidR="00FD6099">
        <w:t xml:space="preserve"> </w:t>
      </w:r>
    </w:p>
    <w:p w14:paraId="7B30FFCE" w14:textId="77777777" w:rsidR="00B424CC" w:rsidRDefault="00B424CC" w:rsidP="005A3A1E">
      <w:pPr>
        <w:pStyle w:val="NormalWeb"/>
        <w:spacing w:line="360" w:lineRule="auto"/>
      </w:pPr>
    </w:p>
    <w:p w14:paraId="24AB21C2" w14:textId="77777777" w:rsidR="00B424CC" w:rsidRPr="00B251FB" w:rsidRDefault="00B424CC" w:rsidP="005A3A1E">
      <w:pPr>
        <w:pStyle w:val="NormalWeb"/>
        <w:spacing w:line="360" w:lineRule="auto"/>
      </w:pPr>
    </w:p>
    <w:p w14:paraId="5F2C4309" w14:textId="793CF42C" w:rsidR="3DB53B7B" w:rsidRPr="0097544F" w:rsidRDefault="3DB53B7B" w:rsidP="005A3A1E">
      <w:pPr>
        <w:spacing w:line="360" w:lineRule="auto"/>
        <w:jc w:val="center"/>
        <w:rPr>
          <w:rFonts w:ascii="Times New Roman" w:hAnsi="Times New Roman" w:cs="Times New Roman"/>
          <w:b/>
          <w:sz w:val="28"/>
          <w:szCs w:val="28"/>
        </w:rPr>
      </w:pPr>
      <w:r w:rsidRPr="0097544F">
        <w:rPr>
          <w:rFonts w:ascii="Times New Roman" w:hAnsi="Times New Roman" w:cs="Times New Roman"/>
          <w:b/>
          <w:sz w:val="28"/>
          <w:szCs w:val="28"/>
        </w:rPr>
        <w:lastRenderedPageBreak/>
        <w:t>Summary of Part 1 to Part 3</w:t>
      </w:r>
    </w:p>
    <w:p w14:paraId="37AD55E5" w14:textId="6981D744" w:rsidR="00531E3A" w:rsidRPr="00531E3A" w:rsidRDefault="00531E3A" w:rsidP="005A3A1E">
      <w:pPr>
        <w:spacing w:line="360" w:lineRule="auto"/>
        <w:rPr>
          <w:rFonts w:ascii="Times New Roman" w:hAnsi="Times New Roman" w:cs="Times New Roman"/>
        </w:rPr>
      </w:pPr>
      <w:r w:rsidRPr="00531E3A">
        <w:rPr>
          <w:rFonts w:ascii="Times New Roman" w:hAnsi="Times New Roman" w:cs="Times New Roman"/>
        </w:rPr>
        <w:t xml:space="preserve">In Part 1, the team examined a small set of key metrics to capture player and team performance across a variety of contexts: output (goals scored), technical skill (pass accuracy), health (variety of injuries), and context (by nationality). The </w:t>
      </w:r>
      <w:proofErr w:type="gramStart"/>
      <w:r w:rsidRPr="00531E3A">
        <w:rPr>
          <w:rFonts w:ascii="Times New Roman" w:hAnsi="Times New Roman" w:cs="Times New Roman"/>
        </w:rPr>
        <w:t>analyses</w:t>
      </w:r>
      <w:proofErr w:type="gramEnd"/>
      <w:r w:rsidRPr="00531E3A">
        <w:rPr>
          <w:rFonts w:ascii="Times New Roman" w:hAnsi="Times New Roman" w:cs="Times New Roman"/>
        </w:rPr>
        <w:t xml:space="preserve"> showed a consistent frequency of matches throughout the week, with operational outputs peaking offensively on Fridays and Saturdays. Thus, professional soccer players' outputs clearly vary with context and time; there are cyclical patterns to performance outputs. Analysis of performance metrics by location offered some interesting clues—offensive production is generally higher when teams play away from home. This was particularly evident for midfielders and forwards as their offensive outputs increased. In contrast, defenders produced more offensive outputs while playing at home. These findings are not totally surprising in terms of what can be inferred about players' tactical alterations varying by the venue. It was also interesting to analyze injury reports over the weeks of the season. Coaches and players noted that hamstring strains, ankle sprains, and ACL tears were all likely to happen, so it was useful to explore these themes in relation to the physicality and technicality of soccer (hockey, rugby, and football can have similar injuries and the same conclusions in this sense). These injuries highlight parts of soccer that demand a significant amount of physicality. This was also indicated from the pool of fitness metrics, which, along with injury context, rank differences in fatigue and aerobic capacities. We also use the findings to assess the level of risk for different activities and recoveries from practices or games based on the overall findings of injury history and fitness. Overall, we are making sense of the foundational analyses as the drivers of many factors that influence each other on players' well-being and performance outputs. </w:t>
      </w:r>
    </w:p>
    <w:p w14:paraId="141DEF95" w14:textId="5877EF0C" w:rsidR="00531E3A" w:rsidRPr="00531E3A" w:rsidRDefault="00531E3A" w:rsidP="005A3A1E">
      <w:pPr>
        <w:spacing w:line="360" w:lineRule="auto"/>
        <w:rPr>
          <w:rFonts w:ascii="Times New Roman" w:hAnsi="Times New Roman" w:cs="Times New Roman"/>
        </w:rPr>
      </w:pPr>
      <w:r w:rsidRPr="00531E3A">
        <w:rPr>
          <w:rFonts w:ascii="Times New Roman" w:hAnsi="Times New Roman" w:cs="Times New Roman"/>
        </w:rPr>
        <w:t xml:space="preserve">In Part 2, we examined the player characteristics, physical performance, and training metrics across the teams. While average age, height, and weight did not </w:t>
      </w:r>
      <w:proofErr w:type="spellStart"/>
      <w:r w:rsidRPr="00531E3A">
        <w:rPr>
          <w:rFonts w:ascii="Times New Roman" w:hAnsi="Times New Roman" w:cs="Times New Roman"/>
        </w:rPr>
        <w:t>vary</w:t>
      </w:r>
      <w:proofErr w:type="spellEnd"/>
      <w:r w:rsidRPr="00531E3A">
        <w:rPr>
          <w:rFonts w:ascii="Times New Roman" w:hAnsi="Times New Roman" w:cs="Times New Roman"/>
        </w:rPr>
        <w:t xml:space="preserve"> much, Team B presented the oldest and tallest players, while Team D had the most weight on average. The analysis of workload only resulted in weak relationships between training hours and workload distance; therefore, it is possible there are other variables affecting physical output. In the descriptive actor analysis, there was moderate variability in times for pass accuracy and muscle strength performance, while sprint speed was less variable. Age had little correspondence to muscle strength or sprint speed, just as training hours were poor at predicting fatigue. Another interesting </w:t>
      </w:r>
      <w:r w:rsidRPr="00531E3A">
        <w:rPr>
          <w:rFonts w:ascii="Times New Roman" w:hAnsi="Times New Roman" w:cs="Times New Roman"/>
        </w:rPr>
        <w:lastRenderedPageBreak/>
        <w:t>observation was that midfielders were consistently near the top for goal-scoring performance, while defenders outscored forwards in most matches. There were limited linear relationships between the player characteristics, physical performance, and training metrics, which implies that what was measured could not explain player characteristics and performance. There are possible unmeasured variables that are a part of a multivariate relationship between training habit data and player performance characteristics, and this multivariate analysis will be continued.</w:t>
      </w:r>
    </w:p>
    <w:p w14:paraId="36C06732" w14:textId="5C2FA966" w:rsidR="000D1C26" w:rsidRDefault="00531E3A" w:rsidP="005A3A1E">
      <w:pPr>
        <w:spacing w:line="360" w:lineRule="auto"/>
        <w:rPr>
          <w:rFonts w:ascii="Times New Roman" w:hAnsi="Times New Roman" w:cs="Times New Roman"/>
        </w:rPr>
      </w:pPr>
      <w:r w:rsidRPr="00531E3A">
        <w:rPr>
          <w:rFonts w:ascii="Times New Roman" w:hAnsi="Times New Roman" w:cs="Times New Roman"/>
        </w:rPr>
        <w:t xml:space="preserve">In Part 3, predictive modeling for assists was developed using minutes played, pass accuracy, age, and training hours played. In the first regression, the model had a very good fit (R² = 0.979), but only training hours played was a statistically significant predictor (p = 0.0003). Pass accuracy was close to being significant (p ≈ 0.054), while minutes played (p = 0.62) and age (p = 0.82) were not included in the second refined model. The summary statistics for the new model indicated that training hours played and pass accuracy remained a good fit (R² = 0.979). However, the very high multicollinearity between the two predictors (r = 0.9988) may have biased readings and interpretations. </w:t>
      </w:r>
      <w:r w:rsidR="00203439">
        <w:rPr>
          <w:rFonts w:ascii="Times New Roman" w:hAnsi="Times New Roman" w:cs="Times New Roman"/>
        </w:rPr>
        <w:t>Therefore, t</w:t>
      </w:r>
      <w:r w:rsidRPr="00531E3A">
        <w:rPr>
          <w:rFonts w:ascii="Times New Roman" w:hAnsi="Times New Roman" w:cs="Times New Roman"/>
        </w:rPr>
        <w:t>his implie</w:t>
      </w:r>
      <w:r w:rsidR="00203439">
        <w:rPr>
          <w:rFonts w:ascii="Times New Roman" w:hAnsi="Times New Roman" w:cs="Times New Roman"/>
        </w:rPr>
        <w:t>d that</w:t>
      </w:r>
      <w:r w:rsidRPr="00531E3A">
        <w:rPr>
          <w:rFonts w:ascii="Times New Roman" w:hAnsi="Times New Roman" w:cs="Times New Roman"/>
        </w:rPr>
        <w:t xml:space="preserve"> it would be prudent to potentially drop pass accuracy in future refinement, as this predictor, on its own, likely contained less information than training hours played. </w:t>
      </w:r>
      <w:r w:rsidR="000F6ED6">
        <w:rPr>
          <w:rFonts w:ascii="Times New Roman" w:hAnsi="Times New Roman" w:cs="Times New Roman"/>
        </w:rPr>
        <w:t>Furthermore</w:t>
      </w:r>
      <w:r w:rsidR="000F6ED6" w:rsidRPr="00531E3A">
        <w:rPr>
          <w:rFonts w:ascii="Times New Roman" w:hAnsi="Times New Roman" w:cs="Times New Roman"/>
        </w:rPr>
        <w:t xml:space="preserve">, when comparing predictors of assists in terms of statistical and substantive significance, training hours played were the most consistent and significant </w:t>
      </w:r>
      <w:proofErr w:type="gramStart"/>
      <w:r w:rsidR="000F6ED6" w:rsidRPr="00531E3A">
        <w:rPr>
          <w:rFonts w:ascii="Times New Roman" w:hAnsi="Times New Roman" w:cs="Times New Roman"/>
        </w:rPr>
        <w:t>predictor</w:t>
      </w:r>
      <w:proofErr w:type="gramEnd"/>
      <w:r w:rsidR="000F6ED6" w:rsidRPr="00531E3A">
        <w:rPr>
          <w:rFonts w:ascii="Times New Roman" w:hAnsi="Times New Roman" w:cs="Times New Roman"/>
        </w:rPr>
        <w:t xml:space="preserve"> of assists.</w:t>
      </w:r>
      <w:r w:rsidR="000F6ED6">
        <w:rPr>
          <w:rFonts w:ascii="Times New Roman" w:hAnsi="Times New Roman" w:cs="Times New Roman"/>
        </w:rPr>
        <w:t xml:space="preserve"> </w:t>
      </w:r>
      <w:r w:rsidR="00203439">
        <w:rPr>
          <w:rFonts w:ascii="Times New Roman" w:hAnsi="Times New Roman" w:cs="Times New Roman"/>
        </w:rPr>
        <w:t xml:space="preserve">As a result, the team ended up dropping pass accuracy and </w:t>
      </w:r>
      <w:r w:rsidR="0014719A">
        <w:rPr>
          <w:rFonts w:ascii="Times New Roman" w:hAnsi="Times New Roman" w:cs="Times New Roman"/>
        </w:rPr>
        <w:t xml:space="preserve">the updated table shows this result and that multicollinearity was substantially reduced. </w:t>
      </w:r>
    </w:p>
    <w:p w14:paraId="4CB221B0" w14:textId="77777777" w:rsidR="00496D7F" w:rsidRPr="0097544F" w:rsidRDefault="00496D7F" w:rsidP="005A3A1E">
      <w:pPr>
        <w:spacing w:line="360" w:lineRule="auto"/>
        <w:rPr>
          <w:rFonts w:ascii="Times New Roman" w:hAnsi="Times New Roman" w:cs="Times New Roman"/>
        </w:rPr>
      </w:pPr>
    </w:p>
    <w:p w14:paraId="310A8D99" w14:textId="559CF372" w:rsidR="3DB53B7B" w:rsidRPr="0097544F" w:rsidRDefault="3DB53B7B" w:rsidP="005A3A1E">
      <w:pPr>
        <w:spacing w:line="360" w:lineRule="auto"/>
        <w:jc w:val="center"/>
        <w:rPr>
          <w:rFonts w:ascii="Times New Roman" w:hAnsi="Times New Roman" w:cs="Times New Roman"/>
          <w:b/>
          <w:sz w:val="28"/>
          <w:szCs w:val="28"/>
        </w:rPr>
      </w:pPr>
      <w:bookmarkStart w:id="7" w:name="SummaryofPart1toPart3"/>
      <w:bookmarkStart w:id="8" w:name="ChallengesandLessonsLearned"/>
      <w:r w:rsidRPr="0097544F">
        <w:rPr>
          <w:rFonts w:ascii="Times New Roman" w:hAnsi="Times New Roman" w:cs="Times New Roman"/>
          <w:b/>
          <w:sz w:val="28"/>
          <w:szCs w:val="28"/>
        </w:rPr>
        <w:t>Challenges and Lessons Learned</w:t>
      </w:r>
    </w:p>
    <w:bookmarkEnd w:id="7"/>
    <w:bookmarkEnd w:id="8"/>
    <w:p w14:paraId="7BFB54DF" w14:textId="672206BD" w:rsidR="00EF0F58" w:rsidRPr="00444D19" w:rsidRDefault="009C2C1B" w:rsidP="005A3A1E">
      <w:pPr>
        <w:spacing w:line="360" w:lineRule="auto"/>
        <w:rPr>
          <w:rFonts w:ascii="Times New Roman" w:hAnsi="Times New Roman" w:cs="Times New Roman"/>
        </w:rPr>
      </w:pPr>
      <w:r>
        <w:rPr>
          <w:rFonts w:ascii="Times New Roman" w:hAnsi="Times New Roman" w:cs="Times New Roman"/>
        </w:rPr>
        <w:t xml:space="preserve">There were </w:t>
      </w:r>
      <w:r w:rsidR="00A11DB1" w:rsidRPr="00A11DB1">
        <w:rPr>
          <w:rFonts w:ascii="Times New Roman" w:hAnsi="Times New Roman" w:cs="Times New Roman"/>
        </w:rPr>
        <w:t>various points in this project</w:t>
      </w:r>
      <w:r>
        <w:rPr>
          <w:rFonts w:ascii="Times New Roman" w:hAnsi="Times New Roman" w:cs="Times New Roman"/>
        </w:rPr>
        <w:t xml:space="preserve"> that the </w:t>
      </w:r>
      <w:r w:rsidR="00A11DB1" w:rsidRPr="00A11DB1">
        <w:rPr>
          <w:rFonts w:ascii="Times New Roman" w:hAnsi="Times New Roman" w:cs="Times New Roman"/>
        </w:rPr>
        <w:t xml:space="preserve">group faced challenges that served as learning opportunities. The first challenge was to select performance metrics that were relevant yet balanced to ensure we received meaningful insight with as much diversity and variability as possible. Second, integrate categorical data, such as the type of injuries and nationality, mixed in with continuous variables, which was often difficult to interpret. After the categorical outcomes data had been </w:t>
      </w:r>
      <w:proofErr w:type="gramStart"/>
      <w:r w:rsidR="00A11DB1" w:rsidRPr="00A11DB1">
        <w:rPr>
          <w:rFonts w:ascii="Times New Roman" w:hAnsi="Times New Roman" w:cs="Times New Roman"/>
        </w:rPr>
        <w:t>turned to</w:t>
      </w:r>
      <w:proofErr w:type="gramEnd"/>
      <w:r w:rsidR="00A11DB1" w:rsidRPr="00A11DB1">
        <w:rPr>
          <w:rFonts w:ascii="Times New Roman" w:hAnsi="Times New Roman" w:cs="Times New Roman"/>
        </w:rPr>
        <w:t xml:space="preserve"> continuous, during the regression analysis, we began to see methodological hurdles, such as eliminating statistically insignificant predictors and the problems related to multicollinearity, especially the near-perfect relationship with training hours </w:t>
      </w:r>
      <w:r w:rsidR="00A11DB1" w:rsidRPr="00A11DB1">
        <w:rPr>
          <w:rFonts w:ascii="Times New Roman" w:hAnsi="Times New Roman" w:cs="Times New Roman"/>
        </w:rPr>
        <w:lastRenderedPageBreak/>
        <w:t>and efficiency of passes. This demonstrated the levels of complexity involved with accuracy and knowing how to interpret the model. The outcomes from these challenges emphasize the need for thorough vetting of predictor selection, statistical tests of significance, and knowledge about redundancies</w:t>
      </w:r>
      <w:r w:rsidR="007C1FE5">
        <w:rPr>
          <w:rFonts w:ascii="Times New Roman" w:hAnsi="Times New Roman" w:cs="Times New Roman"/>
        </w:rPr>
        <w:t>. Furthermore, t</w:t>
      </w:r>
      <w:r w:rsidR="00A11DB1" w:rsidRPr="00A11DB1">
        <w:rPr>
          <w:rFonts w:ascii="Times New Roman" w:hAnsi="Times New Roman" w:cs="Times New Roman"/>
        </w:rPr>
        <w:t xml:space="preserve">he value of applying what we have learned </w:t>
      </w:r>
      <w:proofErr w:type="gramStart"/>
      <w:r w:rsidR="007C1FE5">
        <w:rPr>
          <w:rFonts w:ascii="Times New Roman" w:hAnsi="Times New Roman" w:cs="Times New Roman"/>
        </w:rPr>
        <w:t>with regard to</w:t>
      </w:r>
      <w:proofErr w:type="gramEnd"/>
      <w:r w:rsidR="007C1FE5">
        <w:rPr>
          <w:rFonts w:ascii="Times New Roman" w:hAnsi="Times New Roman" w:cs="Times New Roman"/>
        </w:rPr>
        <w:t xml:space="preserve"> working and exploring data,</w:t>
      </w:r>
      <w:r w:rsidR="00A11DB1" w:rsidRPr="00A11DB1">
        <w:rPr>
          <w:rFonts w:ascii="Times New Roman" w:hAnsi="Times New Roman" w:cs="Times New Roman"/>
        </w:rPr>
        <w:t xml:space="preserve"> </w:t>
      </w:r>
      <w:r w:rsidR="007C1FE5">
        <w:rPr>
          <w:rFonts w:ascii="Times New Roman" w:hAnsi="Times New Roman" w:cs="Times New Roman"/>
        </w:rPr>
        <w:t xml:space="preserve">creating and understanding </w:t>
      </w:r>
      <w:r w:rsidR="00A11DB1" w:rsidRPr="00A11DB1">
        <w:rPr>
          <w:rFonts w:ascii="Times New Roman" w:hAnsi="Times New Roman" w:cs="Times New Roman"/>
        </w:rPr>
        <w:t>visualization</w:t>
      </w:r>
      <w:r w:rsidR="007C1FE5">
        <w:rPr>
          <w:rFonts w:ascii="Times New Roman" w:hAnsi="Times New Roman" w:cs="Times New Roman"/>
        </w:rPr>
        <w:t>s</w:t>
      </w:r>
      <w:r w:rsidR="00A11DB1" w:rsidRPr="00A11DB1">
        <w:rPr>
          <w:rFonts w:ascii="Times New Roman" w:hAnsi="Times New Roman" w:cs="Times New Roman"/>
        </w:rPr>
        <w:t xml:space="preserve">, </w:t>
      </w:r>
      <w:r w:rsidR="007C1FE5">
        <w:rPr>
          <w:rFonts w:ascii="Times New Roman" w:hAnsi="Times New Roman" w:cs="Times New Roman"/>
        </w:rPr>
        <w:t>generating and understanding descriptive statistics, and generating and utilizing regression analysis are all clearly seen through this project</w:t>
      </w:r>
      <w:r w:rsidR="00A11DB1" w:rsidRPr="00A11DB1">
        <w:rPr>
          <w:rFonts w:ascii="Times New Roman" w:hAnsi="Times New Roman" w:cs="Times New Roman"/>
        </w:rPr>
        <w:t xml:space="preserve">. This work continues to reinforce the value of </w:t>
      </w:r>
      <w:r w:rsidR="007C1FE5">
        <w:rPr>
          <w:rFonts w:ascii="Times New Roman" w:hAnsi="Times New Roman" w:cs="Times New Roman"/>
        </w:rPr>
        <w:t>data analysis</w:t>
      </w:r>
      <w:r w:rsidR="00A11DB1" w:rsidRPr="00A11DB1">
        <w:rPr>
          <w:rFonts w:ascii="Times New Roman" w:hAnsi="Times New Roman" w:cs="Times New Roman"/>
        </w:rPr>
        <w:t xml:space="preserve"> with iterative interaction with team members, as we hope to interpret models efficiently and develop usable insights.</w:t>
      </w:r>
    </w:p>
    <w:sectPr w:rsidR="00EF0F58" w:rsidRPr="00444D19">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C2FC5" w14:textId="77777777" w:rsidR="0049787A" w:rsidRDefault="0049787A" w:rsidP="0099007C">
      <w:pPr>
        <w:spacing w:after="0" w:line="240" w:lineRule="auto"/>
      </w:pPr>
      <w:r>
        <w:separator/>
      </w:r>
    </w:p>
  </w:endnote>
  <w:endnote w:type="continuationSeparator" w:id="0">
    <w:p w14:paraId="17A82A9C" w14:textId="77777777" w:rsidR="0049787A" w:rsidRDefault="0049787A" w:rsidP="0099007C">
      <w:pPr>
        <w:spacing w:after="0" w:line="240" w:lineRule="auto"/>
      </w:pPr>
      <w:r>
        <w:continuationSeparator/>
      </w:r>
    </w:p>
  </w:endnote>
  <w:endnote w:type="continuationNotice" w:id="1">
    <w:p w14:paraId="63DD0E35" w14:textId="77777777" w:rsidR="0049787A" w:rsidRDefault="004978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41A61" w14:textId="77777777" w:rsidR="0049787A" w:rsidRDefault="0049787A" w:rsidP="0099007C">
      <w:pPr>
        <w:spacing w:after="0" w:line="240" w:lineRule="auto"/>
      </w:pPr>
      <w:r>
        <w:separator/>
      </w:r>
    </w:p>
  </w:footnote>
  <w:footnote w:type="continuationSeparator" w:id="0">
    <w:p w14:paraId="6ADFBEDE" w14:textId="77777777" w:rsidR="0049787A" w:rsidRDefault="0049787A" w:rsidP="0099007C">
      <w:pPr>
        <w:spacing w:after="0" w:line="240" w:lineRule="auto"/>
      </w:pPr>
      <w:r>
        <w:continuationSeparator/>
      </w:r>
    </w:p>
  </w:footnote>
  <w:footnote w:type="continuationNotice" w:id="1">
    <w:p w14:paraId="3279B0CA" w14:textId="77777777" w:rsidR="0049787A" w:rsidRDefault="004978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277458"/>
      <w:docPartObj>
        <w:docPartGallery w:val="Page Numbers (Top of Page)"/>
        <w:docPartUnique/>
      </w:docPartObj>
    </w:sdtPr>
    <w:sdtEndPr>
      <w:rPr>
        <w:noProof/>
      </w:rPr>
    </w:sdtEndPr>
    <w:sdtContent>
      <w:p w14:paraId="737CAD42" w14:textId="24C234E9" w:rsidR="0047173B" w:rsidRDefault="0047173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1ABB7A" w14:textId="77777777" w:rsidR="0047173B" w:rsidRDefault="004717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F58"/>
    <w:rsid w:val="00000A74"/>
    <w:rsid w:val="00001810"/>
    <w:rsid w:val="00001E74"/>
    <w:rsid w:val="000039D0"/>
    <w:rsid w:val="00004B3D"/>
    <w:rsid w:val="00005FBE"/>
    <w:rsid w:val="00012D3F"/>
    <w:rsid w:val="00017FA9"/>
    <w:rsid w:val="0002398B"/>
    <w:rsid w:val="00025633"/>
    <w:rsid w:val="00025B2F"/>
    <w:rsid w:val="0003033C"/>
    <w:rsid w:val="00032A12"/>
    <w:rsid w:val="000341BF"/>
    <w:rsid w:val="00047876"/>
    <w:rsid w:val="00050388"/>
    <w:rsid w:val="00050F01"/>
    <w:rsid w:val="00053EFD"/>
    <w:rsid w:val="000542C0"/>
    <w:rsid w:val="00057516"/>
    <w:rsid w:val="0006135B"/>
    <w:rsid w:val="0006380E"/>
    <w:rsid w:val="00063E38"/>
    <w:rsid w:val="000661A4"/>
    <w:rsid w:val="00070133"/>
    <w:rsid w:val="00072063"/>
    <w:rsid w:val="000771EC"/>
    <w:rsid w:val="000777A1"/>
    <w:rsid w:val="00084CD8"/>
    <w:rsid w:val="000853EE"/>
    <w:rsid w:val="00085D12"/>
    <w:rsid w:val="00086648"/>
    <w:rsid w:val="00090B5A"/>
    <w:rsid w:val="00090F8A"/>
    <w:rsid w:val="00094A78"/>
    <w:rsid w:val="00097ADC"/>
    <w:rsid w:val="000A1AB8"/>
    <w:rsid w:val="000A44E5"/>
    <w:rsid w:val="000A5F6C"/>
    <w:rsid w:val="000B3175"/>
    <w:rsid w:val="000B38BA"/>
    <w:rsid w:val="000B4066"/>
    <w:rsid w:val="000B6642"/>
    <w:rsid w:val="000B70E7"/>
    <w:rsid w:val="000C226D"/>
    <w:rsid w:val="000C413F"/>
    <w:rsid w:val="000D1C26"/>
    <w:rsid w:val="000D5629"/>
    <w:rsid w:val="000D6590"/>
    <w:rsid w:val="000E1579"/>
    <w:rsid w:val="000E175A"/>
    <w:rsid w:val="000E4441"/>
    <w:rsid w:val="000E4EB1"/>
    <w:rsid w:val="000E5D3F"/>
    <w:rsid w:val="000F1460"/>
    <w:rsid w:val="000F6ED6"/>
    <w:rsid w:val="000F7B3A"/>
    <w:rsid w:val="000F7DA0"/>
    <w:rsid w:val="000F7DC1"/>
    <w:rsid w:val="0010598F"/>
    <w:rsid w:val="001107E7"/>
    <w:rsid w:val="001141FE"/>
    <w:rsid w:val="00115569"/>
    <w:rsid w:val="00117770"/>
    <w:rsid w:val="00117975"/>
    <w:rsid w:val="00117B75"/>
    <w:rsid w:val="00117BEE"/>
    <w:rsid w:val="00122274"/>
    <w:rsid w:val="00126114"/>
    <w:rsid w:val="00126A99"/>
    <w:rsid w:val="00126DC2"/>
    <w:rsid w:val="00132332"/>
    <w:rsid w:val="00133D0C"/>
    <w:rsid w:val="00133E60"/>
    <w:rsid w:val="0013731E"/>
    <w:rsid w:val="0013799E"/>
    <w:rsid w:val="00137F71"/>
    <w:rsid w:val="00140511"/>
    <w:rsid w:val="00142411"/>
    <w:rsid w:val="00143FC5"/>
    <w:rsid w:val="0014719A"/>
    <w:rsid w:val="00151801"/>
    <w:rsid w:val="0015308C"/>
    <w:rsid w:val="001604B6"/>
    <w:rsid w:val="0016234C"/>
    <w:rsid w:val="00163309"/>
    <w:rsid w:val="00163F8E"/>
    <w:rsid w:val="00166138"/>
    <w:rsid w:val="0017135B"/>
    <w:rsid w:val="001749D5"/>
    <w:rsid w:val="001869E6"/>
    <w:rsid w:val="00197C2E"/>
    <w:rsid w:val="001A0DCC"/>
    <w:rsid w:val="001A1C7D"/>
    <w:rsid w:val="001A56B6"/>
    <w:rsid w:val="001A7DFA"/>
    <w:rsid w:val="001B0A57"/>
    <w:rsid w:val="001B106B"/>
    <w:rsid w:val="001B15A9"/>
    <w:rsid w:val="001B1D56"/>
    <w:rsid w:val="001B7BAD"/>
    <w:rsid w:val="001C0D8E"/>
    <w:rsid w:val="001C3D29"/>
    <w:rsid w:val="001C61F8"/>
    <w:rsid w:val="001D28C7"/>
    <w:rsid w:val="001D6A88"/>
    <w:rsid w:val="001D6E52"/>
    <w:rsid w:val="001E4DFF"/>
    <w:rsid w:val="001E4E4B"/>
    <w:rsid w:val="001E5DBB"/>
    <w:rsid w:val="001E61CF"/>
    <w:rsid w:val="001E61EA"/>
    <w:rsid w:val="001E7C96"/>
    <w:rsid w:val="001F172C"/>
    <w:rsid w:val="001F1C3A"/>
    <w:rsid w:val="001F7092"/>
    <w:rsid w:val="001F783A"/>
    <w:rsid w:val="0020319E"/>
    <w:rsid w:val="00203439"/>
    <w:rsid w:val="00215DC4"/>
    <w:rsid w:val="00217DDA"/>
    <w:rsid w:val="00221780"/>
    <w:rsid w:val="00224D9F"/>
    <w:rsid w:val="00231A40"/>
    <w:rsid w:val="00235D20"/>
    <w:rsid w:val="002363F5"/>
    <w:rsid w:val="002410A7"/>
    <w:rsid w:val="00242954"/>
    <w:rsid w:val="002453AB"/>
    <w:rsid w:val="002453C8"/>
    <w:rsid w:val="002455C9"/>
    <w:rsid w:val="00246B89"/>
    <w:rsid w:val="00250967"/>
    <w:rsid w:val="00251456"/>
    <w:rsid w:val="00251C3B"/>
    <w:rsid w:val="00252134"/>
    <w:rsid w:val="00260D21"/>
    <w:rsid w:val="00261815"/>
    <w:rsid w:val="00261B90"/>
    <w:rsid w:val="0026206A"/>
    <w:rsid w:val="00262A93"/>
    <w:rsid w:val="0026310F"/>
    <w:rsid w:val="00267A96"/>
    <w:rsid w:val="0027246D"/>
    <w:rsid w:val="00272AB2"/>
    <w:rsid w:val="0027393C"/>
    <w:rsid w:val="00275D90"/>
    <w:rsid w:val="00277805"/>
    <w:rsid w:val="002800DC"/>
    <w:rsid w:val="00282161"/>
    <w:rsid w:val="00286E69"/>
    <w:rsid w:val="00291513"/>
    <w:rsid w:val="00291E8B"/>
    <w:rsid w:val="002925BD"/>
    <w:rsid w:val="00292774"/>
    <w:rsid w:val="002963F6"/>
    <w:rsid w:val="00296E17"/>
    <w:rsid w:val="002A11E9"/>
    <w:rsid w:val="002A2445"/>
    <w:rsid w:val="002A2D44"/>
    <w:rsid w:val="002A3AF9"/>
    <w:rsid w:val="002A5261"/>
    <w:rsid w:val="002A6EAD"/>
    <w:rsid w:val="002B1C9B"/>
    <w:rsid w:val="002B7C92"/>
    <w:rsid w:val="002C12DB"/>
    <w:rsid w:val="002C3366"/>
    <w:rsid w:val="002C44FC"/>
    <w:rsid w:val="002C6055"/>
    <w:rsid w:val="002C6581"/>
    <w:rsid w:val="002D2540"/>
    <w:rsid w:val="002D412D"/>
    <w:rsid w:val="002E0197"/>
    <w:rsid w:val="002E08E7"/>
    <w:rsid w:val="002E1496"/>
    <w:rsid w:val="002E1816"/>
    <w:rsid w:val="002E6970"/>
    <w:rsid w:val="002F12BB"/>
    <w:rsid w:val="002F1B3A"/>
    <w:rsid w:val="002F4FE8"/>
    <w:rsid w:val="002F5D1E"/>
    <w:rsid w:val="002F6730"/>
    <w:rsid w:val="002F74C9"/>
    <w:rsid w:val="0030182F"/>
    <w:rsid w:val="00305B7E"/>
    <w:rsid w:val="00310FD2"/>
    <w:rsid w:val="003135E3"/>
    <w:rsid w:val="00315266"/>
    <w:rsid w:val="003170E3"/>
    <w:rsid w:val="00326E01"/>
    <w:rsid w:val="00331984"/>
    <w:rsid w:val="003326E9"/>
    <w:rsid w:val="00335C06"/>
    <w:rsid w:val="0034024D"/>
    <w:rsid w:val="0034317F"/>
    <w:rsid w:val="00343990"/>
    <w:rsid w:val="003444CF"/>
    <w:rsid w:val="00345443"/>
    <w:rsid w:val="003457EE"/>
    <w:rsid w:val="003501C8"/>
    <w:rsid w:val="00350875"/>
    <w:rsid w:val="00351B77"/>
    <w:rsid w:val="00353DB7"/>
    <w:rsid w:val="003557A8"/>
    <w:rsid w:val="00356470"/>
    <w:rsid w:val="00357FBC"/>
    <w:rsid w:val="00363A38"/>
    <w:rsid w:val="00365412"/>
    <w:rsid w:val="003668F8"/>
    <w:rsid w:val="003672EB"/>
    <w:rsid w:val="00371C69"/>
    <w:rsid w:val="00372885"/>
    <w:rsid w:val="00373968"/>
    <w:rsid w:val="00373DCE"/>
    <w:rsid w:val="003754D1"/>
    <w:rsid w:val="00375B5A"/>
    <w:rsid w:val="0038159C"/>
    <w:rsid w:val="00381D68"/>
    <w:rsid w:val="00384ACC"/>
    <w:rsid w:val="003860FE"/>
    <w:rsid w:val="00387449"/>
    <w:rsid w:val="003912DC"/>
    <w:rsid w:val="003A04B3"/>
    <w:rsid w:val="003A0B7D"/>
    <w:rsid w:val="003A1FA2"/>
    <w:rsid w:val="003A54DB"/>
    <w:rsid w:val="003B1986"/>
    <w:rsid w:val="003B1C05"/>
    <w:rsid w:val="003B37AA"/>
    <w:rsid w:val="003B544A"/>
    <w:rsid w:val="003B75C5"/>
    <w:rsid w:val="003C352D"/>
    <w:rsid w:val="003C369B"/>
    <w:rsid w:val="003D0B3A"/>
    <w:rsid w:val="003D3FAB"/>
    <w:rsid w:val="003D4977"/>
    <w:rsid w:val="003D5892"/>
    <w:rsid w:val="003D5A9E"/>
    <w:rsid w:val="003D5B34"/>
    <w:rsid w:val="003E04BD"/>
    <w:rsid w:val="003E19D2"/>
    <w:rsid w:val="003E2A2A"/>
    <w:rsid w:val="003E372C"/>
    <w:rsid w:val="003E5C30"/>
    <w:rsid w:val="003F19CC"/>
    <w:rsid w:val="003F6EAC"/>
    <w:rsid w:val="003F7EBB"/>
    <w:rsid w:val="004031F3"/>
    <w:rsid w:val="004060CD"/>
    <w:rsid w:val="004109A0"/>
    <w:rsid w:val="00411917"/>
    <w:rsid w:val="0041203E"/>
    <w:rsid w:val="00414B60"/>
    <w:rsid w:val="004164A5"/>
    <w:rsid w:val="004177F5"/>
    <w:rsid w:val="0042526C"/>
    <w:rsid w:val="0042587C"/>
    <w:rsid w:val="00425C7F"/>
    <w:rsid w:val="00425E49"/>
    <w:rsid w:val="00427BEA"/>
    <w:rsid w:val="00431750"/>
    <w:rsid w:val="004322C0"/>
    <w:rsid w:val="004357DC"/>
    <w:rsid w:val="00436407"/>
    <w:rsid w:val="0043707F"/>
    <w:rsid w:val="0044064E"/>
    <w:rsid w:val="0044119F"/>
    <w:rsid w:val="00441530"/>
    <w:rsid w:val="004422F3"/>
    <w:rsid w:val="00443517"/>
    <w:rsid w:val="00444D19"/>
    <w:rsid w:val="00446144"/>
    <w:rsid w:val="00451D5E"/>
    <w:rsid w:val="00455FA2"/>
    <w:rsid w:val="00463782"/>
    <w:rsid w:val="00463FD4"/>
    <w:rsid w:val="00467F87"/>
    <w:rsid w:val="0047173B"/>
    <w:rsid w:val="00472B78"/>
    <w:rsid w:val="00473112"/>
    <w:rsid w:val="004741BA"/>
    <w:rsid w:val="004762D7"/>
    <w:rsid w:val="004762DD"/>
    <w:rsid w:val="00476379"/>
    <w:rsid w:val="00476E59"/>
    <w:rsid w:val="00480221"/>
    <w:rsid w:val="004814E8"/>
    <w:rsid w:val="00484179"/>
    <w:rsid w:val="00484CC9"/>
    <w:rsid w:val="0048677E"/>
    <w:rsid w:val="00486C03"/>
    <w:rsid w:val="00486F5F"/>
    <w:rsid w:val="00490E42"/>
    <w:rsid w:val="004913CF"/>
    <w:rsid w:val="00494FF9"/>
    <w:rsid w:val="00495E6E"/>
    <w:rsid w:val="00496D7F"/>
    <w:rsid w:val="004977C3"/>
    <w:rsid w:val="0049787A"/>
    <w:rsid w:val="004A243C"/>
    <w:rsid w:val="004A3D9F"/>
    <w:rsid w:val="004A5F93"/>
    <w:rsid w:val="004A77F0"/>
    <w:rsid w:val="004B26A8"/>
    <w:rsid w:val="004B5187"/>
    <w:rsid w:val="004B5F46"/>
    <w:rsid w:val="004C0923"/>
    <w:rsid w:val="004C2242"/>
    <w:rsid w:val="004C3F0F"/>
    <w:rsid w:val="004C4D1C"/>
    <w:rsid w:val="004C67A3"/>
    <w:rsid w:val="004D1DC7"/>
    <w:rsid w:val="004D5EF7"/>
    <w:rsid w:val="004E0CA6"/>
    <w:rsid w:val="004E1CA3"/>
    <w:rsid w:val="004F1BF5"/>
    <w:rsid w:val="004F60B5"/>
    <w:rsid w:val="005000F3"/>
    <w:rsid w:val="00500909"/>
    <w:rsid w:val="00500CAC"/>
    <w:rsid w:val="0050303D"/>
    <w:rsid w:val="005042D5"/>
    <w:rsid w:val="00504A2F"/>
    <w:rsid w:val="00505C6F"/>
    <w:rsid w:val="00506EDB"/>
    <w:rsid w:val="0051158E"/>
    <w:rsid w:val="00511ADF"/>
    <w:rsid w:val="005174D4"/>
    <w:rsid w:val="00521089"/>
    <w:rsid w:val="00525E90"/>
    <w:rsid w:val="00526036"/>
    <w:rsid w:val="005273EB"/>
    <w:rsid w:val="005303C6"/>
    <w:rsid w:val="00531C9E"/>
    <w:rsid w:val="00531E3A"/>
    <w:rsid w:val="00533AE3"/>
    <w:rsid w:val="00540963"/>
    <w:rsid w:val="00541C88"/>
    <w:rsid w:val="005450BC"/>
    <w:rsid w:val="00545A6D"/>
    <w:rsid w:val="0055071E"/>
    <w:rsid w:val="00553510"/>
    <w:rsid w:val="00554B75"/>
    <w:rsid w:val="00555D17"/>
    <w:rsid w:val="00556760"/>
    <w:rsid w:val="005571B5"/>
    <w:rsid w:val="005600DE"/>
    <w:rsid w:val="0056039C"/>
    <w:rsid w:val="005616DC"/>
    <w:rsid w:val="00563828"/>
    <w:rsid w:val="00566D5D"/>
    <w:rsid w:val="00571049"/>
    <w:rsid w:val="00573D4D"/>
    <w:rsid w:val="005756EC"/>
    <w:rsid w:val="005801D4"/>
    <w:rsid w:val="005841BC"/>
    <w:rsid w:val="005866DD"/>
    <w:rsid w:val="0059631F"/>
    <w:rsid w:val="00596519"/>
    <w:rsid w:val="0059674B"/>
    <w:rsid w:val="005A3A1E"/>
    <w:rsid w:val="005A6E2D"/>
    <w:rsid w:val="005A796F"/>
    <w:rsid w:val="005B0C37"/>
    <w:rsid w:val="005B1A38"/>
    <w:rsid w:val="005B2A78"/>
    <w:rsid w:val="005B57F5"/>
    <w:rsid w:val="005B684D"/>
    <w:rsid w:val="005C4273"/>
    <w:rsid w:val="005C6159"/>
    <w:rsid w:val="005C62EE"/>
    <w:rsid w:val="005D0ED8"/>
    <w:rsid w:val="005D272E"/>
    <w:rsid w:val="005D5E86"/>
    <w:rsid w:val="005E0776"/>
    <w:rsid w:val="005E0958"/>
    <w:rsid w:val="005E0A44"/>
    <w:rsid w:val="005E6049"/>
    <w:rsid w:val="005E7A2A"/>
    <w:rsid w:val="005F03AB"/>
    <w:rsid w:val="005F40FF"/>
    <w:rsid w:val="006034BD"/>
    <w:rsid w:val="00604D9B"/>
    <w:rsid w:val="00605A20"/>
    <w:rsid w:val="00606522"/>
    <w:rsid w:val="00607BA2"/>
    <w:rsid w:val="00607EFB"/>
    <w:rsid w:val="006158DA"/>
    <w:rsid w:val="00615A1D"/>
    <w:rsid w:val="00615B86"/>
    <w:rsid w:val="006171B6"/>
    <w:rsid w:val="0061762F"/>
    <w:rsid w:val="006176ED"/>
    <w:rsid w:val="0062182E"/>
    <w:rsid w:val="00621C7E"/>
    <w:rsid w:val="006229F2"/>
    <w:rsid w:val="00625C35"/>
    <w:rsid w:val="00634134"/>
    <w:rsid w:val="00635235"/>
    <w:rsid w:val="00640434"/>
    <w:rsid w:val="006440F2"/>
    <w:rsid w:val="0065121C"/>
    <w:rsid w:val="00652948"/>
    <w:rsid w:val="00652B81"/>
    <w:rsid w:val="00660B7B"/>
    <w:rsid w:val="006654A6"/>
    <w:rsid w:val="00666855"/>
    <w:rsid w:val="00670CC2"/>
    <w:rsid w:val="006710FB"/>
    <w:rsid w:val="0067173F"/>
    <w:rsid w:val="00671B14"/>
    <w:rsid w:val="00671BE4"/>
    <w:rsid w:val="006737A4"/>
    <w:rsid w:val="00674666"/>
    <w:rsid w:val="006754B5"/>
    <w:rsid w:val="0068114B"/>
    <w:rsid w:val="0068364C"/>
    <w:rsid w:val="0068442C"/>
    <w:rsid w:val="00693994"/>
    <w:rsid w:val="00693F35"/>
    <w:rsid w:val="0069522A"/>
    <w:rsid w:val="00696D6E"/>
    <w:rsid w:val="006A0387"/>
    <w:rsid w:val="006A06EE"/>
    <w:rsid w:val="006A1439"/>
    <w:rsid w:val="006A19AD"/>
    <w:rsid w:val="006A1DA5"/>
    <w:rsid w:val="006A1F88"/>
    <w:rsid w:val="006A2B29"/>
    <w:rsid w:val="006A461B"/>
    <w:rsid w:val="006A6358"/>
    <w:rsid w:val="006A7455"/>
    <w:rsid w:val="006B0537"/>
    <w:rsid w:val="006B5625"/>
    <w:rsid w:val="006B6CD3"/>
    <w:rsid w:val="006C096A"/>
    <w:rsid w:val="006C2D5E"/>
    <w:rsid w:val="006C35F0"/>
    <w:rsid w:val="006C67D2"/>
    <w:rsid w:val="006D065D"/>
    <w:rsid w:val="006D1368"/>
    <w:rsid w:val="006D329C"/>
    <w:rsid w:val="006D390D"/>
    <w:rsid w:val="006E0BFD"/>
    <w:rsid w:val="006E1F21"/>
    <w:rsid w:val="006E3F6D"/>
    <w:rsid w:val="006E671E"/>
    <w:rsid w:val="006F1633"/>
    <w:rsid w:val="006F59E9"/>
    <w:rsid w:val="006F6177"/>
    <w:rsid w:val="007002A8"/>
    <w:rsid w:val="00701177"/>
    <w:rsid w:val="00702449"/>
    <w:rsid w:val="00703EBD"/>
    <w:rsid w:val="00705052"/>
    <w:rsid w:val="007051B1"/>
    <w:rsid w:val="0070576A"/>
    <w:rsid w:val="00706EF5"/>
    <w:rsid w:val="00707418"/>
    <w:rsid w:val="007116F5"/>
    <w:rsid w:val="00711C12"/>
    <w:rsid w:val="00712370"/>
    <w:rsid w:val="00712F63"/>
    <w:rsid w:val="007146C6"/>
    <w:rsid w:val="00716681"/>
    <w:rsid w:val="00733062"/>
    <w:rsid w:val="00733A6B"/>
    <w:rsid w:val="00740C47"/>
    <w:rsid w:val="00744F0B"/>
    <w:rsid w:val="0074755E"/>
    <w:rsid w:val="00751E39"/>
    <w:rsid w:val="00752722"/>
    <w:rsid w:val="0075342E"/>
    <w:rsid w:val="00757F97"/>
    <w:rsid w:val="00761B14"/>
    <w:rsid w:val="007635A8"/>
    <w:rsid w:val="00764671"/>
    <w:rsid w:val="00764806"/>
    <w:rsid w:val="00767173"/>
    <w:rsid w:val="007712AD"/>
    <w:rsid w:val="00772CDF"/>
    <w:rsid w:val="00773EFA"/>
    <w:rsid w:val="00774AF4"/>
    <w:rsid w:val="0078728F"/>
    <w:rsid w:val="00787E6C"/>
    <w:rsid w:val="00790CE6"/>
    <w:rsid w:val="00790F5A"/>
    <w:rsid w:val="007936D9"/>
    <w:rsid w:val="0079479D"/>
    <w:rsid w:val="00795F65"/>
    <w:rsid w:val="00796BD8"/>
    <w:rsid w:val="00796BDD"/>
    <w:rsid w:val="007A0F37"/>
    <w:rsid w:val="007A4A6B"/>
    <w:rsid w:val="007A5198"/>
    <w:rsid w:val="007A70D7"/>
    <w:rsid w:val="007B0FF2"/>
    <w:rsid w:val="007B188A"/>
    <w:rsid w:val="007B22AC"/>
    <w:rsid w:val="007B2719"/>
    <w:rsid w:val="007B725F"/>
    <w:rsid w:val="007C1CCA"/>
    <w:rsid w:val="007C1FE5"/>
    <w:rsid w:val="007C7266"/>
    <w:rsid w:val="007D021B"/>
    <w:rsid w:val="007D067E"/>
    <w:rsid w:val="007D1EDA"/>
    <w:rsid w:val="007D2598"/>
    <w:rsid w:val="007E0F86"/>
    <w:rsid w:val="007E2C07"/>
    <w:rsid w:val="007E66E9"/>
    <w:rsid w:val="007F21BF"/>
    <w:rsid w:val="007F51D0"/>
    <w:rsid w:val="007F5BBF"/>
    <w:rsid w:val="007F5F8A"/>
    <w:rsid w:val="00804186"/>
    <w:rsid w:val="00806515"/>
    <w:rsid w:val="00806E64"/>
    <w:rsid w:val="00807D6B"/>
    <w:rsid w:val="008103CD"/>
    <w:rsid w:val="0081045C"/>
    <w:rsid w:val="00814931"/>
    <w:rsid w:val="00814EEE"/>
    <w:rsid w:val="00817984"/>
    <w:rsid w:val="00817B6C"/>
    <w:rsid w:val="00820BAD"/>
    <w:rsid w:val="00821DD6"/>
    <w:rsid w:val="00823C98"/>
    <w:rsid w:val="008241BF"/>
    <w:rsid w:val="00832944"/>
    <w:rsid w:val="008408C2"/>
    <w:rsid w:val="00846230"/>
    <w:rsid w:val="008466F4"/>
    <w:rsid w:val="00847A26"/>
    <w:rsid w:val="008527AB"/>
    <w:rsid w:val="00852AD1"/>
    <w:rsid w:val="0085321F"/>
    <w:rsid w:val="00853875"/>
    <w:rsid w:val="00856F84"/>
    <w:rsid w:val="00857EED"/>
    <w:rsid w:val="00861C15"/>
    <w:rsid w:val="00872F3F"/>
    <w:rsid w:val="00880181"/>
    <w:rsid w:val="0088540E"/>
    <w:rsid w:val="0089129F"/>
    <w:rsid w:val="00891CB4"/>
    <w:rsid w:val="00893FC1"/>
    <w:rsid w:val="00895743"/>
    <w:rsid w:val="008A1AF0"/>
    <w:rsid w:val="008A1E83"/>
    <w:rsid w:val="008A4319"/>
    <w:rsid w:val="008A4877"/>
    <w:rsid w:val="008A7D82"/>
    <w:rsid w:val="008B57A4"/>
    <w:rsid w:val="008C04B0"/>
    <w:rsid w:val="008C5793"/>
    <w:rsid w:val="008C70A7"/>
    <w:rsid w:val="008D0F26"/>
    <w:rsid w:val="008D1402"/>
    <w:rsid w:val="008D1B77"/>
    <w:rsid w:val="008D2E82"/>
    <w:rsid w:val="008D4518"/>
    <w:rsid w:val="008E2C7C"/>
    <w:rsid w:val="008E599C"/>
    <w:rsid w:val="008F18B8"/>
    <w:rsid w:val="008F338B"/>
    <w:rsid w:val="008F3588"/>
    <w:rsid w:val="008F4C45"/>
    <w:rsid w:val="008F5C82"/>
    <w:rsid w:val="00900430"/>
    <w:rsid w:val="009009BE"/>
    <w:rsid w:val="009018F1"/>
    <w:rsid w:val="009038C4"/>
    <w:rsid w:val="00904609"/>
    <w:rsid w:val="00906BBA"/>
    <w:rsid w:val="00910A77"/>
    <w:rsid w:val="009118FE"/>
    <w:rsid w:val="00912AC8"/>
    <w:rsid w:val="0091596C"/>
    <w:rsid w:val="00916F37"/>
    <w:rsid w:val="009174AB"/>
    <w:rsid w:val="0092108C"/>
    <w:rsid w:val="00923FD0"/>
    <w:rsid w:val="00924951"/>
    <w:rsid w:val="00926616"/>
    <w:rsid w:val="00926AA9"/>
    <w:rsid w:val="00930F65"/>
    <w:rsid w:val="009339E7"/>
    <w:rsid w:val="00936B8E"/>
    <w:rsid w:val="00937A29"/>
    <w:rsid w:val="00942344"/>
    <w:rsid w:val="00943C3F"/>
    <w:rsid w:val="009467B7"/>
    <w:rsid w:val="009501AD"/>
    <w:rsid w:val="00954A91"/>
    <w:rsid w:val="0095513F"/>
    <w:rsid w:val="0095531F"/>
    <w:rsid w:val="00957658"/>
    <w:rsid w:val="00957979"/>
    <w:rsid w:val="00962EDA"/>
    <w:rsid w:val="00963498"/>
    <w:rsid w:val="0096761D"/>
    <w:rsid w:val="00971C17"/>
    <w:rsid w:val="00972343"/>
    <w:rsid w:val="0097544F"/>
    <w:rsid w:val="00980857"/>
    <w:rsid w:val="00987C19"/>
    <w:rsid w:val="00990004"/>
    <w:rsid w:val="0099007C"/>
    <w:rsid w:val="00990C40"/>
    <w:rsid w:val="00991C48"/>
    <w:rsid w:val="00994B1E"/>
    <w:rsid w:val="009A0BB9"/>
    <w:rsid w:val="009A22F4"/>
    <w:rsid w:val="009A3760"/>
    <w:rsid w:val="009A3CDE"/>
    <w:rsid w:val="009A3E0C"/>
    <w:rsid w:val="009A5F19"/>
    <w:rsid w:val="009A6342"/>
    <w:rsid w:val="009B049E"/>
    <w:rsid w:val="009B19B8"/>
    <w:rsid w:val="009B57D0"/>
    <w:rsid w:val="009C2C1B"/>
    <w:rsid w:val="009C3BC6"/>
    <w:rsid w:val="009C5AB1"/>
    <w:rsid w:val="009C66BB"/>
    <w:rsid w:val="009C7235"/>
    <w:rsid w:val="009D2F39"/>
    <w:rsid w:val="009D54BC"/>
    <w:rsid w:val="009E1F6E"/>
    <w:rsid w:val="009E2C7B"/>
    <w:rsid w:val="009E49F7"/>
    <w:rsid w:val="009E681E"/>
    <w:rsid w:val="009F413E"/>
    <w:rsid w:val="00A0228F"/>
    <w:rsid w:val="00A033B6"/>
    <w:rsid w:val="00A03AE9"/>
    <w:rsid w:val="00A05BFC"/>
    <w:rsid w:val="00A104F7"/>
    <w:rsid w:val="00A11DB1"/>
    <w:rsid w:val="00A1293B"/>
    <w:rsid w:val="00A12A19"/>
    <w:rsid w:val="00A13B41"/>
    <w:rsid w:val="00A15226"/>
    <w:rsid w:val="00A20134"/>
    <w:rsid w:val="00A204E2"/>
    <w:rsid w:val="00A214D8"/>
    <w:rsid w:val="00A23386"/>
    <w:rsid w:val="00A239A8"/>
    <w:rsid w:val="00A246E0"/>
    <w:rsid w:val="00A24DF9"/>
    <w:rsid w:val="00A2583E"/>
    <w:rsid w:val="00A306B3"/>
    <w:rsid w:val="00A31491"/>
    <w:rsid w:val="00A32724"/>
    <w:rsid w:val="00A32D9E"/>
    <w:rsid w:val="00A357B7"/>
    <w:rsid w:val="00A35FCA"/>
    <w:rsid w:val="00A37749"/>
    <w:rsid w:val="00A407CE"/>
    <w:rsid w:val="00A41E6E"/>
    <w:rsid w:val="00A42E3A"/>
    <w:rsid w:val="00A43D80"/>
    <w:rsid w:val="00A4528F"/>
    <w:rsid w:val="00A52CA6"/>
    <w:rsid w:val="00A52E53"/>
    <w:rsid w:val="00A56E12"/>
    <w:rsid w:val="00A60CCC"/>
    <w:rsid w:val="00A61431"/>
    <w:rsid w:val="00A65D06"/>
    <w:rsid w:val="00A70DFA"/>
    <w:rsid w:val="00A74453"/>
    <w:rsid w:val="00A76BC8"/>
    <w:rsid w:val="00A76F60"/>
    <w:rsid w:val="00A81633"/>
    <w:rsid w:val="00A8176B"/>
    <w:rsid w:val="00A91154"/>
    <w:rsid w:val="00A9161A"/>
    <w:rsid w:val="00A91BEB"/>
    <w:rsid w:val="00A91E6B"/>
    <w:rsid w:val="00A96226"/>
    <w:rsid w:val="00A96FAD"/>
    <w:rsid w:val="00A97468"/>
    <w:rsid w:val="00A9796A"/>
    <w:rsid w:val="00AA6217"/>
    <w:rsid w:val="00AA6E3C"/>
    <w:rsid w:val="00AA7C93"/>
    <w:rsid w:val="00AB3BF5"/>
    <w:rsid w:val="00AB5317"/>
    <w:rsid w:val="00AB7DC0"/>
    <w:rsid w:val="00AC4F10"/>
    <w:rsid w:val="00AC5E56"/>
    <w:rsid w:val="00AD00D6"/>
    <w:rsid w:val="00AD1023"/>
    <w:rsid w:val="00AD1D5F"/>
    <w:rsid w:val="00AD4118"/>
    <w:rsid w:val="00AD41CD"/>
    <w:rsid w:val="00AD5534"/>
    <w:rsid w:val="00AE1E6D"/>
    <w:rsid w:val="00AE2D55"/>
    <w:rsid w:val="00AE2DEC"/>
    <w:rsid w:val="00AE2E61"/>
    <w:rsid w:val="00AE71E1"/>
    <w:rsid w:val="00AE7592"/>
    <w:rsid w:val="00AF3236"/>
    <w:rsid w:val="00AF42C7"/>
    <w:rsid w:val="00AF6374"/>
    <w:rsid w:val="00AF6861"/>
    <w:rsid w:val="00B01683"/>
    <w:rsid w:val="00B03A96"/>
    <w:rsid w:val="00B03D25"/>
    <w:rsid w:val="00B0519C"/>
    <w:rsid w:val="00B11E7E"/>
    <w:rsid w:val="00B139FC"/>
    <w:rsid w:val="00B13A7E"/>
    <w:rsid w:val="00B13CC8"/>
    <w:rsid w:val="00B13DEC"/>
    <w:rsid w:val="00B14120"/>
    <w:rsid w:val="00B15551"/>
    <w:rsid w:val="00B16492"/>
    <w:rsid w:val="00B17B07"/>
    <w:rsid w:val="00B21381"/>
    <w:rsid w:val="00B21D17"/>
    <w:rsid w:val="00B251FB"/>
    <w:rsid w:val="00B25FB7"/>
    <w:rsid w:val="00B271C1"/>
    <w:rsid w:val="00B27780"/>
    <w:rsid w:val="00B27D41"/>
    <w:rsid w:val="00B3060D"/>
    <w:rsid w:val="00B30FF5"/>
    <w:rsid w:val="00B37225"/>
    <w:rsid w:val="00B42337"/>
    <w:rsid w:val="00B424CC"/>
    <w:rsid w:val="00B469BC"/>
    <w:rsid w:val="00B50656"/>
    <w:rsid w:val="00B60D69"/>
    <w:rsid w:val="00B60E2E"/>
    <w:rsid w:val="00B632EA"/>
    <w:rsid w:val="00B65333"/>
    <w:rsid w:val="00B6538D"/>
    <w:rsid w:val="00B67925"/>
    <w:rsid w:val="00B67ECF"/>
    <w:rsid w:val="00B70163"/>
    <w:rsid w:val="00B705F2"/>
    <w:rsid w:val="00B72474"/>
    <w:rsid w:val="00B7430C"/>
    <w:rsid w:val="00B77AA3"/>
    <w:rsid w:val="00B81BE1"/>
    <w:rsid w:val="00B83147"/>
    <w:rsid w:val="00B95597"/>
    <w:rsid w:val="00BA01DF"/>
    <w:rsid w:val="00BA45F5"/>
    <w:rsid w:val="00BB1E52"/>
    <w:rsid w:val="00BB2290"/>
    <w:rsid w:val="00BB2B9C"/>
    <w:rsid w:val="00BB6D6F"/>
    <w:rsid w:val="00BB7762"/>
    <w:rsid w:val="00BB7E98"/>
    <w:rsid w:val="00BC08A4"/>
    <w:rsid w:val="00BC1976"/>
    <w:rsid w:val="00BC1CEB"/>
    <w:rsid w:val="00BD04E9"/>
    <w:rsid w:val="00BD1962"/>
    <w:rsid w:val="00BD1E44"/>
    <w:rsid w:val="00BD4FB7"/>
    <w:rsid w:val="00BD5059"/>
    <w:rsid w:val="00BE3252"/>
    <w:rsid w:val="00BE71F6"/>
    <w:rsid w:val="00BF0DFB"/>
    <w:rsid w:val="00BF1B60"/>
    <w:rsid w:val="00BF2D10"/>
    <w:rsid w:val="00BF3DAA"/>
    <w:rsid w:val="00BF4374"/>
    <w:rsid w:val="00BF5C1C"/>
    <w:rsid w:val="00C005A2"/>
    <w:rsid w:val="00C07B44"/>
    <w:rsid w:val="00C109E6"/>
    <w:rsid w:val="00C1261C"/>
    <w:rsid w:val="00C16974"/>
    <w:rsid w:val="00C17D93"/>
    <w:rsid w:val="00C23209"/>
    <w:rsid w:val="00C24A85"/>
    <w:rsid w:val="00C252BC"/>
    <w:rsid w:val="00C258F5"/>
    <w:rsid w:val="00C26323"/>
    <w:rsid w:val="00C267EF"/>
    <w:rsid w:val="00C31337"/>
    <w:rsid w:val="00C3173C"/>
    <w:rsid w:val="00C4546E"/>
    <w:rsid w:val="00C465B7"/>
    <w:rsid w:val="00C4682E"/>
    <w:rsid w:val="00C476B4"/>
    <w:rsid w:val="00C5079A"/>
    <w:rsid w:val="00C51425"/>
    <w:rsid w:val="00C56622"/>
    <w:rsid w:val="00C60609"/>
    <w:rsid w:val="00C63D8C"/>
    <w:rsid w:val="00C648DE"/>
    <w:rsid w:val="00C76522"/>
    <w:rsid w:val="00C82962"/>
    <w:rsid w:val="00C82DE8"/>
    <w:rsid w:val="00C83312"/>
    <w:rsid w:val="00C847C1"/>
    <w:rsid w:val="00C858FE"/>
    <w:rsid w:val="00C86335"/>
    <w:rsid w:val="00C87741"/>
    <w:rsid w:val="00C93A13"/>
    <w:rsid w:val="00C97B7E"/>
    <w:rsid w:val="00C97E62"/>
    <w:rsid w:val="00CA0F9F"/>
    <w:rsid w:val="00CA2C64"/>
    <w:rsid w:val="00CA509F"/>
    <w:rsid w:val="00CA5747"/>
    <w:rsid w:val="00CB0E4F"/>
    <w:rsid w:val="00CB101D"/>
    <w:rsid w:val="00CB1BB2"/>
    <w:rsid w:val="00CB3E60"/>
    <w:rsid w:val="00CB4685"/>
    <w:rsid w:val="00CB557F"/>
    <w:rsid w:val="00CB6027"/>
    <w:rsid w:val="00CC41EC"/>
    <w:rsid w:val="00CC4755"/>
    <w:rsid w:val="00CD541C"/>
    <w:rsid w:val="00CD5B78"/>
    <w:rsid w:val="00CD7419"/>
    <w:rsid w:val="00CE3AF1"/>
    <w:rsid w:val="00CF2CCE"/>
    <w:rsid w:val="00CF4058"/>
    <w:rsid w:val="00CF57F9"/>
    <w:rsid w:val="00CF6C7D"/>
    <w:rsid w:val="00CF768C"/>
    <w:rsid w:val="00CF7BFA"/>
    <w:rsid w:val="00D001DA"/>
    <w:rsid w:val="00D00266"/>
    <w:rsid w:val="00D00C2F"/>
    <w:rsid w:val="00D02818"/>
    <w:rsid w:val="00D04D66"/>
    <w:rsid w:val="00D063AE"/>
    <w:rsid w:val="00D107BA"/>
    <w:rsid w:val="00D13435"/>
    <w:rsid w:val="00D1554E"/>
    <w:rsid w:val="00D16846"/>
    <w:rsid w:val="00D2134A"/>
    <w:rsid w:val="00D23FB2"/>
    <w:rsid w:val="00D24D56"/>
    <w:rsid w:val="00D254D8"/>
    <w:rsid w:val="00D305CB"/>
    <w:rsid w:val="00D32CBD"/>
    <w:rsid w:val="00D342B3"/>
    <w:rsid w:val="00D41B90"/>
    <w:rsid w:val="00D43130"/>
    <w:rsid w:val="00D43BFD"/>
    <w:rsid w:val="00D45379"/>
    <w:rsid w:val="00D5096B"/>
    <w:rsid w:val="00D50EE0"/>
    <w:rsid w:val="00D51558"/>
    <w:rsid w:val="00D531A5"/>
    <w:rsid w:val="00D536DE"/>
    <w:rsid w:val="00D54D21"/>
    <w:rsid w:val="00D551EA"/>
    <w:rsid w:val="00D55A71"/>
    <w:rsid w:val="00D57458"/>
    <w:rsid w:val="00D61F5F"/>
    <w:rsid w:val="00D65260"/>
    <w:rsid w:val="00D65970"/>
    <w:rsid w:val="00D70DD0"/>
    <w:rsid w:val="00D7191A"/>
    <w:rsid w:val="00D728EB"/>
    <w:rsid w:val="00D73F05"/>
    <w:rsid w:val="00D74745"/>
    <w:rsid w:val="00D75FBB"/>
    <w:rsid w:val="00D83282"/>
    <w:rsid w:val="00D86C7C"/>
    <w:rsid w:val="00D8720D"/>
    <w:rsid w:val="00D8724F"/>
    <w:rsid w:val="00D926A4"/>
    <w:rsid w:val="00D97131"/>
    <w:rsid w:val="00D97C18"/>
    <w:rsid w:val="00DA0A09"/>
    <w:rsid w:val="00DA0CBD"/>
    <w:rsid w:val="00DA5BAF"/>
    <w:rsid w:val="00DA68F5"/>
    <w:rsid w:val="00DB34DB"/>
    <w:rsid w:val="00DB7394"/>
    <w:rsid w:val="00DC0F2A"/>
    <w:rsid w:val="00DC5F8B"/>
    <w:rsid w:val="00DD10BF"/>
    <w:rsid w:val="00DD1661"/>
    <w:rsid w:val="00DD1C18"/>
    <w:rsid w:val="00DD24E9"/>
    <w:rsid w:val="00DD404F"/>
    <w:rsid w:val="00DD4518"/>
    <w:rsid w:val="00DD5B9F"/>
    <w:rsid w:val="00DD6EB1"/>
    <w:rsid w:val="00DD7B56"/>
    <w:rsid w:val="00DE2F99"/>
    <w:rsid w:val="00DE7984"/>
    <w:rsid w:val="00DF0845"/>
    <w:rsid w:val="00DF1F93"/>
    <w:rsid w:val="00DF41B6"/>
    <w:rsid w:val="00E047ED"/>
    <w:rsid w:val="00E05F5B"/>
    <w:rsid w:val="00E07BB5"/>
    <w:rsid w:val="00E103CF"/>
    <w:rsid w:val="00E10AC3"/>
    <w:rsid w:val="00E12CB3"/>
    <w:rsid w:val="00E15FEB"/>
    <w:rsid w:val="00E165F8"/>
    <w:rsid w:val="00E2119D"/>
    <w:rsid w:val="00E21C2A"/>
    <w:rsid w:val="00E223B3"/>
    <w:rsid w:val="00E25824"/>
    <w:rsid w:val="00E26604"/>
    <w:rsid w:val="00E26757"/>
    <w:rsid w:val="00E30108"/>
    <w:rsid w:val="00E30DCE"/>
    <w:rsid w:val="00E31594"/>
    <w:rsid w:val="00E33165"/>
    <w:rsid w:val="00E36043"/>
    <w:rsid w:val="00E37DE9"/>
    <w:rsid w:val="00E41FC3"/>
    <w:rsid w:val="00E43982"/>
    <w:rsid w:val="00E44685"/>
    <w:rsid w:val="00E46399"/>
    <w:rsid w:val="00E465B1"/>
    <w:rsid w:val="00E46B58"/>
    <w:rsid w:val="00E471D4"/>
    <w:rsid w:val="00E47854"/>
    <w:rsid w:val="00E500EB"/>
    <w:rsid w:val="00E55BBC"/>
    <w:rsid w:val="00E55E0C"/>
    <w:rsid w:val="00E5611A"/>
    <w:rsid w:val="00E5618F"/>
    <w:rsid w:val="00E61D95"/>
    <w:rsid w:val="00E751D0"/>
    <w:rsid w:val="00E84534"/>
    <w:rsid w:val="00E86915"/>
    <w:rsid w:val="00E90C7D"/>
    <w:rsid w:val="00E92109"/>
    <w:rsid w:val="00E93C0B"/>
    <w:rsid w:val="00E9738A"/>
    <w:rsid w:val="00E97DDE"/>
    <w:rsid w:val="00EA27B5"/>
    <w:rsid w:val="00EA72B0"/>
    <w:rsid w:val="00EB7A1F"/>
    <w:rsid w:val="00EB7CA2"/>
    <w:rsid w:val="00EC2061"/>
    <w:rsid w:val="00ED4C67"/>
    <w:rsid w:val="00ED5A13"/>
    <w:rsid w:val="00ED5C75"/>
    <w:rsid w:val="00ED68F5"/>
    <w:rsid w:val="00ED76DB"/>
    <w:rsid w:val="00EE4AB4"/>
    <w:rsid w:val="00EE4C5E"/>
    <w:rsid w:val="00EF0261"/>
    <w:rsid w:val="00EF0F58"/>
    <w:rsid w:val="00EF6B0D"/>
    <w:rsid w:val="00EF7C50"/>
    <w:rsid w:val="00EF7FBF"/>
    <w:rsid w:val="00F00F3F"/>
    <w:rsid w:val="00F01103"/>
    <w:rsid w:val="00F05610"/>
    <w:rsid w:val="00F05A3E"/>
    <w:rsid w:val="00F1061E"/>
    <w:rsid w:val="00F10DAE"/>
    <w:rsid w:val="00F2272C"/>
    <w:rsid w:val="00F2358E"/>
    <w:rsid w:val="00F23A2E"/>
    <w:rsid w:val="00F25181"/>
    <w:rsid w:val="00F25913"/>
    <w:rsid w:val="00F26812"/>
    <w:rsid w:val="00F27C90"/>
    <w:rsid w:val="00F3075C"/>
    <w:rsid w:val="00F30B6C"/>
    <w:rsid w:val="00F31521"/>
    <w:rsid w:val="00F3182F"/>
    <w:rsid w:val="00F3383F"/>
    <w:rsid w:val="00F33ABE"/>
    <w:rsid w:val="00F33FDB"/>
    <w:rsid w:val="00F375D2"/>
    <w:rsid w:val="00F37A4D"/>
    <w:rsid w:val="00F37D7C"/>
    <w:rsid w:val="00F42653"/>
    <w:rsid w:val="00F460BB"/>
    <w:rsid w:val="00F52267"/>
    <w:rsid w:val="00F56194"/>
    <w:rsid w:val="00F5623B"/>
    <w:rsid w:val="00F56A25"/>
    <w:rsid w:val="00F57806"/>
    <w:rsid w:val="00F57B06"/>
    <w:rsid w:val="00F60E38"/>
    <w:rsid w:val="00F62407"/>
    <w:rsid w:val="00F65322"/>
    <w:rsid w:val="00F66C88"/>
    <w:rsid w:val="00F67A63"/>
    <w:rsid w:val="00F702EB"/>
    <w:rsid w:val="00F72FF0"/>
    <w:rsid w:val="00F7380F"/>
    <w:rsid w:val="00F75487"/>
    <w:rsid w:val="00F90B13"/>
    <w:rsid w:val="00F934DD"/>
    <w:rsid w:val="00F934E6"/>
    <w:rsid w:val="00F93E30"/>
    <w:rsid w:val="00F9413B"/>
    <w:rsid w:val="00F94BE8"/>
    <w:rsid w:val="00F959B9"/>
    <w:rsid w:val="00F96241"/>
    <w:rsid w:val="00F96917"/>
    <w:rsid w:val="00FA1398"/>
    <w:rsid w:val="00FA1840"/>
    <w:rsid w:val="00FA1A27"/>
    <w:rsid w:val="00FA2448"/>
    <w:rsid w:val="00FA35BC"/>
    <w:rsid w:val="00FA49AF"/>
    <w:rsid w:val="00FA6E81"/>
    <w:rsid w:val="00FA7097"/>
    <w:rsid w:val="00FB01CE"/>
    <w:rsid w:val="00FB27C2"/>
    <w:rsid w:val="00FB5FCF"/>
    <w:rsid w:val="00FC0D70"/>
    <w:rsid w:val="00FC2060"/>
    <w:rsid w:val="00FC3184"/>
    <w:rsid w:val="00FD6099"/>
    <w:rsid w:val="00FE0CDA"/>
    <w:rsid w:val="00FE0EA7"/>
    <w:rsid w:val="00FE18F6"/>
    <w:rsid w:val="00FE1915"/>
    <w:rsid w:val="00FE2148"/>
    <w:rsid w:val="00FE3AC5"/>
    <w:rsid w:val="00FE7E7A"/>
    <w:rsid w:val="00FF01A2"/>
    <w:rsid w:val="00FF4F31"/>
    <w:rsid w:val="01635916"/>
    <w:rsid w:val="0183E7AF"/>
    <w:rsid w:val="01AEEDC3"/>
    <w:rsid w:val="0261F68A"/>
    <w:rsid w:val="02C42BD3"/>
    <w:rsid w:val="02D34FA6"/>
    <w:rsid w:val="049303D3"/>
    <w:rsid w:val="04D5B535"/>
    <w:rsid w:val="04E049DC"/>
    <w:rsid w:val="051C8602"/>
    <w:rsid w:val="05F873DC"/>
    <w:rsid w:val="0616A045"/>
    <w:rsid w:val="0682F2A1"/>
    <w:rsid w:val="06CF82AD"/>
    <w:rsid w:val="07838F5F"/>
    <w:rsid w:val="08415E70"/>
    <w:rsid w:val="08F64F8A"/>
    <w:rsid w:val="09C78494"/>
    <w:rsid w:val="0A735577"/>
    <w:rsid w:val="0B8DD296"/>
    <w:rsid w:val="0BB258E0"/>
    <w:rsid w:val="0BFB008B"/>
    <w:rsid w:val="0C19932E"/>
    <w:rsid w:val="0CDDB5E3"/>
    <w:rsid w:val="0D17242C"/>
    <w:rsid w:val="0DE480FF"/>
    <w:rsid w:val="0DEDCD9F"/>
    <w:rsid w:val="0DEF9E3A"/>
    <w:rsid w:val="0ECC2B25"/>
    <w:rsid w:val="0F81C6B4"/>
    <w:rsid w:val="10B46E08"/>
    <w:rsid w:val="10CA493B"/>
    <w:rsid w:val="110542E9"/>
    <w:rsid w:val="117DB1A7"/>
    <w:rsid w:val="11AD5EC6"/>
    <w:rsid w:val="11AFF693"/>
    <w:rsid w:val="12545636"/>
    <w:rsid w:val="136A61C2"/>
    <w:rsid w:val="139DB318"/>
    <w:rsid w:val="13A1ABAD"/>
    <w:rsid w:val="143C9F19"/>
    <w:rsid w:val="14493C92"/>
    <w:rsid w:val="15A179A7"/>
    <w:rsid w:val="16601774"/>
    <w:rsid w:val="169D400D"/>
    <w:rsid w:val="16E26F88"/>
    <w:rsid w:val="16E8DD27"/>
    <w:rsid w:val="16F199F7"/>
    <w:rsid w:val="1751DD18"/>
    <w:rsid w:val="17E0E1BA"/>
    <w:rsid w:val="1849EF51"/>
    <w:rsid w:val="18A835FC"/>
    <w:rsid w:val="1984551E"/>
    <w:rsid w:val="1ADFDDCD"/>
    <w:rsid w:val="1C9BC799"/>
    <w:rsid w:val="1CA16A8C"/>
    <w:rsid w:val="1D02BAA2"/>
    <w:rsid w:val="1D3E2FF2"/>
    <w:rsid w:val="1D4EBEB1"/>
    <w:rsid w:val="1F2C8ED1"/>
    <w:rsid w:val="1FD47984"/>
    <w:rsid w:val="20370EBD"/>
    <w:rsid w:val="204B6B98"/>
    <w:rsid w:val="2177F3D5"/>
    <w:rsid w:val="21C600ED"/>
    <w:rsid w:val="2289A4D7"/>
    <w:rsid w:val="231F1C39"/>
    <w:rsid w:val="23484B00"/>
    <w:rsid w:val="23759A1D"/>
    <w:rsid w:val="23EB9E4D"/>
    <w:rsid w:val="24CA953D"/>
    <w:rsid w:val="25B06472"/>
    <w:rsid w:val="2682467A"/>
    <w:rsid w:val="26E4AAE0"/>
    <w:rsid w:val="281C35F6"/>
    <w:rsid w:val="284B2A7D"/>
    <w:rsid w:val="284EF15D"/>
    <w:rsid w:val="287C83E1"/>
    <w:rsid w:val="288A9666"/>
    <w:rsid w:val="28C968BB"/>
    <w:rsid w:val="28CE8C46"/>
    <w:rsid w:val="2A0AE252"/>
    <w:rsid w:val="2AD02BC6"/>
    <w:rsid w:val="2B05136A"/>
    <w:rsid w:val="2B180780"/>
    <w:rsid w:val="2BB30FC0"/>
    <w:rsid w:val="2BCE4DA4"/>
    <w:rsid w:val="2BE0F878"/>
    <w:rsid w:val="2C5B5DA1"/>
    <w:rsid w:val="2D1A8A35"/>
    <w:rsid w:val="2F8873D8"/>
    <w:rsid w:val="2F8D6255"/>
    <w:rsid w:val="3021FCBF"/>
    <w:rsid w:val="30302EE6"/>
    <w:rsid w:val="3039BD59"/>
    <w:rsid w:val="308169B1"/>
    <w:rsid w:val="30C4B4B5"/>
    <w:rsid w:val="30EFF510"/>
    <w:rsid w:val="30F95B75"/>
    <w:rsid w:val="310B282A"/>
    <w:rsid w:val="312CD2AA"/>
    <w:rsid w:val="31ABB465"/>
    <w:rsid w:val="3269976E"/>
    <w:rsid w:val="3295F13C"/>
    <w:rsid w:val="340A2199"/>
    <w:rsid w:val="3420D82A"/>
    <w:rsid w:val="3438C46D"/>
    <w:rsid w:val="34ADF4A3"/>
    <w:rsid w:val="34CD1390"/>
    <w:rsid w:val="34D2E04A"/>
    <w:rsid w:val="35364DF8"/>
    <w:rsid w:val="356EBEC8"/>
    <w:rsid w:val="35A2378F"/>
    <w:rsid w:val="360BBA09"/>
    <w:rsid w:val="362F05B3"/>
    <w:rsid w:val="3643C8D6"/>
    <w:rsid w:val="37067536"/>
    <w:rsid w:val="37D9C848"/>
    <w:rsid w:val="385D4F01"/>
    <w:rsid w:val="387671CF"/>
    <w:rsid w:val="389DBE6D"/>
    <w:rsid w:val="38B0E29B"/>
    <w:rsid w:val="3913F96C"/>
    <w:rsid w:val="3A2C61C0"/>
    <w:rsid w:val="3AFF61FD"/>
    <w:rsid w:val="3B3BB38B"/>
    <w:rsid w:val="3B597E16"/>
    <w:rsid w:val="3BCEF937"/>
    <w:rsid w:val="3C88BA1A"/>
    <w:rsid w:val="3CDA199F"/>
    <w:rsid w:val="3DB53B7B"/>
    <w:rsid w:val="3E3A42E9"/>
    <w:rsid w:val="3EE4002F"/>
    <w:rsid w:val="3F5645F8"/>
    <w:rsid w:val="3F61C1B3"/>
    <w:rsid w:val="3F72825A"/>
    <w:rsid w:val="40D0C64A"/>
    <w:rsid w:val="4117FC87"/>
    <w:rsid w:val="419E0670"/>
    <w:rsid w:val="42031CDF"/>
    <w:rsid w:val="440C16D3"/>
    <w:rsid w:val="449491B5"/>
    <w:rsid w:val="44DA88E3"/>
    <w:rsid w:val="453FC5D9"/>
    <w:rsid w:val="4565973C"/>
    <w:rsid w:val="45A5B9C0"/>
    <w:rsid w:val="48C81419"/>
    <w:rsid w:val="4A67DF52"/>
    <w:rsid w:val="4BB1E805"/>
    <w:rsid w:val="4BB50F32"/>
    <w:rsid w:val="4BE4EB77"/>
    <w:rsid w:val="4C3D3EA4"/>
    <w:rsid w:val="4C74654F"/>
    <w:rsid w:val="4CB2AFE9"/>
    <w:rsid w:val="4CCEAC3A"/>
    <w:rsid w:val="4DD8C020"/>
    <w:rsid w:val="4FDC1ED0"/>
    <w:rsid w:val="50161D32"/>
    <w:rsid w:val="50234982"/>
    <w:rsid w:val="516BE08D"/>
    <w:rsid w:val="5173592D"/>
    <w:rsid w:val="5236BD1C"/>
    <w:rsid w:val="52D04038"/>
    <w:rsid w:val="532321FB"/>
    <w:rsid w:val="53554BD8"/>
    <w:rsid w:val="5652EE62"/>
    <w:rsid w:val="567315BE"/>
    <w:rsid w:val="56C51D8B"/>
    <w:rsid w:val="56CBEFE2"/>
    <w:rsid w:val="56EABF8A"/>
    <w:rsid w:val="570D38A1"/>
    <w:rsid w:val="5755CDAE"/>
    <w:rsid w:val="575B6900"/>
    <w:rsid w:val="597CB9D9"/>
    <w:rsid w:val="5BB930D1"/>
    <w:rsid w:val="5BF0664E"/>
    <w:rsid w:val="5CF5B191"/>
    <w:rsid w:val="5DAFA4A6"/>
    <w:rsid w:val="5DB5CA67"/>
    <w:rsid w:val="5F9C1A77"/>
    <w:rsid w:val="6055ED22"/>
    <w:rsid w:val="60CA7AA0"/>
    <w:rsid w:val="6118EE32"/>
    <w:rsid w:val="616440A8"/>
    <w:rsid w:val="61FAAE73"/>
    <w:rsid w:val="622223DC"/>
    <w:rsid w:val="6231FB71"/>
    <w:rsid w:val="62DBDF57"/>
    <w:rsid w:val="638F3EB1"/>
    <w:rsid w:val="63EBEF91"/>
    <w:rsid w:val="658015EC"/>
    <w:rsid w:val="662CCF57"/>
    <w:rsid w:val="66A6053C"/>
    <w:rsid w:val="6733812A"/>
    <w:rsid w:val="673977F2"/>
    <w:rsid w:val="67C7B331"/>
    <w:rsid w:val="67D9A285"/>
    <w:rsid w:val="6801059C"/>
    <w:rsid w:val="68A7C15E"/>
    <w:rsid w:val="693B608E"/>
    <w:rsid w:val="69C3ED58"/>
    <w:rsid w:val="6A16397B"/>
    <w:rsid w:val="6A49773B"/>
    <w:rsid w:val="6B1839F5"/>
    <w:rsid w:val="6C1E9CCC"/>
    <w:rsid w:val="6C64D885"/>
    <w:rsid w:val="6CCD6A21"/>
    <w:rsid w:val="6D52B6DD"/>
    <w:rsid w:val="6E09ED6D"/>
    <w:rsid w:val="6E5DD5C2"/>
    <w:rsid w:val="6EAA2AE1"/>
    <w:rsid w:val="6F0B2187"/>
    <w:rsid w:val="6F2DED3F"/>
    <w:rsid w:val="6F3CC019"/>
    <w:rsid w:val="6F5D297D"/>
    <w:rsid w:val="6F834DFA"/>
    <w:rsid w:val="6FFE93E7"/>
    <w:rsid w:val="70A45F38"/>
    <w:rsid w:val="70E5F75A"/>
    <w:rsid w:val="713F0FA1"/>
    <w:rsid w:val="71D4DBDD"/>
    <w:rsid w:val="724AD7F3"/>
    <w:rsid w:val="72902A86"/>
    <w:rsid w:val="72A5C999"/>
    <w:rsid w:val="735561AE"/>
    <w:rsid w:val="740EAC93"/>
    <w:rsid w:val="75604A75"/>
    <w:rsid w:val="75850DA8"/>
    <w:rsid w:val="76012003"/>
    <w:rsid w:val="77AC7B0C"/>
    <w:rsid w:val="783EB544"/>
    <w:rsid w:val="789A5BE5"/>
    <w:rsid w:val="7970486C"/>
    <w:rsid w:val="79C9541C"/>
    <w:rsid w:val="7A38647B"/>
    <w:rsid w:val="7B9C3603"/>
    <w:rsid w:val="7BAEE117"/>
    <w:rsid w:val="7C3BC3D2"/>
    <w:rsid w:val="7D75C244"/>
    <w:rsid w:val="7DD49030"/>
    <w:rsid w:val="7E620683"/>
    <w:rsid w:val="7EDED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7B0098"/>
  <w15:chartTrackingRefBased/>
  <w15:docId w15:val="{B82451E5-3A66-47FB-BBB9-81AFA459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F58"/>
    <w:rPr>
      <w:rFonts w:eastAsiaTheme="majorEastAsia" w:cstheme="majorBidi"/>
      <w:color w:val="272727" w:themeColor="text1" w:themeTint="D8"/>
    </w:rPr>
  </w:style>
  <w:style w:type="paragraph" w:styleId="Title">
    <w:name w:val="Title"/>
    <w:basedOn w:val="Normal"/>
    <w:next w:val="Normal"/>
    <w:link w:val="TitleChar"/>
    <w:uiPriority w:val="10"/>
    <w:qFormat/>
    <w:rsid w:val="00EF0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F58"/>
    <w:pPr>
      <w:spacing w:before="160"/>
      <w:jc w:val="center"/>
    </w:pPr>
    <w:rPr>
      <w:i/>
      <w:iCs/>
      <w:color w:val="404040" w:themeColor="text1" w:themeTint="BF"/>
    </w:rPr>
  </w:style>
  <w:style w:type="character" w:customStyle="1" w:styleId="QuoteChar">
    <w:name w:val="Quote Char"/>
    <w:basedOn w:val="DefaultParagraphFont"/>
    <w:link w:val="Quote"/>
    <w:uiPriority w:val="29"/>
    <w:rsid w:val="00EF0F58"/>
    <w:rPr>
      <w:i/>
      <w:iCs/>
      <w:color w:val="404040" w:themeColor="text1" w:themeTint="BF"/>
    </w:rPr>
  </w:style>
  <w:style w:type="paragraph" w:styleId="ListParagraph">
    <w:name w:val="List Paragraph"/>
    <w:basedOn w:val="Normal"/>
    <w:uiPriority w:val="34"/>
    <w:qFormat/>
    <w:rsid w:val="00EF0F58"/>
    <w:pPr>
      <w:ind w:left="720"/>
      <w:contextualSpacing/>
    </w:pPr>
  </w:style>
  <w:style w:type="character" w:styleId="IntenseEmphasis">
    <w:name w:val="Intense Emphasis"/>
    <w:basedOn w:val="DefaultParagraphFont"/>
    <w:uiPriority w:val="21"/>
    <w:qFormat/>
    <w:rsid w:val="00EF0F58"/>
    <w:rPr>
      <w:i/>
      <w:iCs/>
      <w:color w:val="0F4761" w:themeColor="accent1" w:themeShade="BF"/>
    </w:rPr>
  </w:style>
  <w:style w:type="paragraph" w:styleId="IntenseQuote">
    <w:name w:val="Intense Quote"/>
    <w:basedOn w:val="Normal"/>
    <w:next w:val="Normal"/>
    <w:link w:val="IntenseQuoteChar"/>
    <w:uiPriority w:val="30"/>
    <w:qFormat/>
    <w:rsid w:val="00EF0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F58"/>
    <w:rPr>
      <w:i/>
      <w:iCs/>
      <w:color w:val="0F4761" w:themeColor="accent1" w:themeShade="BF"/>
    </w:rPr>
  </w:style>
  <w:style w:type="character" w:styleId="IntenseReference">
    <w:name w:val="Intense Reference"/>
    <w:basedOn w:val="DefaultParagraphFont"/>
    <w:uiPriority w:val="32"/>
    <w:qFormat/>
    <w:rsid w:val="00EF0F58"/>
    <w:rPr>
      <w:b/>
      <w:bCs/>
      <w:smallCaps/>
      <w:color w:val="0F4761" w:themeColor="accent1" w:themeShade="BF"/>
      <w:spacing w:val="5"/>
    </w:rPr>
  </w:style>
  <w:style w:type="character" w:styleId="Hyperlink">
    <w:name w:val="Hyperlink"/>
    <w:basedOn w:val="DefaultParagraphFont"/>
    <w:uiPriority w:val="99"/>
    <w:unhideWhenUsed/>
    <w:rsid w:val="000B38BA"/>
    <w:rPr>
      <w:color w:val="467886" w:themeColor="hyperlink"/>
      <w:u w:val="single"/>
    </w:rPr>
  </w:style>
  <w:style w:type="character" w:styleId="UnresolvedMention">
    <w:name w:val="Unresolved Mention"/>
    <w:basedOn w:val="DefaultParagraphFont"/>
    <w:uiPriority w:val="99"/>
    <w:semiHidden/>
    <w:unhideWhenUsed/>
    <w:rsid w:val="000B38BA"/>
    <w:rPr>
      <w:color w:val="605E5C"/>
      <w:shd w:val="clear" w:color="auto" w:fill="E1DFDD"/>
    </w:rPr>
  </w:style>
  <w:style w:type="character" w:styleId="FollowedHyperlink">
    <w:name w:val="FollowedHyperlink"/>
    <w:basedOn w:val="DefaultParagraphFont"/>
    <w:uiPriority w:val="99"/>
    <w:semiHidden/>
    <w:unhideWhenUsed/>
    <w:rsid w:val="00634134"/>
    <w:rPr>
      <w:color w:val="96607D" w:themeColor="followedHyperlink"/>
      <w:u w:val="single"/>
    </w:rPr>
  </w:style>
  <w:style w:type="paragraph" w:styleId="Header">
    <w:name w:val="header"/>
    <w:basedOn w:val="Normal"/>
    <w:link w:val="HeaderChar"/>
    <w:uiPriority w:val="99"/>
    <w:unhideWhenUsed/>
    <w:rsid w:val="00990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007C"/>
  </w:style>
  <w:style w:type="paragraph" w:styleId="Footer">
    <w:name w:val="footer"/>
    <w:basedOn w:val="Normal"/>
    <w:link w:val="FooterChar"/>
    <w:uiPriority w:val="99"/>
    <w:unhideWhenUsed/>
    <w:rsid w:val="00990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007C"/>
  </w:style>
  <w:style w:type="paragraph" w:customStyle="1" w:styleId="p1">
    <w:name w:val="p1"/>
    <w:basedOn w:val="Normal"/>
    <w:rsid w:val="00F60E38"/>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F60E38"/>
  </w:style>
  <w:style w:type="character" w:customStyle="1" w:styleId="s2">
    <w:name w:val="s2"/>
    <w:basedOn w:val="DefaultParagraphFont"/>
    <w:rsid w:val="00F60E38"/>
  </w:style>
  <w:style w:type="paragraph" w:customStyle="1" w:styleId="p2">
    <w:name w:val="p2"/>
    <w:basedOn w:val="Normal"/>
    <w:rsid w:val="00F60E38"/>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unhideWhenUsed/>
    <w:rsid w:val="004A243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5100">
      <w:bodyDiv w:val="1"/>
      <w:marLeft w:val="0"/>
      <w:marRight w:val="0"/>
      <w:marTop w:val="0"/>
      <w:marBottom w:val="0"/>
      <w:divBdr>
        <w:top w:val="none" w:sz="0" w:space="0" w:color="auto"/>
        <w:left w:val="none" w:sz="0" w:space="0" w:color="auto"/>
        <w:bottom w:val="none" w:sz="0" w:space="0" w:color="auto"/>
        <w:right w:val="none" w:sz="0" w:space="0" w:color="auto"/>
      </w:divBdr>
    </w:div>
    <w:div w:id="86736585">
      <w:bodyDiv w:val="1"/>
      <w:marLeft w:val="0"/>
      <w:marRight w:val="0"/>
      <w:marTop w:val="0"/>
      <w:marBottom w:val="0"/>
      <w:divBdr>
        <w:top w:val="none" w:sz="0" w:space="0" w:color="auto"/>
        <w:left w:val="none" w:sz="0" w:space="0" w:color="auto"/>
        <w:bottom w:val="none" w:sz="0" w:space="0" w:color="auto"/>
        <w:right w:val="none" w:sz="0" w:space="0" w:color="auto"/>
      </w:divBdr>
    </w:div>
    <w:div w:id="90049383">
      <w:bodyDiv w:val="1"/>
      <w:marLeft w:val="0"/>
      <w:marRight w:val="0"/>
      <w:marTop w:val="0"/>
      <w:marBottom w:val="0"/>
      <w:divBdr>
        <w:top w:val="none" w:sz="0" w:space="0" w:color="auto"/>
        <w:left w:val="none" w:sz="0" w:space="0" w:color="auto"/>
        <w:bottom w:val="none" w:sz="0" w:space="0" w:color="auto"/>
        <w:right w:val="none" w:sz="0" w:space="0" w:color="auto"/>
      </w:divBdr>
    </w:div>
    <w:div w:id="127553352">
      <w:bodyDiv w:val="1"/>
      <w:marLeft w:val="0"/>
      <w:marRight w:val="0"/>
      <w:marTop w:val="0"/>
      <w:marBottom w:val="0"/>
      <w:divBdr>
        <w:top w:val="none" w:sz="0" w:space="0" w:color="auto"/>
        <w:left w:val="none" w:sz="0" w:space="0" w:color="auto"/>
        <w:bottom w:val="none" w:sz="0" w:space="0" w:color="auto"/>
        <w:right w:val="none" w:sz="0" w:space="0" w:color="auto"/>
      </w:divBdr>
    </w:div>
    <w:div w:id="170068134">
      <w:bodyDiv w:val="1"/>
      <w:marLeft w:val="0"/>
      <w:marRight w:val="0"/>
      <w:marTop w:val="0"/>
      <w:marBottom w:val="0"/>
      <w:divBdr>
        <w:top w:val="none" w:sz="0" w:space="0" w:color="auto"/>
        <w:left w:val="none" w:sz="0" w:space="0" w:color="auto"/>
        <w:bottom w:val="none" w:sz="0" w:space="0" w:color="auto"/>
        <w:right w:val="none" w:sz="0" w:space="0" w:color="auto"/>
      </w:divBdr>
    </w:div>
    <w:div w:id="174266830">
      <w:bodyDiv w:val="1"/>
      <w:marLeft w:val="0"/>
      <w:marRight w:val="0"/>
      <w:marTop w:val="0"/>
      <w:marBottom w:val="0"/>
      <w:divBdr>
        <w:top w:val="none" w:sz="0" w:space="0" w:color="auto"/>
        <w:left w:val="none" w:sz="0" w:space="0" w:color="auto"/>
        <w:bottom w:val="none" w:sz="0" w:space="0" w:color="auto"/>
        <w:right w:val="none" w:sz="0" w:space="0" w:color="auto"/>
      </w:divBdr>
    </w:div>
    <w:div w:id="228155571">
      <w:bodyDiv w:val="1"/>
      <w:marLeft w:val="0"/>
      <w:marRight w:val="0"/>
      <w:marTop w:val="0"/>
      <w:marBottom w:val="0"/>
      <w:divBdr>
        <w:top w:val="none" w:sz="0" w:space="0" w:color="auto"/>
        <w:left w:val="none" w:sz="0" w:space="0" w:color="auto"/>
        <w:bottom w:val="none" w:sz="0" w:space="0" w:color="auto"/>
        <w:right w:val="none" w:sz="0" w:space="0" w:color="auto"/>
      </w:divBdr>
    </w:div>
    <w:div w:id="255022112">
      <w:bodyDiv w:val="1"/>
      <w:marLeft w:val="0"/>
      <w:marRight w:val="0"/>
      <w:marTop w:val="0"/>
      <w:marBottom w:val="0"/>
      <w:divBdr>
        <w:top w:val="none" w:sz="0" w:space="0" w:color="auto"/>
        <w:left w:val="none" w:sz="0" w:space="0" w:color="auto"/>
        <w:bottom w:val="none" w:sz="0" w:space="0" w:color="auto"/>
        <w:right w:val="none" w:sz="0" w:space="0" w:color="auto"/>
      </w:divBdr>
    </w:div>
    <w:div w:id="262348063">
      <w:bodyDiv w:val="1"/>
      <w:marLeft w:val="0"/>
      <w:marRight w:val="0"/>
      <w:marTop w:val="0"/>
      <w:marBottom w:val="0"/>
      <w:divBdr>
        <w:top w:val="none" w:sz="0" w:space="0" w:color="auto"/>
        <w:left w:val="none" w:sz="0" w:space="0" w:color="auto"/>
        <w:bottom w:val="none" w:sz="0" w:space="0" w:color="auto"/>
        <w:right w:val="none" w:sz="0" w:space="0" w:color="auto"/>
      </w:divBdr>
    </w:div>
    <w:div w:id="284820623">
      <w:bodyDiv w:val="1"/>
      <w:marLeft w:val="0"/>
      <w:marRight w:val="0"/>
      <w:marTop w:val="0"/>
      <w:marBottom w:val="0"/>
      <w:divBdr>
        <w:top w:val="none" w:sz="0" w:space="0" w:color="auto"/>
        <w:left w:val="none" w:sz="0" w:space="0" w:color="auto"/>
        <w:bottom w:val="none" w:sz="0" w:space="0" w:color="auto"/>
        <w:right w:val="none" w:sz="0" w:space="0" w:color="auto"/>
      </w:divBdr>
    </w:div>
    <w:div w:id="290677666">
      <w:bodyDiv w:val="1"/>
      <w:marLeft w:val="0"/>
      <w:marRight w:val="0"/>
      <w:marTop w:val="0"/>
      <w:marBottom w:val="0"/>
      <w:divBdr>
        <w:top w:val="none" w:sz="0" w:space="0" w:color="auto"/>
        <w:left w:val="none" w:sz="0" w:space="0" w:color="auto"/>
        <w:bottom w:val="none" w:sz="0" w:space="0" w:color="auto"/>
        <w:right w:val="none" w:sz="0" w:space="0" w:color="auto"/>
      </w:divBdr>
    </w:div>
    <w:div w:id="355929642">
      <w:bodyDiv w:val="1"/>
      <w:marLeft w:val="0"/>
      <w:marRight w:val="0"/>
      <w:marTop w:val="0"/>
      <w:marBottom w:val="0"/>
      <w:divBdr>
        <w:top w:val="none" w:sz="0" w:space="0" w:color="auto"/>
        <w:left w:val="none" w:sz="0" w:space="0" w:color="auto"/>
        <w:bottom w:val="none" w:sz="0" w:space="0" w:color="auto"/>
        <w:right w:val="none" w:sz="0" w:space="0" w:color="auto"/>
      </w:divBdr>
    </w:div>
    <w:div w:id="396440936">
      <w:bodyDiv w:val="1"/>
      <w:marLeft w:val="0"/>
      <w:marRight w:val="0"/>
      <w:marTop w:val="0"/>
      <w:marBottom w:val="0"/>
      <w:divBdr>
        <w:top w:val="none" w:sz="0" w:space="0" w:color="auto"/>
        <w:left w:val="none" w:sz="0" w:space="0" w:color="auto"/>
        <w:bottom w:val="none" w:sz="0" w:space="0" w:color="auto"/>
        <w:right w:val="none" w:sz="0" w:space="0" w:color="auto"/>
      </w:divBdr>
    </w:div>
    <w:div w:id="400829828">
      <w:bodyDiv w:val="1"/>
      <w:marLeft w:val="0"/>
      <w:marRight w:val="0"/>
      <w:marTop w:val="0"/>
      <w:marBottom w:val="0"/>
      <w:divBdr>
        <w:top w:val="none" w:sz="0" w:space="0" w:color="auto"/>
        <w:left w:val="none" w:sz="0" w:space="0" w:color="auto"/>
        <w:bottom w:val="none" w:sz="0" w:space="0" w:color="auto"/>
        <w:right w:val="none" w:sz="0" w:space="0" w:color="auto"/>
      </w:divBdr>
    </w:div>
    <w:div w:id="418599945">
      <w:bodyDiv w:val="1"/>
      <w:marLeft w:val="0"/>
      <w:marRight w:val="0"/>
      <w:marTop w:val="0"/>
      <w:marBottom w:val="0"/>
      <w:divBdr>
        <w:top w:val="none" w:sz="0" w:space="0" w:color="auto"/>
        <w:left w:val="none" w:sz="0" w:space="0" w:color="auto"/>
        <w:bottom w:val="none" w:sz="0" w:space="0" w:color="auto"/>
        <w:right w:val="none" w:sz="0" w:space="0" w:color="auto"/>
      </w:divBdr>
    </w:div>
    <w:div w:id="456224565">
      <w:bodyDiv w:val="1"/>
      <w:marLeft w:val="0"/>
      <w:marRight w:val="0"/>
      <w:marTop w:val="0"/>
      <w:marBottom w:val="0"/>
      <w:divBdr>
        <w:top w:val="none" w:sz="0" w:space="0" w:color="auto"/>
        <w:left w:val="none" w:sz="0" w:space="0" w:color="auto"/>
        <w:bottom w:val="none" w:sz="0" w:space="0" w:color="auto"/>
        <w:right w:val="none" w:sz="0" w:space="0" w:color="auto"/>
      </w:divBdr>
    </w:div>
    <w:div w:id="477504560">
      <w:bodyDiv w:val="1"/>
      <w:marLeft w:val="0"/>
      <w:marRight w:val="0"/>
      <w:marTop w:val="0"/>
      <w:marBottom w:val="0"/>
      <w:divBdr>
        <w:top w:val="none" w:sz="0" w:space="0" w:color="auto"/>
        <w:left w:val="none" w:sz="0" w:space="0" w:color="auto"/>
        <w:bottom w:val="none" w:sz="0" w:space="0" w:color="auto"/>
        <w:right w:val="none" w:sz="0" w:space="0" w:color="auto"/>
      </w:divBdr>
    </w:div>
    <w:div w:id="502280495">
      <w:bodyDiv w:val="1"/>
      <w:marLeft w:val="0"/>
      <w:marRight w:val="0"/>
      <w:marTop w:val="0"/>
      <w:marBottom w:val="0"/>
      <w:divBdr>
        <w:top w:val="none" w:sz="0" w:space="0" w:color="auto"/>
        <w:left w:val="none" w:sz="0" w:space="0" w:color="auto"/>
        <w:bottom w:val="none" w:sz="0" w:space="0" w:color="auto"/>
        <w:right w:val="none" w:sz="0" w:space="0" w:color="auto"/>
      </w:divBdr>
    </w:div>
    <w:div w:id="534001717">
      <w:bodyDiv w:val="1"/>
      <w:marLeft w:val="0"/>
      <w:marRight w:val="0"/>
      <w:marTop w:val="0"/>
      <w:marBottom w:val="0"/>
      <w:divBdr>
        <w:top w:val="none" w:sz="0" w:space="0" w:color="auto"/>
        <w:left w:val="none" w:sz="0" w:space="0" w:color="auto"/>
        <w:bottom w:val="none" w:sz="0" w:space="0" w:color="auto"/>
        <w:right w:val="none" w:sz="0" w:space="0" w:color="auto"/>
      </w:divBdr>
    </w:div>
    <w:div w:id="540167613">
      <w:bodyDiv w:val="1"/>
      <w:marLeft w:val="0"/>
      <w:marRight w:val="0"/>
      <w:marTop w:val="0"/>
      <w:marBottom w:val="0"/>
      <w:divBdr>
        <w:top w:val="none" w:sz="0" w:space="0" w:color="auto"/>
        <w:left w:val="none" w:sz="0" w:space="0" w:color="auto"/>
        <w:bottom w:val="none" w:sz="0" w:space="0" w:color="auto"/>
        <w:right w:val="none" w:sz="0" w:space="0" w:color="auto"/>
      </w:divBdr>
    </w:div>
    <w:div w:id="561141137">
      <w:bodyDiv w:val="1"/>
      <w:marLeft w:val="0"/>
      <w:marRight w:val="0"/>
      <w:marTop w:val="0"/>
      <w:marBottom w:val="0"/>
      <w:divBdr>
        <w:top w:val="none" w:sz="0" w:space="0" w:color="auto"/>
        <w:left w:val="none" w:sz="0" w:space="0" w:color="auto"/>
        <w:bottom w:val="none" w:sz="0" w:space="0" w:color="auto"/>
        <w:right w:val="none" w:sz="0" w:space="0" w:color="auto"/>
      </w:divBdr>
    </w:div>
    <w:div w:id="571547204">
      <w:bodyDiv w:val="1"/>
      <w:marLeft w:val="0"/>
      <w:marRight w:val="0"/>
      <w:marTop w:val="0"/>
      <w:marBottom w:val="0"/>
      <w:divBdr>
        <w:top w:val="none" w:sz="0" w:space="0" w:color="auto"/>
        <w:left w:val="none" w:sz="0" w:space="0" w:color="auto"/>
        <w:bottom w:val="none" w:sz="0" w:space="0" w:color="auto"/>
        <w:right w:val="none" w:sz="0" w:space="0" w:color="auto"/>
      </w:divBdr>
    </w:div>
    <w:div w:id="639922623">
      <w:bodyDiv w:val="1"/>
      <w:marLeft w:val="0"/>
      <w:marRight w:val="0"/>
      <w:marTop w:val="0"/>
      <w:marBottom w:val="0"/>
      <w:divBdr>
        <w:top w:val="none" w:sz="0" w:space="0" w:color="auto"/>
        <w:left w:val="none" w:sz="0" w:space="0" w:color="auto"/>
        <w:bottom w:val="none" w:sz="0" w:space="0" w:color="auto"/>
        <w:right w:val="none" w:sz="0" w:space="0" w:color="auto"/>
      </w:divBdr>
    </w:div>
    <w:div w:id="720399055">
      <w:bodyDiv w:val="1"/>
      <w:marLeft w:val="0"/>
      <w:marRight w:val="0"/>
      <w:marTop w:val="0"/>
      <w:marBottom w:val="0"/>
      <w:divBdr>
        <w:top w:val="none" w:sz="0" w:space="0" w:color="auto"/>
        <w:left w:val="none" w:sz="0" w:space="0" w:color="auto"/>
        <w:bottom w:val="none" w:sz="0" w:space="0" w:color="auto"/>
        <w:right w:val="none" w:sz="0" w:space="0" w:color="auto"/>
      </w:divBdr>
    </w:div>
    <w:div w:id="734820091">
      <w:bodyDiv w:val="1"/>
      <w:marLeft w:val="0"/>
      <w:marRight w:val="0"/>
      <w:marTop w:val="0"/>
      <w:marBottom w:val="0"/>
      <w:divBdr>
        <w:top w:val="none" w:sz="0" w:space="0" w:color="auto"/>
        <w:left w:val="none" w:sz="0" w:space="0" w:color="auto"/>
        <w:bottom w:val="none" w:sz="0" w:space="0" w:color="auto"/>
        <w:right w:val="none" w:sz="0" w:space="0" w:color="auto"/>
      </w:divBdr>
    </w:div>
    <w:div w:id="788937022">
      <w:bodyDiv w:val="1"/>
      <w:marLeft w:val="0"/>
      <w:marRight w:val="0"/>
      <w:marTop w:val="0"/>
      <w:marBottom w:val="0"/>
      <w:divBdr>
        <w:top w:val="none" w:sz="0" w:space="0" w:color="auto"/>
        <w:left w:val="none" w:sz="0" w:space="0" w:color="auto"/>
        <w:bottom w:val="none" w:sz="0" w:space="0" w:color="auto"/>
        <w:right w:val="none" w:sz="0" w:space="0" w:color="auto"/>
      </w:divBdr>
    </w:div>
    <w:div w:id="820194205">
      <w:bodyDiv w:val="1"/>
      <w:marLeft w:val="0"/>
      <w:marRight w:val="0"/>
      <w:marTop w:val="0"/>
      <w:marBottom w:val="0"/>
      <w:divBdr>
        <w:top w:val="none" w:sz="0" w:space="0" w:color="auto"/>
        <w:left w:val="none" w:sz="0" w:space="0" w:color="auto"/>
        <w:bottom w:val="none" w:sz="0" w:space="0" w:color="auto"/>
        <w:right w:val="none" w:sz="0" w:space="0" w:color="auto"/>
      </w:divBdr>
    </w:div>
    <w:div w:id="843520807">
      <w:bodyDiv w:val="1"/>
      <w:marLeft w:val="0"/>
      <w:marRight w:val="0"/>
      <w:marTop w:val="0"/>
      <w:marBottom w:val="0"/>
      <w:divBdr>
        <w:top w:val="none" w:sz="0" w:space="0" w:color="auto"/>
        <w:left w:val="none" w:sz="0" w:space="0" w:color="auto"/>
        <w:bottom w:val="none" w:sz="0" w:space="0" w:color="auto"/>
        <w:right w:val="none" w:sz="0" w:space="0" w:color="auto"/>
      </w:divBdr>
    </w:div>
    <w:div w:id="1058892573">
      <w:bodyDiv w:val="1"/>
      <w:marLeft w:val="0"/>
      <w:marRight w:val="0"/>
      <w:marTop w:val="0"/>
      <w:marBottom w:val="0"/>
      <w:divBdr>
        <w:top w:val="none" w:sz="0" w:space="0" w:color="auto"/>
        <w:left w:val="none" w:sz="0" w:space="0" w:color="auto"/>
        <w:bottom w:val="none" w:sz="0" w:space="0" w:color="auto"/>
        <w:right w:val="none" w:sz="0" w:space="0" w:color="auto"/>
      </w:divBdr>
    </w:div>
    <w:div w:id="1077633656">
      <w:bodyDiv w:val="1"/>
      <w:marLeft w:val="0"/>
      <w:marRight w:val="0"/>
      <w:marTop w:val="0"/>
      <w:marBottom w:val="0"/>
      <w:divBdr>
        <w:top w:val="none" w:sz="0" w:space="0" w:color="auto"/>
        <w:left w:val="none" w:sz="0" w:space="0" w:color="auto"/>
        <w:bottom w:val="none" w:sz="0" w:space="0" w:color="auto"/>
        <w:right w:val="none" w:sz="0" w:space="0" w:color="auto"/>
      </w:divBdr>
    </w:div>
    <w:div w:id="1079523046">
      <w:bodyDiv w:val="1"/>
      <w:marLeft w:val="0"/>
      <w:marRight w:val="0"/>
      <w:marTop w:val="0"/>
      <w:marBottom w:val="0"/>
      <w:divBdr>
        <w:top w:val="none" w:sz="0" w:space="0" w:color="auto"/>
        <w:left w:val="none" w:sz="0" w:space="0" w:color="auto"/>
        <w:bottom w:val="none" w:sz="0" w:space="0" w:color="auto"/>
        <w:right w:val="none" w:sz="0" w:space="0" w:color="auto"/>
      </w:divBdr>
    </w:div>
    <w:div w:id="1116750577">
      <w:bodyDiv w:val="1"/>
      <w:marLeft w:val="0"/>
      <w:marRight w:val="0"/>
      <w:marTop w:val="0"/>
      <w:marBottom w:val="0"/>
      <w:divBdr>
        <w:top w:val="none" w:sz="0" w:space="0" w:color="auto"/>
        <w:left w:val="none" w:sz="0" w:space="0" w:color="auto"/>
        <w:bottom w:val="none" w:sz="0" w:space="0" w:color="auto"/>
        <w:right w:val="none" w:sz="0" w:space="0" w:color="auto"/>
      </w:divBdr>
    </w:div>
    <w:div w:id="1166363991">
      <w:bodyDiv w:val="1"/>
      <w:marLeft w:val="0"/>
      <w:marRight w:val="0"/>
      <w:marTop w:val="0"/>
      <w:marBottom w:val="0"/>
      <w:divBdr>
        <w:top w:val="none" w:sz="0" w:space="0" w:color="auto"/>
        <w:left w:val="none" w:sz="0" w:space="0" w:color="auto"/>
        <w:bottom w:val="none" w:sz="0" w:space="0" w:color="auto"/>
        <w:right w:val="none" w:sz="0" w:space="0" w:color="auto"/>
      </w:divBdr>
    </w:div>
    <w:div w:id="1206141996">
      <w:bodyDiv w:val="1"/>
      <w:marLeft w:val="0"/>
      <w:marRight w:val="0"/>
      <w:marTop w:val="0"/>
      <w:marBottom w:val="0"/>
      <w:divBdr>
        <w:top w:val="none" w:sz="0" w:space="0" w:color="auto"/>
        <w:left w:val="none" w:sz="0" w:space="0" w:color="auto"/>
        <w:bottom w:val="none" w:sz="0" w:space="0" w:color="auto"/>
        <w:right w:val="none" w:sz="0" w:space="0" w:color="auto"/>
      </w:divBdr>
    </w:div>
    <w:div w:id="1210334823">
      <w:bodyDiv w:val="1"/>
      <w:marLeft w:val="0"/>
      <w:marRight w:val="0"/>
      <w:marTop w:val="0"/>
      <w:marBottom w:val="0"/>
      <w:divBdr>
        <w:top w:val="none" w:sz="0" w:space="0" w:color="auto"/>
        <w:left w:val="none" w:sz="0" w:space="0" w:color="auto"/>
        <w:bottom w:val="none" w:sz="0" w:space="0" w:color="auto"/>
        <w:right w:val="none" w:sz="0" w:space="0" w:color="auto"/>
      </w:divBdr>
    </w:div>
    <w:div w:id="1218052128">
      <w:bodyDiv w:val="1"/>
      <w:marLeft w:val="0"/>
      <w:marRight w:val="0"/>
      <w:marTop w:val="0"/>
      <w:marBottom w:val="0"/>
      <w:divBdr>
        <w:top w:val="none" w:sz="0" w:space="0" w:color="auto"/>
        <w:left w:val="none" w:sz="0" w:space="0" w:color="auto"/>
        <w:bottom w:val="none" w:sz="0" w:space="0" w:color="auto"/>
        <w:right w:val="none" w:sz="0" w:space="0" w:color="auto"/>
      </w:divBdr>
    </w:div>
    <w:div w:id="1252203848">
      <w:bodyDiv w:val="1"/>
      <w:marLeft w:val="0"/>
      <w:marRight w:val="0"/>
      <w:marTop w:val="0"/>
      <w:marBottom w:val="0"/>
      <w:divBdr>
        <w:top w:val="none" w:sz="0" w:space="0" w:color="auto"/>
        <w:left w:val="none" w:sz="0" w:space="0" w:color="auto"/>
        <w:bottom w:val="none" w:sz="0" w:space="0" w:color="auto"/>
        <w:right w:val="none" w:sz="0" w:space="0" w:color="auto"/>
      </w:divBdr>
    </w:div>
    <w:div w:id="1280723492">
      <w:bodyDiv w:val="1"/>
      <w:marLeft w:val="0"/>
      <w:marRight w:val="0"/>
      <w:marTop w:val="0"/>
      <w:marBottom w:val="0"/>
      <w:divBdr>
        <w:top w:val="none" w:sz="0" w:space="0" w:color="auto"/>
        <w:left w:val="none" w:sz="0" w:space="0" w:color="auto"/>
        <w:bottom w:val="none" w:sz="0" w:space="0" w:color="auto"/>
        <w:right w:val="none" w:sz="0" w:space="0" w:color="auto"/>
      </w:divBdr>
    </w:div>
    <w:div w:id="1283266936">
      <w:bodyDiv w:val="1"/>
      <w:marLeft w:val="0"/>
      <w:marRight w:val="0"/>
      <w:marTop w:val="0"/>
      <w:marBottom w:val="0"/>
      <w:divBdr>
        <w:top w:val="none" w:sz="0" w:space="0" w:color="auto"/>
        <w:left w:val="none" w:sz="0" w:space="0" w:color="auto"/>
        <w:bottom w:val="none" w:sz="0" w:space="0" w:color="auto"/>
        <w:right w:val="none" w:sz="0" w:space="0" w:color="auto"/>
      </w:divBdr>
    </w:div>
    <w:div w:id="1284535398">
      <w:bodyDiv w:val="1"/>
      <w:marLeft w:val="0"/>
      <w:marRight w:val="0"/>
      <w:marTop w:val="0"/>
      <w:marBottom w:val="0"/>
      <w:divBdr>
        <w:top w:val="none" w:sz="0" w:space="0" w:color="auto"/>
        <w:left w:val="none" w:sz="0" w:space="0" w:color="auto"/>
        <w:bottom w:val="none" w:sz="0" w:space="0" w:color="auto"/>
        <w:right w:val="none" w:sz="0" w:space="0" w:color="auto"/>
      </w:divBdr>
    </w:div>
    <w:div w:id="1342507118">
      <w:bodyDiv w:val="1"/>
      <w:marLeft w:val="0"/>
      <w:marRight w:val="0"/>
      <w:marTop w:val="0"/>
      <w:marBottom w:val="0"/>
      <w:divBdr>
        <w:top w:val="none" w:sz="0" w:space="0" w:color="auto"/>
        <w:left w:val="none" w:sz="0" w:space="0" w:color="auto"/>
        <w:bottom w:val="none" w:sz="0" w:space="0" w:color="auto"/>
        <w:right w:val="none" w:sz="0" w:space="0" w:color="auto"/>
      </w:divBdr>
    </w:div>
    <w:div w:id="1396394762">
      <w:bodyDiv w:val="1"/>
      <w:marLeft w:val="0"/>
      <w:marRight w:val="0"/>
      <w:marTop w:val="0"/>
      <w:marBottom w:val="0"/>
      <w:divBdr>
        <w:top w:val="none" w:sz="0" w:space="0" w:color="auto"/>
        <w:left w:val="none" w:sz="0" w:space="0" w:color="auto"/>
        <w:bottom w:val="none" w:sz="0" w:space="0" w:color="auto"/>
        <w:right w:val="none" w:sz="0" w:space="0" w:color="auto"/>
      </w:divBdr>
    </w:div>
    <w:div w:id="1401438010">
      <w:bodyDiv w:val="1"/>
      <w:marLeft w:val="0"/>
      <w:marRight w:val="0"/>
      <w:marTop w:val="0"/>
      <w:marBottom w:val="0"/>
      <w:divBdr>
        <w:top w:val="none" w:sz="0" w:space="0" w:color="auto"/>
        <w:left w:val="none" w:sz="0" w:space="0" w:color="auto"/>
        <w:bottom w:val="none" w:sz="0" w:space="0" w:color="auto"/>
        <w:right w:val="none" w:sz="0" w:space="0" w:color="auto"/>
      </w:divBdr>
    </w:div>
    <w:div w:id="1444423368">
      <w:bodyDiv w:val="1"/>
      <w:marLeft w:val="0"/>
      <w:marRight w:val="0"/>
      <w:marTop w:val="0"/>
      <w:marBottom w:val="0"/>
      <w:divBdr>
        <w:top w:val="none" w:sz="0" w:space="0" w:color="auto"/>
        <w:left w:val="none" w:sz="0" w:space="0" w:color="auto"/>
        <w:bottom w:val="none" w:sz="0" w:space="0" w:color="auto"/>
        <w:right w:val="none" w:sz="0" w:space="0" w:color="auto"/>
      </w:divBdr>
    </w:div>
    <w:div w:id="1485314211">
      <w:bodyDiv w:val="1"/>
      <w:marLeft w:val="0"/>
      <w:marRight w:val="0"/>
      <w:marTop w:val="0"/>
      <w:marBottom w:val="0"/>
      <w:divBdr>
        <w:top w:val="none" w:sz="0" w:space="0" w:color="auto"/>
        <w:left w:val="none" w:sz="0" w:space="0" w:color="auto"/>
        <w:bottom w:val="none" w:sz="0" w:space="0" w:color="auto"/>
        <w:right w:val="none" w:sz="0" w:space="0" w:color="auto"/>
      </w:divBdr>
    </w:div>
    <w:div w:id="1488936033">
      <w:bodyDiv w:val="1"/>
      <w:marLeft w:val="0"/>
      <w:marRight w:val="0"/>
      <w:marTop w:val="0"/>
      <w:marBottom w:val="0"/>
      <w:divBdr>
        <w:top w:val="none" w:sz="0" w:space="0" w:color="auto"/>
        <w:left w:val="none" w:sz="0" w:space="0" w:color="auto"/>
        <w:bottom w:val="none" w:sz="0" w:space="0" w:color="auto"/>
        <w:right w:val="none" w:sz="0" w:space="0" w:color="auto"/>
      </w:divBdr>
    </w:div>
    <w:div w:id="1547329452">
      <w:bodyDiv w:val="1"/>
      <w:marLeft w:val="0"/>
      <w:marRight w:val="0"/>
      <w:marTop w:val="0"/>
      <w:marBottom w:val="0"/>
      <w:divBdr>
        <w:top w:val="none" w:sz="0" w:space="0" w:color="auto"/>
        <w:left w:val="none" w:sz="0" w:space="0" w:color="auto"/>
        <w:bottom w:val="none" w:sz="0" w:space="0" w:color="auto"/>
        <w:right w:val="none" w:sz="0" w:space="0" w:color="auto"/>
      </w:divBdr>
    </w:div>
    <w:div w:id="1566716623">
      <w:bodyDiv w:val="1"/>
      <w:marLeft w:val="0"/>
      <w:marRight w:val="0"/>
      <w:marTop w:val="0"/>
      <w:marBottom w:val="0"/>
      <w:divBdr>
        <w:top w:val="none" w:sz="0" w:space="0" w:color="auto"/>
        <w:left w:val="none" w:sz="0" w:space="0" w:color="auto"/>
        <w:bottom w:val="none" w:sz="0" w:space="0" w:color="auto"/>
        <w:right w:val="none" w:sz="0" w:space="0" w:color="auto"/>
      </w:divBdr>
    </w:div>
    <w:div w:id="1594704827">
      <w:bodyDiv w:val="1"/>
      <w:marLeft w:val="0"/>
      <w:marRight w:val="0"/>
      <w:marTop w:val="0"/>
      <w:marBottom w:val="0"/>
      <w:divBdr>
        <w:top w:val="none" w:sz="0" w:space="0" w:color="auto"/>
        <w:left w:val="none" w:sz="0" w:space="0" w:color="auto"/>
        <w:bottom w:val="none" w:sz="0" w:space="0" w:color="auto"/>
        <w:right w:val="none" w:sz="0" w:space="0" w:color="auto"/>
      </w:divBdr>
    </w:div>
    <w:div w:id="1599555260">
      <w:bodyDiv w:val="1"/>
      <w:marLeft w:val="0"/>
      <w:marRight w:val="0"/>
      <w:marTop w:val="0"/>
      <w:marBottom w:val="0"/>
      <w:divBdr>
        <w:top w:val="none" w:sz="0" w:space="0" w:color="auto"/>
        <w:left w:val="none" w:sz="0" w:space="0" w:color="auto"/>
        <w:bottom w:val="none" w:sz="0" w:space="0" w:color="auto"/>
        <w:right w:val="none" w:sz="0" w:space="0" w:color="auto"/>
      </w:divBdr>
    </w:div>
    <w:div w:id="1608732717">
      <w:bodyDiv w:val="1"/>
      <w:marLeft w:val="0"/>
      <w:marRight w:val="0"/>
      <w:marTop w:val="0"/>
      <w:marBottom w:val="0"/>
      <w:divBdr>
        <w:top w:val="none" w:sz="0" w:space="0" w:color="auto"/>
        <w:left w:val="none" w:sz="0" w:space="0" w:color="auto"/>
        <w:bottom w:val="none" w:sz="0" w:space="0" w:color="auto"/>
        <w:right w:val="none" w:sz="0" w:space="0" w:color="auto"/>
      </w:divBdr>
    </w:div>
    <w:div w:id="1640305964">
      <w:bodyDiv w:val="1"/>
      <w:marLeft w:val="0"/>
      <w:marRight w:val="0"/>
      <w:marTop w:val="0"/>
      <w:marBottom w:val="0"/>
      <w:divBdr>
        <w:top w:val="none" w:sz="0" w:space="0" w:color="auto"/>
        <w:left w:val="none" w:sz="0" w:space="0" w:color="auto"/>
        <w:bottom w:val="none" w:sz="0" w:space="0" w:color="auto"/>
        <w:right w:val="none" w:sz="0" w:space="0" w:color="auto"/>
      </w:divBdr>
    </w:div>
    <w:div w:id="1693454611">
      <w:bodyDiv w:val="1"/>
      <w:marLeft w:val="0"/>
      <w:marRight w:val="0"/>
      <w:marTop w:val="0"/>
      <w:marBottom w:val="0"/>
      <w:divBdr>
        <w:top w:val="none" w:sz="0" w:space="0" w:color="auto"/>
        <w:left w:val="none" w:sz="0" w:space="0" w:color="auto"/>
        <w:bottom w:val="none" w:sz="0" w:space="0" w:color="auto"/>
        <w:right w:val="none" w:sz="0" w:space="0" w:color="auto"/>
      </w:divBdr>
    </w:div>
    <w:div w:id="1797601093">
      <w:bodyDiv w:val="1"/>
      <w:marLeft w:val="0"/>
      <w:marRight w:val="0"/>
      <w:marTop w:val="0"/>
      <w:marBottom w:val="0"/>
      <w:divBdr>
        <w:top w:val="none" w:sz="0" w:space="0" w:color="auto"/>
        <w:left w:val="none" w:sz="0" w:space="0" w:color="auto"/>
        <w:bottom w:val="none" w:sz="0" w:space="0" w:color="auto"/>
        <w:right w:val="none" w:sz="0" w:space="0" w:color="auto"/>
      </w:divBdr>
    </w:div>
    <w:div w:id="1844470592">
      <w:bodyDiv w:val="1"/>
      <w:marLeft w:val="0"/>
      <w:marRight w:val="0"/>
      <w:marTop w:val="0"/>
      <w:marBottom w:val="0"/>
      <w:divBdr>
        <w:top w:val="none" w:sz="0" w:space="0" w:color="auto"/>
        <w:left w:val="none" w:sz="0" w:space="0" w:color="auto"/>
        <w:bottom w:val="none" w:sz="0" w:space="0" w:color="auto"/>
        <w:right w:val="none" w:sz="0" w:space="0" w:color="auto"/>
      </w:divBdr>
    </w:div>
    <w:div w:id="1879538956">
      <w:bodyDiv w:val="1"/>
      <w:marLeft w:val="0"/>
      <w:marRight w:val="0"/>
      <w:marTop w:val="0"/>
      <w:marBottom w:val="0"/>
      <w:divBdr>
        <w:top w:val="none" w:sz="0" w:space="0" w:color="auto"/>
        <w:left w:val="none" w:sz="0" w:space="0" w:color="auto"/>
        <w:bottom w:val="none" w:sz="0" w:space="0" w:color="auto"/>
        <w:right w:val="none" w:sz="0" w:space="0" w:color="auto"/>
      </w:divBdr>
    </w:div>
    <w:div w:id="1881237526">
      <w:bodyDiv w:val="1"/>
      <w:marLeft w:val="0"/>
      <w:marRight w:val="0"/>
      <w:marTop w:val="0"/>
      <w:marBottom w:val="0"/>
      <w:divBdr>
        <w:top w:val="none" w:sz="0" w:space="0" w:color="auto"/>
        <w:left w:val="none" w:sz="0" w:space="0" w:color="auto"/>
        <w:bottom w:val="none" w:sz="0" w:space="0" w:color="auto"/>
        <w:right w:val="none" w:sz="0" w:space="0" w:color="auto"/>
      </w:divBdr>
    </w:div>
    <w:div w:id="1956784864">
      <w:bodyDiv w:val="1"/>
      <w:marLeft w:val="0"/>
      <w:marRight w:val="0"/>
      <w:marTop w:val="0"/>
      <w:marBottom w:val="0"/>
      <w:divBdr>
        <w:top w:val="none" w:sz="0" w:space="0" w:color="auto"/>
        <w:left w:val="none" w:sz="0" w:space="0" w:color="auto"/>
        <w:bottom w:val="none" w:sz="0" w:space="0" w:color="auto"/>
        <w:right w:val="none" w:sz="0" w:space="0" w:color="auto"/>
      </w:divBdr>
    </w:div>
    <w:div w:id="2047824162">
      <w:bodyDiv w:val="1"/>
      <w:marLeft w:val="0"/>
      <w:marRight w:val="0"/>
      <w:marTop w:val="0"/>
      <w:marBottom w:val="0"/>
      <w:divBdr>
        <w:top w:val="none" w:sz="0" w:space="0" w:color="auto"/>
        <w:left w:val="none" w:sz="0" w:space="0" w:color="auto"/>
        <w:bottom w:val="none" w:sz="0" w:space="0" w:color="auto"/>
        <w:right w:val="none" w:sz="0" w:space="0" w:color="auto"/>
      </w:divBdr>
    </w:div>
    <w:div w:id="2075619049">
      <w:bodyDiv w:val="1"/>
      <w:marLeft w:val="0"/>
      <w:marRight w:val="0"/>
      <w:marTop w:val="0"/>
      <w:marBottom w:val="0"/>
      <w:divBdr>
        <w:top w:val="none" w:sz="0" w:space="0" w:color="auto"/>
        <w:left w:val="none" w:sz="0" w:space="0" w:color="auto"/>
        <w:bottom w:val="none" w:sz="0" w:space="0" w:color="auto"/>
        <w:right w:val="none" w:sz="0" w:space="0" w:color="auto"/>
      </w:divBdr>
    </w:div>
    <w:div w:id="2079132687">
      <w:bodyDiv w:val="1"/>
      <w:marLeft w:val="0"/>
      <w:marRight w:val="0"/>
      <w:marTop w:val="0"/>
      <w:marBottom w:val="0"/>
      <w:divBdr>
        <w:top w:val="none" w:sz="0" w:space="0" w:color="auto"/>
        <w:left w:val="none" w:sz="0" w:space="0" w:color="auto"/>
        <w:bottom w:val="none" w:sz="0" w:space="0" w:color="auto"/>
        <w:right w:val="none" w:sz="0" w:space="0" w:color="auto"/>
      </w:divBdr>
    </w:div>
    <w:div w:id="209859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chart" Target="charts/chart17.xml"/><Relationship Id="rId3" Type="http://schemas.openxmlformats.org/officeDocument/2006/relationships/customXml" Target="../customXml/item3.xml"/><Relationship Id="rId21" Type="http://schemas.openxmlformats.org/officeDocument/2006/relationships/chart" Target="charts/chart12.xml"/><Relationship Id="rId7" Type="http://schemas.openxmlformats.org/officeDocument/2006/relationships/webSettings" Target="webSetting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chart" Target="charts/chart16.xml"/><Relationship Id="rId2" Type="http://schemas.openxmlformats.org/officeDocument/2006/relationships/customXml" Target="../customXml/item2.xml"/><Relationship Id="rId16" Type="http://schemas.openxmlformats.org/officeDocument/2006/relationships/chart" Target="charts/chart7.xml"/><Relationship Id="rId20" Type="http://schemas.openxmlformats.org/officeDocument/2006/relationships/chart" Target="charts/chart11.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2.xml"/><Relationship Id="rId24" Type="http://schemas.openxmlformats.org/officeDocument/2006/relationships/chart" Target="charts/chart15.xml"/><Relationship Id="rId5" Type="http://schemas.openxmlformats.org/officeDocument/2006/relationships/styles" Target="styles.xml"/><Relationship Id="rId15" Type="http://schemas.openxmlformats.org/officeDocument/2006/relationships/chart" Target="charts/chart6.xml"/><Relationship Id="rId23" Type="http://schemas.openxmlformats.org/officeDocument/2006/relationships/chart" Target="charts/chart14.xml"/><Relationship Id="rId28" Type="http://schemas.openxmlformats.org/officeDocument/2006/relationships/chart" Target="charts/chart19.xml"/><Relationship Id="rId10" Type="http://schemas.openxmlformats.org/officeDocument/2006/relationships/chart" Target="charts/chart1.xml"/><Relationship Id="rId19" Type="http://schemas.openxmlformats.org/officeDocument/2006/relationships/chart" Target="charts/chart10.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chart" Target="charts/chart5.xml"/><Relationship Id="rId22" Type="http://schemas.openxmlformats.org/officeDocument/2006/relationships/chart" Target="charts/chart13.xml"/><Relationship Id="rId27" Type="http://schemas.openxmlformats.org/officeDocument/2006/relationships/chart" Target="charts/chart18.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nmr81\Downloads\Soccer%20Performance%20and%20Health%20Analytic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nmr81\Downloads\Soccer%20Performance%20and%20Health%20Analytic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nmr81\Downloads\Soccer%20Performance%20and%20Health%20Analytic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nmr81\Downloads\Soccer%20Performance%20and%20Health%20Analytics.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1.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nmr81\Downloads\Soccer%20Performance%20and%20Health%20Analytic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nmr81\Downloads\Soccer%20Performance%20and%20Health%20Analytic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nmr81\Downloads\Soccer%20Performance%20and%20Health%20Analytic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nmr81\Downloads\Soccer%20Performance%20and%20Health%20Analytic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nmr81\Downloads\Soccer%20Performance%20and%20Health%20Analytic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nmr81\Downloads\Soccer%20Performance%20and%20Health%20Analytic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nmr81\Downloads\Soccer%20Performance%20and%20Health%20Analytic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nmr81\Downloads\Soccer%20Performance%20and%20Health%20Analytics.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nmr81\Downloads\Soccer%20Performance%20and%20Health%20Analytics.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nmr81\Downloads\Soccer%20Performance%20and%20Health%20Analytics.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https://mocsflsouthern-my.sharepoint.com/personal/ttollie_mocs_flsouthern_edu/Documents/DATA%20ANALYTICS/Soccer%20Performance%20and%20Health%20Analytics.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https://mocsflsouthern-my.sharepoint.com/personal/ttollie_mocs_flsouthern_edu/Documents/DATA%20ANALYTICS/Soccer%20Performance%20and%20Health%20Analytics.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https://mocsflsouthern-my.sharepoint.com/personal/ttollie_mocs_flsouthern_edu/Documents/DATA%20ANALYTICS/Soccer%20Performance%20and%20Health%20Analytics.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https://mocsflsouthern-my.sharepoint.com/personal/ttollie_mocs_flsouthern_edu/Documents/DATA%20ANALYTICS/Soccer%20Performance%20and%20Health%20Analytics.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https://mocsflsouthern-my.sharepoint.com/personal/ttollie_mocs_flsouthern_edu/Documents/DATA%20ANALYTICS/Soccer%20Performance%20and%20Health%20Analytics.xlsx" TargetMode="External"/><Relationship Id="rId2" Type="http://schemas.microsoft.com/office/2011/relationships/chartColorStyle" Target="colors19.xml"/><Relationship Id="rId1" Type="http://schemas.microsoft.com/office/2011/relationships/chartStyle" Target="style1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Frequency Distribution of Goals Scored</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v>Frequency</c:v>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Lbl>
              <c:idx val="3"/>
              <c:layout>
                <c:manualLayout>
                  <c:x val="0"/>
                  <c:y val="0.12323818897637789"/>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D2A-4B04-BE1F-F0A41B3EF85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'1b_Analyze the Metric'!$A$43:$A$48</c:f>
              <c:strCache>
                <c:ptCount val="6"/>
                <c:pt idx="0">
                  <c:v>0</c:v>
                </c:pt>
                <c:pt idx="1">
                  <c:v>1</c:v>
                </c:pt>
                <c:pt idx="2">
                  <c:v>2</c:v>
                </c:pt>
                <c:pt idx="3">
                  <c:v>3</c:v>
                </c:pt>
                <c:pt idx="4">
                  <c:v>4</c:v>
                </c:pt>
                <c:pt idx="5">
                  <c:v>More</c:v>
                </c:pt>
              </c:strCache>
            </c:strRef>
          </c:cat>
          <c:val>
            <c:numRef>
              <c:f>'1b_Analyze the Metric'!$B$43:$B$48</c:f>
              <c:numCache>
                <c:formatCode>General</c:formatCode>
                <c:ptCount val="6"/>
                <c:pt idx="0">
                  <c:v>68</c:v>
                </c:pt>
                <c:pt idx="1">
                  <c:v>59</c:v>
                </c:pt>
                <c:pt idx="2">
                  <c:v>58</c:v>
                </c:pt>
                <c:pt idx="3">
                  <c:v>41</c:v>
                </c:pt>
                <c:pt idx="4">
                  <c:v>54</c:v>
                </c:pt>
                <c:pt idx="5">
                  <c:v>0</c:v>
                </c:pt>
              </c:numCache>
            </c:numRef>
          </c:val>
          <c:extLst>
            <c:ext xmlns:c16="http://schemas.microsoft.com/office/drawing/2014/chart" uri="{C3380CC4-5D6E-409C-BE32-E72D297353CC}">
              <c16:uniqueId val="{00000001-1D2A-4B04-BE1F-F0A41B3EF85A}"/>
            </c:ext>
          </c:extLst>
        </c:ser>
        <c:dLbls>
          <c:dLblPos val="inEnd"/>
          <c:showLegendKey val="0"/>
          <c:showVal val="1"/>
          <c:showCatName val="0"/>
          <c:showSerName val="0"/>
          <c:showPercent val="0"/>
          <c:showBubbleSize val="0"/>
        </c:dLbls>
        <c:gapWidth val="100"/>
        <c:overlap val="-24"/>
        <c:axId val="1530074415"/>
        <c:axId val="1530067215"/>
      </c:barChart>
      <c:catAx>
        <c:axId val="1530074415"/>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Goals Scored Bins</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30067215"/>
        <c:crosses val="autoZero"/>
        <c:auto val="1"/>
        <c:lblAlgn val="ctr"/>
        <c:lblOffset val="100"/>
        <c:noMultiLvlLbl val="0"/>
      </c:catAx>
      <c:valAx>
        <c:axId val="1530067215"/>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300744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Frequency Distribution of Pass Accuracy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v>Frequency</c:v>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Lbl>
              <c:idx val="5"/>
              <c:layout>
                <c:manualLayout>
                  <c:x val="-1.4978040480023522E-16"/>
                  <c:y val="0.1088599081364828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CD8-4F37-8CD8-7664CC34B8E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'1b_Analyze the Metric'!$C$33:$C$38</c:f>
              <c:numCache>
                <c:formatCode>General</c:formatCode>
                <c:ptCount val="6"/>
                <c:pt idx="0">
                  <c:v>50</c:v>
                </c:pt>
                <c:pt idx="1">
                  <c:v>60</c:v>
                </c:pt>
                <c:pt idx="2">
                  <c:v>70</c:v>
                </c:pt>
                <c:pt idx="3">
                  <c:v>80</c:v>
                </c:pt>
                <c:pt idx="4">
                  <c:v>90</c:v>
                </c:pt>
                <c:pt idx="5">
                  <c:v>100</c:v>
                </c:pt>
              </c:numCache>
            </c:numRef>
          </c:cat>
          <c:val>
            <c:numRef>
              <c:f>'1b_Analyze the Metric'!$B$54:$B$59</c:f>
              <c:numCache>
                <c:formatCode>General</c:formatCode>
                <c:ptCount val="6"/>
                <c:pt idx="0">
                  <c:v>0</c:v>
                </c:pt>
                <c:pt idx="1">
                  <c:v>65</c:v>
                </c:pt>
                <c:pt idx="2">
                  <c:v>54</c:v>
                </c:pt>
                <c:pt idx="3">
                  <c:v>63</c:v>
                </c:pt>
                <c:pt idx="4">
                  <c:v>65</c:v>
                </c:pt>
                <c:pt idx="5">
                  <c:v>33</c:v>
                </c:pt>
              </c:numCache>
            </c:numRef>
          </c:val>
          <c:extLst>
            <c:ext xmlns:c16="http://schemas.microsoft.com/office/drawing/2014/chart" uri="{C3380CC4-5D6E-409C-BE32-E72D297353CC}">
              <c16:uniqueId val="{00000001-ECD8-4F37-8CD8-7664CC34B8E0}"/>
            </c:ext>
          </c:extLst>
        </c:ser>
        <c:dLbls>
          <c:dLblPos val="inEnd"/>
          <c:showLegendKey val="0"/>
          <c:showVal val="1"/>
          <c:showCatName val="0"/>
          <c:showSerName val="0"/>
          <c:showPercent val="0"/>
          <c:showBubbleSize val="0"/>
        </c:dLbls>
        <c:gapWidth val="100"/>
        <c:overlap val="-24"/>
        <c:axId val="680209119"/>
        <c:axId val="680208639"/>
      </c:barChart>
      <c:catAx>
        <c:axId val="680209119"/>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Pass Accuracy (%) Bins</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80208639"/>
        <c:crosses val="autoZero"/>
        <c:auto val="1"/>
        <c:lblAlgn val="ctr"/>
        <c:lblOffset val="100"/>
        <c:noMultiLvlLbl val="0"/>
      </c:catAx>
      <c:valAx>
        <c:axId val="680208639"/>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802091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[Soccer Performance and Health Analytics.xlsx]1b_Analyze the Metric!PivotTable13</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Frequency Distribution of Injury Type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stacked"/>
        <c:varyColors val="0"/>
        <c:ser>
          <c:idx val="0"/>
          <c:order val="0"/>
          <c:tx>
            <c:strRef>
              <c:f>'1b_Analyze the Metric'!$H$22</c:f>
              <c:strCache>
                <c:ptCount val="1"/>
                <c:pt idx="0">
                  <c:v>Total</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'1b_Analyze the Metric'!$G$23:$G$27</c:f>
              <c:strCache>
                <c:ptCount val="4"/>
                <c:pt idx="0">
                  <c:v>ACL Tear</c:v>
                </c:pt>
                <c:pt idx="1">
                  <c:v>Ankle Sprain</c:v>
                </c:pt>
                <c:pt idx="2">
                  <c:v>Hamstring Strain</c:v>
                </c:pt>
                <c:pt idx="3">
                  <c:v>None</c:v>
                </c:pt>
              </c:strCache>
            </c:strRef>
          </c:cat>
          <c:val>
            <c:numRef>
              <c:f>'1b_Analyze the Metric'!$H$23:$H$27</c:f>
              <c:numCache>
                <c:formatCode>General</c:formatCode>
                <c:ptCount val="4"/>
                <c:pt idx="0">
                  <c:v>72</c:v>
                </c:pt>
                <c:pt idx="1">
                  <c:v>74</c:v>
                </c:pt>
                <c:pt idx="2">
                  <c:v>75</c:v>
                </c:pt>
                <c:pt idx="3">
                  <c:v>59</c:v>
                </c:pt>
              </c:numCache>
            </c:numRef>
          </c:val>
          <c:extLst>
            <c:ext xmlns:c16="http://schemas.microsoft.com/office/drawing/2014/chart" uri="{C3380CC4-5D6E-409C-BE32-E72D297353CC}">
              <c16:uniqueId val="{00000000-BFBA-4AA0-A6A6-66AE01D4CE69}"/>
            </c:ext>
          </c:extLst>
        </c:ser>
        <c:dLbls>
          <c:dLblPos val="ctr"/>
          <c:showLegendKey val="0"/>
          <c:showVal val="1"/>
          <c:showCatName val="0"/>
          <c:showSerName val="0"/>
          <c:showPercent val="0"/>
          <c:showBubbleSize val="0"/>
        </c:dLbls>
        <c:gapWidth val="150"/>
        <c:overlap val="100"/>
        <c:axId val="23390063"/>
        <c:axId val="23392943"/>
      </c:barChart>
      <c:catAx>
        <c:axId val="23390063"/>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3392943"/>
        <c:crosses val="autoZero"/>
        <c:auto val="1"/>
        <c:lblAlgn val="ctr"/>
        <c:lblOffset val="100"/>
        <c:noMultiLvlLbl val="0"/>
      </c:catAx>
      <c:valAx>
        <c:axId val="23392943"/>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33900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[Soccer Performance and Health Analytics.xlsx]1b_Analyze the Metric!PivotTable14</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Frequency Distribution of Nationality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dk1">
                  <a:tint val="88500"/>
                  <a:satMod val="103000"/>
                  <a:lumMod val="102000"/>
                  <a:tint val="94000"/>
                </a:schemeClr>
              </a:gs>
              <a:gs pos="50000">
                <a:schemeClr val="dk1">
                  <a:tint val="88500"/>
                  <a:satMod val="110000"/>
                  <a:lumMod val="100000"/>
                  <a:shade val="100000"/>
                </a:schemeClr>
              </a:gs>
              <a:gs pos="100000">
                <a:schemeClr val="dk1">
                  <a:tint val="88500"/>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dk1">
                  <a:tint val="88500"/>
                  <a:satMod val="103000"/>
                  <a:lumMod val="102000"/>
                  <a:tint val="94000"/>
                </a:schemeClr>
              </a:gs>
              <a:gs pos="50000">
                <a:schemeClr val="dk1">
                  <a:tint val="88500"/>
                  <a:satMod val="110000"/>
                  <a:lumMod val="100000"/>
                  <a:shade val="100000"/>
                </a:schemeClr>
              </a:gs>
              <a:gs pos="100000">
                <a:schemeClr val="dk1">
                  <a:tint val="88500"/>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dk1">
                  <a:tint val="88500"/>
                  <a:satMod val="103000"/>
                  <a:lumMod val="102000"/>
                  <a:tint val="94000"/>
                </a:schemeClr>
              </a:gs>
              <a:gs pos="50000">
                <a:schemeClr val="dk1">
                  <a:tint val="88500"/>
                  <a:satMod val="110000"/>
                  <a:lumMod val="100000"/>
                  <a:shade val="100000"/>
                </a:schemeClr>
              </a:gs>
              <a:gs pos="100000">
                <a:schemeClr val="dk1">
                  <a:tint val="88500"/>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'1b_Analyze the Metric'!$H$29</c:f>
              <c:strCache>
                <c:ptCount val="1"/>
                <c:pt idx="0">
                  <c:v>Total</c:v>
                </c:pt>
              </c:strCache>
            </c:strRef>
          </c:tx>
          <c:spPr>
            <a:gradFill rotWithShape="1">
              <a:gsLst>
                <a:gs pos="0">
                  <a:schemeClr val="dk1">
                    <a:tint val="88500"/>
                    <a:satMod val="103000"/>
                    <a:lumMod val="102000"/>
                    <a:tint val="94000"/>
                  </a:schemeClr>
                </a:gs>
                <a:gs pos="50000">
                  <a:schemeClr val="dk1">
                    <a:tint val="88500"/>
                    <a:satMod val="110000"/>
                    <a:lumMod val="100000"/>
                    <a:shade val="100000"/>
                  </a:schemeClr>
                </a:gs>
                <a:gs pos="100000">
                  <a:schemeClr val="dk1">
                    <a:tint val="885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'1b_Analyze the Metric'!$G$30:$G$36</c:f>
              <c:strCache>
                <c:ptCount val="6"/>
                <c:pt idx="0">
                  <c:v>Argentina</c:v>
                </c:pt>
                <c:pt idx="1">
                  <c:v>Brazil</c:v>
                </c:pt>
                <c:pt idx="2">
                  <c:v>Germany</c:v>
                </c:pt>
                <c:pt idx="3">
                  <c:v>Spain</c:v>
                </c:pt>
                <c:pt idx="4">
                  <c:v>UK</c:v>
                </c:pt>
                <c:pt idx="5">
                  <c:v>USA</c:v>
                </c:pt>
              </c:strCache>
            </c:strRef>
          </c:cat>
          <c:val>
            <c:numRef>
              <c:f>'1b_Analyze the Metric'!$H$30:$H$36</c:f>
              <c:numCache>
                <c:formatCode>General</c:formatCode>
                <c:ptCount val="6"/>
                <c:pt idx="0">
                  <c:v>33</c:v>
                </c:pt>
                <c:pt idx="1">
                  <c:v>59</c:v>
                </c:pt>
                <c:pt idx="2">
                  <c:v>59</c:v>
                </c:pt>
                <c:pt idx="3">
                  <c:v>51</c:v>
                </c:pt>
                <c:pt idx="4">
                  <c:v>42</c:v>
                </c:pt>
                <c:pt idx="5">
                  <c:v>36</c:v>
                </c:pt>
              </c:numCache>
            </c:numRef>
          </c:val>
          <c:extLst>
            <c:ext xmlns:c16="http://schemas.microsoft.com/office/drawing/2014/chart" uri="{C3380CC4-5D6E-409C-BE32-E72D297353CC}">
              <c16:uniqueId val="{00000000-7C7B-4906-974B-E8F3AB38BD8B}"/>
            </c:ext>
          </c:extLst>
        </c:ser>
        <c:dLbls>
          <c:dLblPos val="inEnd"/>
          <c:showLegendKey val="0"/>
          <c:showVal val="1"/>
          <c:showCatName val="0"/>
          <c:showSerName val="0"/>
          <c:showPercent val="0"/>
          <c:showBubbleSize val="0"/>
        </c:dLbls>
        <c:gapWidth val="115"/>
        <c:overlap val="-20"/>
        <c:axId val="785711679"/>
        <c:axId val="785712159"/>
      </c:barChart>
      <c:catAx>
        <c:axId val="785711679"/>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785712159"/>
        <c:crosses val="autoZero"/>
        <c:auto val="1"/>
        <c:lblAlgn val="ctr"/>
        <c:lblOffset val="100"/>
        <c:noMultiLvlLbl val="0"/>
      </c:catAx>
      <c:valAx>
        <c:axId val="785712159"/>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78571167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userShapes r:id="rId4"/>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Pass Accuracy % Per Team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Field2</c:v>
          </c:tx>
          <c:spPr>
            <a:solidFill>
              <a:srgbClr val="F4B08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'1a_Pass Accuracy '!$T$3:$T$6</c:f>
              <c:strCache>
                <c:ptCount val="4"/>
                <c:pt idx="0">
                  <c:v>Team A</c:v>
                </c:pt>
                <c:pt idx="1">
                  <c:v>Team B</c:v>
                </c:pt>
                <c:pt idx="2">
                  <c:v>Team C</c:v>
                </c:pt>
                <c:pt idx="3">
                  <c:v>Team D</c:v>
                </c:pt>
              </c:strCache>
            </c:strRef>
          </c:cat>
          <c:val>
            <c:numRef>
              <c:f>'1a_Pass Accuracy '!$U$3:$U$6</c:f>
              <c:numCache>
                <c:formatCode>0.00</c:formatCode>
                <c:ptCount val="4"/>
                <c:pt idx="0">
                  <c:v>71.908450704225359</c:v>
                </c:pt>
                <c:pt idx="1">
                  <c:v>72.678030303030312</c:v>
                </c:pt>
                <c:pt idx="2">
                  <c:v>73.332567567567551</c:v>
                </c:pt>
                <c:pt idx="3">
                  <c:v>72.873478260869547</c:v>
                </c:pt>
              </c:numCache>
            </c:numRef>
          </c:val>
          <c:extLst>
            <c:ext xmlns:c16="http://schemas.microsoft.com/office/drawing/2014/chart" uri="{C3380CC4-5D6E-409C-BE32-E72D297353CC}">
              <c16:uniqueId val="{00000000-D527-4D85-8EE9-67CA6DF709FE}"/>
            </c:ext>
          </c:extLst>
        </c:ser>
        <c:dLbls>
          <c:dLblPos val="outEnd"/>
          <c:showLegendKey val="0"/>
          <c:showVal val="1"/>
          <c:showCatName val="0"/>
          <c:showSerName val="0"/>
          <c:showPercent val="0"/>
          <c:showBubbleSize val="0"/>
        </c:dLbls>
        <c:gapWidth val="33"/>
        <c:overlap val="-30"/>
        <c:axId val="716018184"/>
        <c:axId val="716020744"/>
      </c:barChart>
      <c:catAx>
        <c:axId val="7160181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Passing % per Team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6020744"/>
        <c:crosses val="autoZero"/>
        <c:auto val="1"/>
        <c:lblAlgn val="ctr"/>
        <c:lblOffset val="100"/>
        <c:noMultiLvlLbl val="0"/>
      </c:catAx>
      <c:valAx>
        <c:axId val="716020744"/>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60181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Passing Accuracy % Per Position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rgbClr val="FFE699"/>
              </a:solidFill>
              <a:ln w="19050">
                <a:solidFill>
                  <a:schemeClr val="lt1"/>
                </a:solidFill>
              </a:ln>
              <a:effectLst/>
            </c:spPr>
            <c:extLst>
              <c:ext xmlns:c16="http://schemas.microsoft.com/office/drawing/2014/chart" uri="{C3380CC4-5D6E-409C-BE32-E72D297353CC}">
                <c16:uniqueId val="{00000001-74A7-4FE6-859B-E393BA307239}"/>
              </c:ext>
            </c:extLst>
          </c:dPt>
          <c:dPt>
            <c:idx val="1"/>
            <c:bubble3D val="0"/>
            <c:spPr>
              <a:solidFill>
                <a:srgbClr val="F8CBAD"/>
              </a:solidFill>
              <a:ln w="19050">
                <a:solidFill>
                  <a:schemeClr val="lt1"/>
                </a:solidFill>
              </a:ln>
              <a:effectLst/>
            </c:spPr>
            <c:extLst>
              <c:ext xmlns:c16="http://schemas.microsoft.com/office/drawing/2014/chart" uri="{C3380CC4-5D6E-409C-BE32-E72D297353CC}">
                <c16:uniqueId val="{00000003-74A7-4FE6-859B-E393BA307239}"/>
              </c:ext>
            </c:extLst>
          </c:dPt>
          <c:dPt>
            <c:idx val="2"/>
            <c:bubble3D val="0"/>
            <c:spPr>
              <a:solidFill>
                <a:srgbClr val="B4C6E7"/>
              </a:solidFill>
              <a:ln w="19050">
                <a:solidFill>
                  <a:schemeClr val="lt1"/>
                </a:solidFill>
              </a:ln>
              <a:effectLst/>
            </c:spPr>
            <c:extLst>
              <c:ext xmlns:c16="http://schemas.microsoft.com/office/drawing/2014/chart" uri="{C3380CC4-5D6E-409C-BE32-E72D297353CC}">
                <c16:uniqueId val="{00000005-74A7-4FE6-859B-E393BA307239}"/>
              </c:ext>
            </c:extLst>
          </c:dPt>
          <c:dPt>
            <c:idx val="3"/>
            <c:bubble3D val="0"/>
            <c:spPr>
              <a:solidFill>
                <a:srgbClr val="C6E0B4"/>
              </a:solidFill>
              <a:ln w="19050">
                <a:solidFill>
                  <a:schemeClr val="lt1"/>
                </a:solidFill>
              </a:ln>
              <a:effectLst/>
            </c:spPr>
            <c:extLst>
              <c:ext xmlns:c16="http://schemas.microsoft.com/office/drawing/2014/chart" uri="{C3380CC4-5D6E-409C-BE32-E72D297353CC}">
                <c16:uniqueId val="{00000007-74A7-4FE6-859B-E393BA30723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'1a_Pass Accuracy '!$W$3:$W$6</c:f>
              <c:strCache>
                <c:ptCount val="4"/>
                <c:pt idx="0">
                  <c:v>Defender</c:v>
                </c:pt>
                <c:pt idx="1">
                  <c:v>Midfielder</c:v>
                </c:pt>
                <c:pt idx="2">
                  <c:v>Forward</c:v>
                </c:pt>
                <c:pt idx="3">
                  <c:v>Goalkeeper</c:v>
                </c:pt>
              </c:strCache>
            </c:strRef>
          </c:cat>
          <c:val>
            <c:numRef>
              <c:f>'1a_Pass Accuracy '!$X$3:$X$6</c:f>
              <c:numCache>
                <c:formatCode>0.00</c:formatCode>
                <c:ptCount val="4"/>
                <c:pt idx="0">
                  <c:v>72.886732673267289</c:v>
                </c:pt>
                <c:pt idx="1">
                  <c:v>76.899349593495899</c:v>
                </c:pt>
                <c:pt idx="2">
                  <c:v>64.701250000000002</c:v>
                </c:pt>
                <c:pt idx="3">
                  <c:v>53.911249999999995</c:v>
                </c:pt>
              </c:numCache>
            </c:numRef>
          </c:val>
          <c:extLst>
            <c:ext xmlns:c16="http://schemas.microsoft.com/office/drawing/2014/chart" uri="{C3380CC4-5D6E-409C-BE32-E72D297353CC}">
              <c16:uniqueId val="{00000008-74A7-4FE6-859B-E393BA307239}"/>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r>
              <a:rPr lang="en-US" sz="1100" baseline="0"/>
              <a:t>Clustered Bar Graph on Injury Type  </a:t>
            </a:r>
            <a:endParaRPr lang="en-US" sz="1100"/>
          </a:p>
        </c:rich>
      </c:tx>
      <c:layout>
        <c:manualLayout>
          <c:xMode val="edge"/>
          <c:yMode val="edge"/>
          <c:x val="0.15893368583388415"/>
          <c:y val="3.1360250882007057E-2"/>
        </c:manualLayout>
      </c:layout>
      <c:overlay val="0"/>
      <c:spPr>
        <a:noFill/>
        <a:ln>
          <a:noFill/>
        </a:ln>
        <a:effectLst/>
      </c:spPr>
      <c:txPr>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endParaRPr lang="en-US"/>
        </a:p>
      </c:txPr>
    </c:title>
    <c:autoTitleDeleted val="0"/>
    <c:plotArea>
      <c:layout>
        <c:manualLayout>
          <c:layoutTarget val="inner"/>
          <c:xMode val="edge"/>
          <c:yMode val="edge"/>
          <c:x val="7.0061436226288895E-2"/>
          <c:y val="0.16974475088469271"/>
          <c:w val="0.87084345758719217"/>
          <c:h val="0.58410898053813942"/>
        </c:manualLayout>
      </c:layout>
      <c:barChart>
        <c:barDir val="col"/>
        <c:grouping val="clustered"/>
        <c:varyColors val="0"/>
        <c:ser>
          <c:idx val="0"/>
          <c:order val="0"/>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'1a_Injury Type '!$B$32:$B$35</c:f>
              <c:strCache>
                <c:ptCount val="4"/>
                <c:pt idx="0">
                  <c:v>ACL Tear</c:v>
                </c:pt>
                <c:pt idx="1">
                  <c:v>Ankle Sprain</c:v>
                </c:pt>
                <c:pt idx="2">
                  <c:v>Hamstring Strain</c:v>
                </c:pt>
                <c:pt idx="3">
                  <c:v>None</c:v>
                </c:pt>
              </c:strCache>
            </c:strRef>
          </c:cat>
          <c:val>
            <c:numRef>
              <c:f>'1a_Injury Type '!$C$32:$C$35</c:f>
              <c:numCache>
                <c:formatCode>General</c:formatCode>
                <c:ptCount val="4"/>
                <c:pt idx="0">
                  <c:v>72</c:v>
                </c:pt>
                <c:pt idx="1">
                  <c:v>74</c:v>
                </c:pt>
                <c:pt idx="2">
                  <c:v>75</c:v>
                </c:pt>
                <c:pt idx="3">
                  <c:v>59</c:v>
                </c:pt>
              </c:numCache>
            </c:numRef>
          </c:val>
          <c:extLst>
            <c:ext xmlns:c16="http://schemas.microsoft.com/office/drawing/2014/chart" uri="{C3380CC4-5D6E-409C-BE32-E72D297353CC}">
              <c16:uniqueId val="{00000000-629B-418D-BE7F-E649801CC608}"/>
            </c:ext>
          </c:extLst>
        </c:ser>
        <c:dLbls>
          <c:dLblPos val="inEnd"/>
          <c:showLegendKey val="0"/>
          <c:showVal val="1"/>
          <c:showCatName val="0"/>
          <c:showSerName val="0"/>
          <c:showPercent val="0"/>
          <c:showBubbleSize val="0"/>
        </c:dLbls>
        <c:gapWidth val="41"/>
        <c:axId val="89125088"/>
        <c:axId val="89125568"/>
      </c:barChart>
      <c:catAx>
        <c:axId val="8912508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effectLst/>
                <a:latin typeface="+mn-lt"/>
                <a:ea typeface="+mn-ea"/>
                <a:cs typeface="+mn-cs"/>
              </a:defRPr>
            </a:pPr>
            <a:endParaRPr lang="en-US"/>
          </a:p>
        </c:txPr>
        <c:crossAx val="89125568"/>
        <c:crosses val="autoZero"/>
        <c:auto val="1"/>
        <c:lblAlgn val="ctr"/>
        <c:lblOffset val="100"/>
        <c:noMultiLvlLbl val="0"/>
      </c:catAx>
      <c:valAx>
        <c:axId val="89125568"/>
        <c:scaling>
          <c:orientation val="minMax"/>
        </c:scaling>
        <c:delete val="1"/>
        <c:axPos val="l"/>
        <c:numFmt formatCode="General" sourceLinked="1"/>
        <c:majorTickMark val="none"/>
        <c:minorTickMark val="none"/>
        <c:tickLblPos val="nextTo"/>
        <c:crossAx val="8912508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[Soccer Performance and Health Analytics.xlsx]2a_Match and Opponent Analysis !PivotTable1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Count of Match Dates on Day of Week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'2a_Match and Opponent Analysis '!$L$7</c:f>
              <c:strCache>
                <c:ptCount val="1"/>
                <c:pt idx="0">
                  <c:v>Total</c:v>
                </c:pt>
              </c:strCache>
            </c:strRef>
          </c:tx>
          <c:spPr>
            <a:solidFill>
              <a:schemeClr val="accent1"/>
            </a:solidFill>
            <a:ln>
              <a:noFill/>
            </a:ln>
            <a:effectLst/>
          </c:spPr>
          <c:invertIfNegative val="0"/>
          <c:cat>
            <c:strRef>
              <c:f>'2a_Match and Opponent Analysis '!$K$8:$K$15</c:f>
              <c:strCache>
                <c:ptCount val="7"/>
                <c:pt idx="0">
                  <c:v>Sunday</c:v>
                </c:pt>
                <c:pt idx="1">
                  <c:v>Monday</c:v>
                </c:pt>
                <c:pt idx="2">
                  <c:v>Tuesday</c:v>
                </c:pt>
                <c:pt idx="3">
                  <c:v>Wednesday</c:v>
                </c:pt>
                <c:pt idx="4">
                  <c:v>Thursday</c:v>
                </c:pt>
                <c:pt idx="5">
                  <c:v>Friday</c:v>
                </c:pt>
                <c:pt idx="6">
                  <c:v>Saturday</c:v>
                </c:pt>
              </c:strCache>
            </c:strRef>
          </c:cat>
          <c:val>
            <c:numRef>
              <c:f>'2a_Match and Opponent Analysis '!$L$8:$L$15</c:f>
              <c:numCache>
                <c:formatCode>General</c:formatCode>
                <c:ptCount val="7"/>
                <c:pt idx="0">
                  <c:v>42</c:v>
                </c:pt>
                <c:pt idx="1">
                  <c:v>41</c:v>
                </c:pt>
                <c:pt idx="2">
                  <c:v>37</c:v>
                </c:pt>
                <c:pt idx="3">
                  <c:v>44</c:v>
                </c:pt>
                <c:pt idx="4">
                  <c:v>34</c:v>
                </c:pt>
                <c:pt idx="5">
                  <c:v>42</c:v>
                </c:pt>
                <c:pt idx="6">
                  <c:v>40</c:v>
                </c:pt>
              </c:numCache>
            </c:numRef>
          </c:val>
          <c:extLst>
            <c:ext xmlns:c16="http://schemas.microsoft.com/office/drawing/2014/chart" uri="{C3380CC4-5D6E-409C-BE32-E72D297353CC}">
              <c16:uniqueId val="{00000000-1554-4924-BF00-CE0591AB2AC3}"/>
            </c:ext>
          </c:extLst>
        </c:ser>
        <c:dLbls>
          <c:showLegendKey val="0"/>
          <c:showVal val="0"/>
          <c:showCatName val="0"/>
          <c:showSerName val="0"/>
          <c:showPercent val="0"/>
          <c:showBubbleSize val="0"/>
        </c:dLbls>
        <c:gapWidth val="219"/>
        <c:overlap val="-27"/>
        <c:axId val="1817408520"/>
        <c:axId val="1817410568"/>
      </c:barChart>
      <c:catAx>
        <c:axId val="1817408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7410568"/>
        <c:crosses val="autoZero"/>
        <c:auto val="1"/>
        <c:lblAlgn val="ctr"/>
        <c:lblOffset val="100"/>
        <c:noMultiLvlLbl val="0"/>
      </c:catAx>
      <c:valAx>
        <c:axId val="18174105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7408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[Soccer Performance and Health Analytics.xlsx]2a_Match and Opponent Analysis !PivotTable2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Sum of Assists and Goals on Day of week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'2a_Match and Opponent Analysis '!$L$17</c:f>
              <c:strCache>
                <c:ptCount val="1"/>
                <c:pt idx="0">
                  <c:v>Sum of Assists</c:v>
                </c:pt>
              </c:strCache>
            </c:strRef>
          </c:tx>
          <c:spPr>
            <a:solidFill>
              <a:schemeClr val="accent1"/>
            </a:solidFill>
            <a:ln>
              <a:noFill/>
            </a:ln>
            <a:effectLst/>
          </c:spPr>
          <c:invertIfNegative val="0"/>
          <c:cat>
            <c:strRef>
              <c:f>'2a_Match and Opponent Analysis '!$K$18:$K$25</c:f>
              <c:strCache>
                <c:ptCount val="7"/>
                <c:pt idx="0">
                  <c:v>Sunday</c:v>
                </c:pt>
                <c:pt idx="1">
                  <c:v>Monday</c:v>
                </c:pt>
                <c:pt idx="2">
                  <c:v>Tuesday</c:v>
                </c:pt>
                <c:pt idx="3">
                  <c:v>Wednesday</c:v>
                </c:pt>
                <c:pt idx="4">
                  <c:v>Thursday</c:v>
                </c:pt>
                <c:pt idx="5">
                  <c:v>Friday</c:v>
                </c:pt>
                <c:pt idx="6">
                  <c:v>Saturday</c:v>
                </c:pt>
              </c:strCache>
            </c:strRef>
          </c:cat>
          <c:val>
            <c:numRef>
              <c:f>'2a_Match and Opponent Analysis '!$L$18:$L$25</c:f>
              <c:numCache>
                <c:formatCode>General</c:formatCode>
                <c:ptCount val="7"/>
                <c:pt idx="0">
                  <c:v>120</c:v>
                </c:pt>
                <c:pt idx="1">
                  <c:v>133</c:v>
                </c:pt>
                <c:pt idx="2">
                  <c:v>122</c:v>
                </c:pt>
                <c:pt idx="3">
                  <c:v>117</c:v>
                </c:pt>
                <c:pt idx="4">
                  <c:v>105</c:v>
                </c:pt>
                <c:pt idx="5">
                  <c:v>139</c:v>
                </c:pt>
                <c:pt idx="6">
                  <c:v>139</c:v>
                </c:pt>
              </c:numCache>
            </c:numRef>
          </c:val>
          <c:extLst>
            <c:ext xmlns:c16="http://schemas.microsoft.com/office/drawing/2014/chart" uri="{C3380CC4-5D6E-409C-BE32-E72D297353CC}">
              <c16:uniqueId val="{00000000-D7B2-4526-A298-07B564151298}"/>
            </c:ext>
          </c:extLst>
        </c:ser>
        <c:ser>
          <c:idx val="1"/>
          <c:order val="1"/>
          <c:tx>
            <c:strRef>
              <c:f>'2a_Match and Opponent Analysis '!$M$17</c:f>
              <c:strCache>
                <c:ptCount val="1"/>
                <c:pt idx="0">
                  <c:v>Sum of Goals Scored</c:v>
                </c:pt>
              </c:strCache>
            </c:strRef>
          </c:tx>
          <c:spPr>
            <a:solidFill>
              <a:schemeClr val="accent2"/>
            </a:solidFill>
            <a:ln>
              <a:noFill/>
            </a:ln>
            <a:effectLst/>
          </c:spPr>
          <c:invertIfNegative val="0"/>
          <c:cat>
            <c:strRef>
              <c:f>'2a_Match and Opponent Analysis '!$K$18:$K$25</c:f>
              <c:strCache>
                <c:ptCount val="7"/>
                <c:pt idx="0">
                  <c:v>Sunday</c:v>
                </c:pt>
                <c:pt idx="1">
                  <c:v>Monday</c:v>
                </c:pt>
                <c:pt idx="2">
                  <c:v>Tuesday</c:v>
                </c:pt>
                <c:pt idx="3">
                  <c:v>Wednesday</c:v>
                </c:pt>
                <c:pt idx="4">
                  <c:v>Thursday</c:v>
                </c:pt>
                <c:pt idx="5">
                  <c:v>Friday</c:v>
                </c:pt>
                <c:pt idx="6">
                  <c:v>Saturday</c:v>
                </c:pt>
              </c:strCache>
            </c:strRef>
          </c:cat>
          <c:val>
            <c:numRef>
              <c:f>'2a_Match and Opponent Analysis '!$M$18:$M$25</c:f>
              <c:numCache>
                <c:formatCode>General</c:formatCode>
                <c:ptCount val="7"/>
                <c:pt idx="0">
                  <c:v>70</c:v>
                </c:pt>
                <c:pt idx="1">
                  <c:v>68</c:v>
                </c:pt>
                <c:pt idx="2">
                  <c:v>78</c:v>
                </c:pt>
                <c:pt idx="3">
                  <c:v>82</c:v>
                </c:pt>
                <c:pt idx="4">
                  <c:v>56</c:v>
                </c:pt>
                <c:pt idx="5">
                  <c:v>83</c:v>
                </c:pt>
                <c:pt idx="6">
                  <c:v>77</c:v>
                </c:pt>
              </c:numCache>
            </c:numRef>
          </c:val>
          <c:extLst>
            <c:ext xmlns:c16="http://schemas.microsoft.com/office/drawing/2014/chart" uri="{C3380CC4-5D6E-409C-BE32-E72D297353CC}">
              <c16:uniqueId val="{00000001-D7B2-4526-A298-07B564151298}"/>
            </c:ext>
          </c:extLst>
        </c:ser>
        <c:dLbls>
          <c:showLegendKey val="0"/>
          <c:showVal val="0"/>
          <c:showCatName val="0"/>
          <c:showSerName val="0"/>
          <c:showPercent val="0"/>
          <c:showBubbleSize val="0"/>
        </c:dLbls>
        <c:gapWidth val="219"/>
        <c:overlap val="-27"/>
        <c:axId val="1424480776"/>
        <c:axId val="1424975880"/>
      </c:barChart>
      <c:catAx>
        <c:axId val="1424480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4975880"/>
        <c:crosses val="autoZero"/>
        <c:auto val="1"/>
        <c:lblAlgn val="ctr"/>
        <c:lblOffset val="100"/>
        <c:noMultiLvlLbl val="0"/>
      </c:catAx>
      <c:valAx>
        <c:axId val="1424975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44807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[Soccer Performance and Health Analytics.xlsx]2a_Match and Opponent Analysis !PivotTable3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Pass Accuracy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'2a_Match and Opponent Analysis '!$L$33</c:f>
              <c:strCache>
                <c:ptCount val="1"/>
                <c:pt idx="0">
                  <c:v>Total</c:v>
                </c:pt>
              </c:strCache>
            </c:strRef>
          </c:tx>
          <c:spPr>
            <a:solidFill>
              <a:schemeClr val="accent1"/>
            </a:solidFill>
            <a:ln>
              <a:noFill/>
            </a:ln>
            <a:effectLst/>
          </c:spPr>
          <c:invertIfNegative val="0"/>
          <c:cat>
            <c:strRef>
              <c:f>'2a_Match and Opponent Analysis '!$K$34:$K$41</c:f>
              <c:strCache>
                <c:ptCount val="7"/>
                <c:pt idx="0">
                  <c:v>Sunday</c:v>
                </c:pt>
                <c:pt idx="1">
                  <c:v>Monday</c:v>
                </c:pt>
                <c:pt idx="2">
                  <c:v>Tuesday</c:v>
                </c:pt>
                <c:pt idx="3">
                  <c:v>Wednesday</c:v>
                </c:pt>
                <c:pt idx="4">
                  <c:v>Thursday</c:v>
                </c:pt>
                <c:pt idx="5">
                  <c:v>Friday</c:v>
                </c:pt>
                <c:pt idx="6">
                  <c:v>Saturday</c:v>
                </c:pt>
              </c:strCache>
            </c:strRef>
          </c:cat>
          <c:val>
            <c:numRef>
              <c:f>'2a_Match and Opponent Analysis '!$L$34:$L$41</c:f>
              <c:numCache>
                <c:formatCode>General</c:formatCode>
                <c:ptCount val="7"/>
                <c:pt idx="0">
                  <c:v>71.023095238095237</c:v>
                </c:pt>
                <c:pt idx="1">
                  <c:v>73.34</c:v>
                </c:pt>
                <c:pt idx="2">
                  <c:v>73.602432432432437</c:v>
                </c:pt>
                <c:pt idx="3">
                  <c:v>70.172954545454544</c:v>
                </c:pt>
                <c:pt idx="4">
                  <c:v>72.784705882352952</c:v>
                </c:pt>
                <c:pt idx="5">
                  <c:v>73.764523809523837</c:v>
                </c:pt>
                <c:pt idx="6">
                  <c:v>74.588249999999988</c:v>
                </c:pt>
              </c:numCache>
            </c:numRef>
          </c:val>
          <c:extLst>
            <c:ext xmlns:c16="http://schemas.microsoft.com/office/drawing/2014/chart" uri="{C3380CC4-5D6E-409C-BE32-E72D297353CC}">
              <c16:uniqueId val="{00000000-1302-4FE6-A7F5-529F4CA9BE4D}"/>
            </c:ext>
          </c:extLst>
        </c:ser>
        <c:dLbls>
          <c:showLegendKey val="0"/>
          <c:showVal val="0"/>
          <c:showCatName val="0"/>
          <c:showSerName val="0"/>
          <c:showPercent val="0"/>
          <c:showBubbleSize val="0"/>
        </c:dLbls>
        <c:gapWidth val="219"/>
        <c:overlap val="-27"/>
        <c:axId val="1249716744"/>
        <c:axId val="1249718792"/>
      </c:barChart>
      <c:catAx>
        <c:axId val="1249716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9718792"/>
        <c:crosses val="autoZero"/>
        <c:auto val="1"/>
        <c:lblAlgn val="ctr"/>
        <c:lblOffset val="100"/>
        <c:noMultiLvlLbl val="0"/>
      </c:catAx>
      <c:valAx>
        <c:axId val="1249718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9716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Goals Per Match (90 Minutes) by Position and Match Location</a:t>
            </a:r>
          </a:p>
        </c:rich>
      </c:tx>
      <c:layout>
        <c:manualLayout>
          <c:xMode val="edge"/>
          <c:yMode val="edge"/>
          <c:x val="0.141281130699875"/>
          <c:y val="3.192776352611935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'2b_Location Based Trends'!$AO$37</c:f>
              <c:strCache>
                <c:ptCount val="1"/>
                <c:pt idx="0">
                  <c:v>Goals per 90 </c:v>
                </c:pt>
              </c:strCache>
            </c:strRef>
          </c:tx>
          <c:spPr>
            <a:solidFill>
              <a:schemeClr val="accent1"/>
            </a:solidFill>
            <a:ln>
              <a:noFill/>
            </a:ln>
            <a:effectLst/>
          </c:spPr>
          <c:invertIfNegative val="0"/>
          <c:cat>
            <c:multiLvlStrRef>
              <c:f>'2b_Location Based Trends'!$AM$38:$AN$46</c:f>
              <c:multiLvlStrCache>
                <c:ptCount val="9"/>
                <c:lvl>
                  <c:pt idx="0">
                    <c:v>Defender</c:v>
                  </c:pt>
                  <c:pt idx="1">
                    <c:v>Forward</c:v>
                  </c:pt>
                  <c:pt idx="2">
                    <c:v>Goalkeeper</c:v>
                  </c:pt>
                  <c:pt idx="3">
                    <c:v>Midfielder</c:v>
                  </c:pt>
                  <c:pt idx="5">
                    <c:v>Defender</c:v>
                  </c:pt>
                  <c:pt idx="6">
                    <c:v>Forward</c:v>
                  </c:pt>
                  <c:pt idx="7">
                    <c:v>Goalkeeper</c:v>
                  </c:pt>
                  <c:pt idx="8">
                    <c:v>Midfielder</c:v>
                  </c:pt>
                </c:lvl>
                <c:lvl>
                  <c:pt idx="0">
                    <c:v>Away Total</c:v>
                  </c:pt>
                  <c:pt idx="5">
                    <c:v>Home Total</c:v>
                  </c:pt>
                </c:lvl>
              </c:multiLvlStrCache>
            </c:multiLvlStrRef>
          </c:cat>
          <c:val>
            <c:numRef>
              <c:f>'2b_Location Based Trends'!$AO$38:$AO$46</c:f>
              <c:numCache>
                <c:formatCode>0.00</c:formatCode>
                <c:ptCount val="9"/>
                <c:pt idx="0">
                  <c:v>3.08</c:v>
                </c:pt>
                <c:pt idx="1">
                  <c:v>2.98</c:v>
                </c:pt>
                <c:pt idx="2">
                  <c:v>0</c:v>
                </c:pt>
                <c:pt idx="3">
                  <c:v>3.29</c:v>
                </c:pt>
                <c:pt idx="5">
                  <c:v>2.3199999999999998</c:v>
                </c:pt>
                <c:pt idx="6">
                  <c:v>3.29</c:v>
                </c:pt>
                <c:pt idx="7">
                  <c:v>1</c:v>
                </c:pt>
                <c:pt idx="8">
                  <c:v>3.39</c:v>
                </c:pt>
              </c:numCache>
            </c:numRef>
          </c:val>
          <c:extLst>
            <c:ext xmlns:c16="http://schemas.microsoft.com/office/drawing/2014/chart" uri="{C3380CC4-5D6E-409C-BE32-E72D297353CC}">
              <c16:uniqueId val="{00000000-2903-49E6-84CE-25C32A72A9BC}"/>
            </c:ext>
          </c:extLst>
        </c:ser>
        <c:dLbls>
          <c:showLegendKey val="0"/>
          <c:showVal val="0"/>
          <c:showCatName val="0"/>
          <c:showSerName val="0"/>
          <c:showPercent val="0"/>
          <c:showBubbleSize val="0"/>
        </c:dLbls>
        <c:gapWidth val="219"/>
        <c:overlap val="-27"/>
        <c:axId val="83631623"/>
        <c:axId val="688986631"/>
      </c:barChart>
      <c:catAx>
        <c:axId val="836316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8986631"/>
        <c:crosses val="autoZero"/>
        <c:auto val="1"/>
        <c:lblAlgn val="ctr"/>
        <c:lblOffset val="100"/>
        <c:noMultiLvlLbl val="0"/>
      </c:catAx>
      <c:valAx>
        <c:axId val="68898663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6316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[Soccer Performance and Health Analytics.xlsx]2b_Location Based Trends!PivotTable4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Goals and Assists by Position: Home vs. Away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'2b_Location Based Trends'!$AO$54</c:f>
              <c:strCache>
                <c:ptCount val="1"/>
                <c:pt idx="0">
                  <c:v>Sum of Goals Scored</c:v>
                </c:pt>
              </c:strCache>
            </c:strRef>
          </c:tx>
          <c:spPr>
            <a:solidFill>
              <a:schemeClr val="accent1"/>
            </a:solidFill>
            <a:ln>
              <a:noFill/>
            </a:ln>
            <a:effectLst/>
          </c:spPr>
          <c:invertIfNegative val="0"/>
          <c:cat>
            <c:multiLvlStrRef>
              <c:f>'2b_Location Based Trends'!$AM$55:$AN$65</c:f>
              <c:multiLvlStrCache>
                <c:ptCount val="8"/>
                <c:lvl>
                  <c:pt idx="0">
                    <c:v>Defender</c:v>
                  </c:pt>
                  <c:pt idx="1">
                    <c:v>Forward</c:v>
                  </c:pt>
                  <c:pt idx="2">
                    <c:v>Goalkeeper</c:v>
                  </c:pt>
                  <c:pt idx="3">
                    <c:v>Midfielder</c:v>
                  </c:pt>
                  <c:pt idx="4">
                    <c:v>Defender</c:v>
                  </c:pt>
                  <c:pt idx="5">
                    <c:v>Forward</c:v>
                  </c:pt>
                  <c:pt idx="6">
                    <c:v>Goalkeeper</c:v>
                  </c:pt>
                  <c:pt idx="7">
                    <c:v>Midfielder</c:v>
                  </c:pt>
                </c:lvl>
                <c:lvl>
                  <c:pt idx="0">
                    <c:v>Away</c:v>
                  </c:pt>
                  <c:pt idx="4">
                    <c:v>Home</c:v>
                  </c:pt>
                </c:lvl>
              </c:multiLvlStrCache>
            </c:multiLvlStrRef>
          </c:cat>
          <c:val>
            <c:numRef>
              <c:f>'2b_Location Based Trends'!$AO$55:$AO$65</c:f>
              <c:numCache>
                <c:formatCode>General</c:formatCode>
                <c:ptCount val="8"/>
                <c:pt idx="0">
                  <c:v>84</c:v>
                </c:pt>
                <c:pt idx="1">
                  <c:v>53</c:v>
                </c:pt>
                <c:pt idx="2">
                  <c:v>0</c:v>
                </c:pt>
                <c:pt idx="3">
                  <c:v>126</c:v>
                </c:pt>
                <c:pt idx="4">
                  <c:v>87</c:v>
                </c:pt>
                <c:pt idx="5">
                  <c:v>39</c:v>
                </c:pt>
                <c:pt idx="6">
                  <c:v>2</c:v>
                </c:pt>
                <c:pt idx="7">
                  <c:v>123</c:v>
                </c:pt>
              </c:numCache>
            </c:numRef>
          </c:val>
          <c:extLst>
            <c:ext xmlns:c16="http://schemas.microsoft.com/office/drawing/2014/chart" uri="{C3380CC4-5D6E-409C-BE32-E72D297353CC}">
              <c16:uniqueId val="{00000000-FD39-4D36-BF74-8E33E89E30AB}"/>
            </c:ext>
          </c:extLst>
        </c:ser>
        <c:ser>
          <c:idx val="1"/>
          <c:order val="1"/>
          <c:tx>
            <c:strRef>
              <c:f>'2b_Location Based Trends'!$AP$54</c:f>
              <c:strCache>
                <c:ptCount val="1"/>
                <c:pt idx="0">
                  <c:v>Sum of Assists</c:v>
                </c:pt>
              </c:strCache>
            </c:strRef>
          </c:tx>
          <c:spPr>
            <a:solidFill>
              <a:schemeClr val="accent2"/>
            </a:solidFill>
            <a:ln>
              <a:noFill/>
            </a:ln>
            <a:effectLst/>
          </c:spPr>
          <c:invertIfNegative val="0"/>
          <c:cat>
            <c:multiLvlStrRef>
              <c:f>'2b_Location Based Trends'!$AM$55:$AN$65</c:f>
              <c:multiLvlStrCache>
                <c:ptCount val="8"/>
                <c:lvl>
                  <c:pt idx="0">
                    <c:v>Defender</c:v>
                  </c:pt>
                  <c:pt idx="1">
                    <c:v>Forward</c:v>
                  </c:pt>
                  <c:pt idx="2">
                    <c:v>Goalkeeper</c:v>
                  </c:pt>
                  <c:pt idx="3">
                    <c:v>Midfielder</c:v>
                  </c:pt>
                  <c:pt idx="4">
                    <c:v>Defender</c:v>
                  </c:pt>
                  <c:pt idx="5">
                    <c:v>Forward</c:v>
                  </c:pt>
                  <c:pt idx="6">
                    <c:v>Goalkeeper</c:v>
                  </c:pt>
                  <c:pt idx="7">
                    <c:v>Midfielder</c:v>
                  </c:pt>
                </c:lvl>
                <c:lvl>
                  <c:pt idx="0">
                    <c:v>Away</c:v>
                  </c:pt>
                  <c:pt idx="4">
                    <c:v>Home</c:v>
                  </c:pt>
                </c:lvl>
              </c:multiLvlStrCache>
            </c:multiLvlStrRef>
          </c:cat>
          <c:val>
            <c:numRef>
              <c:f>'2b_Location Based Trends'!$AP$55:$AP$65</c:f>
              <c:numCache>
                <c:formatCode>General</c:formatCode>
                <c:ptCount val="8"/>
                <c:pt idx="0">
                  <c:v>135</c:v>
                </c:pt>
                <c:pt idx="1">
                  <c:v>53</c:v>
                </c:pt>
                <c:pt idx="2">
                  <c:v>1</c:v>
                </c:pt>
                <c:pt idx="3">
                  <c:v>247</c:v>
                </c:pt>
                <c:pt idx="4">
                  <c:v>183</c:v>
                </c:pt>
                <c:pt idx="5">
                  <c:v>37</c:v>
                </c:pt>
                <c:pt idx="6">
                  <c:v>2</c:v>
                </c:pt>
                <c:pt idx="7">
                  <c:v>217</c:v>
                </c:pt>
              </c:numCache>
            </c:numRef>
          </c:val>
          <c:extLst>
            <c:ext xmlns:c16="http://schemas.microsoft.com/office/drawing/2014/chart" uri="{C3380CC4-5D6E-409C-BE32-E72D297353CC}">
              <c16:uniqueId val="{00000001-FD39-4D36-BF74-8E33E89E30AB}"/>
            </c:ext>
          </c:extLst>
        </c:ser>
        <c:dLbls>
          <c:showLegendKey val="0"/>
          <c:showVal val="0"/>
          <c:showCatName val="0"/>
          <c:showSerName val="0"/>
          <c:showPercent val="0"/>
          <c:showBubbleSize val="0"/>
        </c:dLbls>
        <c:gapWidth val="219"/>
        <c:overlap val="-27"/>
        <c:axId val="1758661128"/>
        <c:axId val="1758671880"/>
      </c:barChart>
      <c:catAx>
        <c:axId val="17586611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8671880"/>
        <c:crosses val="autoZero"/>
        <c:auto val="1"/>
        <c:lblAlgn val="ctr"/>
        <c:lblOffset val="100"/>
        <c:noMultiLvlLbl val="0"/>
      </c:catAx>
      <c:valAx>
        <c:axId val="1758671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8661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Visible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Count of Injury Types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rgbClr val="F8CBAD"/>
            </a:solidFill>
            <a:ln>
              <a:solidFill>
                <a:srgbClr val="FFFFFF"/>
              </a:solidFill>
              <a:prstDash val="soli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4"/>
              <c:pt idx="0">
                <c:v>Hamstring Strain</c:v>
              </c:pt>
              <c:pt idx="1">
                <c:v>Ankle Sprain</c:v>
              </c:pt>
              <c:pt idx="2">
                <c:v>ACL Tear</c:v>
              </c:pt>
              <c:pt idx="3">
                <c:v>None</c:v>
              </c:pt>
            </c:strLit>
          </c:cat>
          <c:val>
            <c:numLit>
              <c:formatCode>General</c:formatCode>
              <c:ptCount val="4"/>
              <c:pt idx="0">
                <c:v>75</c:v>
              </c:pt>
              <c:pt idx="1">
                <c:v>74</c:v>
              </c:pt>
              <c:pt idx="2">
                <c:v>71</c:v>
              </c:pt>
              <c:pt idx="3">
                <c:v>59</c:v>
              </c:pt>
            </c:numLit>
          </c:val>
          <c:extLst>
            <c:ext xmlns:c16="http://schemas.microsoft.com/office/drawing/2014/chart" uri="{C3380CC4-5D6E-409C-BE32-E72D297353CC}">
              <c16:uniqueId val="{00000000-3AD4-4770-B418-A07717E3DF7B}"/>
            </c:ext>
          </c:extLst>
        </c:ser>
        <c:dLbls>
          <c:dLblPos val="outEnd"/>
          <c:showLegendKey val="0"/>
          <c:showVal val="1"/>
          <c:showCatName val="0"/>
          <c:showSerName val="0"/>
          <c:showPercent val="0"/>
          <c:showBubbleSize val="0"/>
        </c:dLbls>
        <c:gapWidth val="219"/>
        <c:overlap val="-27"/>
        <c:axId val="1217490439"/>
        <c:axId val="1217505287"/>
      </c:barChart>
      <c:catAx>
        <c:axId val="1217490439"/>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7505287"/>
        <c:crosses val="autoZero"/>
        <c:auto val="1"/>
        <c:lblAlgn val="ctr"/>
        <c:lblOffset val="100"/>
        <c:noMultiLvlLbl val="0"/>
      </c:catAx>
      <c:valAx>
        <c:axId val="12175052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solidFill>
            <a:srgbClr val="FFFFFF"/>
          </a:solid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7490439"/>
        <c:crosses val="autoZero"/>
        <c:crossBetween val="between"/>
      </c:valAx>
      <c:spPr>
        <a:noFill/>
        <a:ln>
          <a:noFill/>
        </a:ln>
        <a:effectLst/>
      </c:spPr>
    </c:plotArea>
    <c:legend>
      <c:legendPos val="b"/>
      <c:overlay val="0"/>
      <c:spPr>
        <a:solidFill>
          <a:srgbClr val="FFFFFF"/>
        </a:solid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[Soccer Performance and Health Analytics.xlsx]3b_Health and Fitness!PivotTable1</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'3b_Health and Fitness'!$M$5</c:f>
              <c:strCache>
                <c:ptCount val="1"/>
                <c:pt idx="0">
                  <c:v>Average of VO2 Max</c:v>
                </c:pt>
              </c:strCache>
            </c:strRef>
          </c:tx>
          <c:spPr>
            <a:solidFill>
              <a:schemeClr val="accent1"/>
            </a:solidFill>
            <a:ln>
              <a:noFill/>
            </a:ln>
            <a:effectLst/>
          </c:spPr>
          <c:invertIfNegative val="0"/>
          <c:cat>
            <c:strRef>
              <c:f>'3b_Health and Fitness'!$L$6:$L$10</c:f>
              <c:strCache>
                <c:ptCount val="4"/>
                <c:pt idx="0">
                  <c:v>ACL Tear</c:v>
                </c:pt>
                <c:pt idx="1">
                  <c:v>Ankle Sprain</c:v>
                </c:pt>
                <c:pt idx="2">
                  <c:v>Hamstring Strain</c:v>
                </c:pt>
                <c:pt idx="3">
                  <c:v>None</c:v>
                </c:pt>
              </c:strCache>
            </c:strRef>
          </c:cat>
          <c:val>
            <c:numRef>
              <c:f>'3b_Health and Fitness'!$M$6:$M$10</c:f>
              <c:numCache>
                <c:formatCode>0.00</c:formatCode>
                <c:ptCount val="4"/>
                <c:pt idx="0">
                  <c:v>53.54444444444443</c:v>
                </c:pt>
                <c:pt idx="1">
                  <c:v>55.06216216216216</c:v>
                </c:pt>
                <c:pt idx="2">
                  <c:v>55.251999999999995</c:v>
                </c:pt>
                <c:pt idx="3">
                  <c:v>54.635593220338976</c:v>
                </c:pt>
              </c:numCache>
            </c:numRef>
          </c:val>
          <c:extLst>
            <c:ext xmlns:c16="http://schemas.microsoft.com/office/drawing/2014/chart" uri="{C3380CC4-5D6E-409C-BE32-E72D297353CC}">
              <c16:uniqueId val="{00000000-9E96-4FC8-B7BD-F7E85639722A}"/>
            </c:ext>
          </c:extLst>
        </c:ser>
        <c:ser>
          <c:idx val="1"/>
          <c:order val="1"/>
          <c:tx>
            <c:strRef>
              <c:f>'3b_Health and Fitness'!$N$5</c:f>
              <c:strCache>
                <c:ptCount val="1"/>
                <c:pt idx="0">
                  <c:v>Average of Fatigue Index</c:v>
                </c:pt>
              </c:strCache>
            </c:strRef>
          </c:tx>
          <c:spPr>
            <a:solidFill>
              <a:schemeClr val="accent2"/>
            </a:solidFill>
            <a:ln>
              <a:noFill/>
            </a:ln>
            <a:effectLst/>
          </c:spPr>
          <c:invertIfNegative val="0"/>
          <c:cat>
            <c:strRef>
              <c:f>'3b_Health and Fitness'!$L$6:$L$10</c:f>
              <c:strCache>
                <c:ptCount val="4"/>
                <c:pt idx="0">
                  <c:v>ACL Tear</c:v>
                </c:pt>
                <c:pt idx="1">
                  <c:v>Ankle Sprain</c:v>
                </c:pt>
                <c:pt idx="2">
                  <c:v>Hamstring Strain</c:v>
                </c:pt>
                <c:pt idx="3">
                  <c:v>None</c:v>
                </c:pt>
              </c:strCache>
            </c:strRef>
          </c:cat>
          <c:val>
            <c:numRef>
              <c:f>'3b_Health and Fitness'!$N$6:$N$10</c:f>
              <c:numCache>
                <c:formatCode>0.00</c:formatCode>
                <c:ptCount val="4"/>
                <c:pt idx="0">
                  <c:v>1.0291666666666663</c:v>
                </c:pt>
                <c:pt idx="1">
                  <c:v>1.0160810810810812</c:v>
                </c:pt>
                <c:pt idx="2">
                  <c:v>1.0080000000000007</c:v>
                </c:pt>
                <c:pt idx="3">
                  <c:v>1.0003389830508471</c:v>
                </c:pt>
              </c:numCache>
            </c:numRef>
          </c:val>
          <c:extLst>
            <c:ext xmlns:c16="http://schemas.microsoft.com/office/drawing/2014/chart" uri="{C3380CC4-5D6E-409C-BE32-E72D297353CC}">
              <c16:uniqueId val="{00000001-9E96-4FC8-B7BD-F7E85639722A}"/>
            </c:ext>
          </c:extLst>
        </c:ser>
        <c:ser>
          <c:idx val="2"/>
          <c:order val="2"/>
          <c:tx>
            <c:strRef>
              <c:f>'3b_Health and Fitness'!$O$5</c:f>
              <c:strCache>
                <c:ptCount val="1"/>
                <c:pt idx="0">
                  <c:v>Average of Muscle Strength Score</c:v>
                </c:pt>
              </c:strCache>
            </c:strRef>
          </c:tx>
          <c:spPr>
            <a:solidFill>
              <a:schemeClr val="accent3"/>
            </a:solidFill>
            <a:ln>
              <a:noFill/>
            </a:ln>
            <a:effectLst/>
          </c:spPr>
          <c:invertIfNegative val="0"/>
          <c:cat>
            <c:strRef>
              <c:f>'3b_Health and Fitness'!$L$6:$L$10</c:f>
              <c:strCache>
                <c:ptCount val="4"/>
                <c:pt idx="0">
                  <c:v>ACL Tear</c:v>
                </c:pt>
                <c:pt idx="1">
                  <c:v>Ankle Sprain</c:v>
                </c:pt>
                <c:pt idx="2">
                  <c:v>Hamstring Strain</c:v>
                </c:pt>
                <c:pt idx="3">
                  <c:v>None</c:v>
                </c:pt>
              </c:strCache>
            </c:strRef>
          </c:cat>
          <c:val>
            <c:numRef>
              <c:f>'3b_Health and Fitness'!$O$6:$O$10</c:f>
              <c:numCache>
                <c:formatCode>0.00</c:formatCode>
                <c:ptCount val="4"/>
                <c:pt idx="0">
                  <c:v>84.904861111111117</c:v>
                </c:pt>
                <c:pt idx="1">
                  <c:v>83.951891891891876</c:v>
                </c:pt>
                <c:pt idx="2">
                  <c:v>84.54346666666666</c:v>
                </c:pt>
                <c:pt idx="3">
                  <c:v>84.39084745762716</c:v>
                </c:pt>
              </c:numCache>
            </c:numRef>
          </c:val>
          <c:extLst>
            <c:ext xmlns:c16="http://schemas.microsoft.com/office/drawing/2014/chart" uri="{C3380CC4-5D6E-409C-BE32-E72D297353CC}">
              <c16:uniqueId val="{00000002-9E96-4FC8-B7BD-F7E85639722A}"/>
            </c:ext>
          </c:extLst>
        </c:ser>
        <c:dLbls>
          <c:showLegendKey val="0"/>
          <c:showVal val="0"/>
          <c:showCatName val="0"/>
          <c:showSerName val="0"/>
          <c:showPercent val="0"/>
          <c:showBubbleSize val="0"/>
        </c:dLbls>
        <c:gapWidth val="219"/>
        <c:overlap val="-27"/>
        <c:axId val="453759984"/>
        <c:axId val="453761424"/>
      </c:barChart>
      <c:catAx>
        <c:axId val="453759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3761424"/>
        <c:crosses val="autoZero"/>
        <c:auto val="1"/>
        <c:lblAlgn val="ctr"/>
        <c:lblOffset val="100"/>
        <c:noMultiLvlLbl val="0"/>
      </c:catAx>
      <c:valAx>
        <c:axId val="45376142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375998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Distance Covered by Training</a:t>
            </a:r>
            <a:r>
              <a:rPr lang="en-US" baseline="0"/>
              <a:t> </a:t>
            </a:r>
          </a:p>
          <a:p>
            <a:pPr>
              <a:defRPr/>
            </a:pPr>
            <a:r>
              <a:rPr lang="en-US"/>
              <a:t>Hours</a:t>
            </a:r>
          </a:p>
        </c:rich>
      </c:tx>
      <c:layout>
        <c:manualLayout>
          <c:xMode val="edge"/>
          <c:yMode val="edge"/>
          <c:x val="5.7756780402449692E-2"/>
          <c:y val="2.3148148148148147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scatterChart>
        <c:scatterStyle val="lineMarker"/>
        <c:varyColors val="0"/>
        <c:ser>
          <c:idx val="0"/>
          <c:order val="0"/>
          <c:tx>
            <c:strRef>
              <c:f>'4b_Workload Analysis'!$B$2</c:f>
              <c:strCache>
                <c:ptCount val="1"/>
                <c:pt idx="0">
                  <c:v>Distance Covered (km)</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trendline>
            <c:spPr>
              <a:ln w="19050" cap="rnd">
                <a:solidFill>
                  <a:schemeClr val="accent1"/>
                </a:solidFill>
                <a:prstDash val="sysDash"/>
              </a:ln>
              <a:effectLst/>
            </c:spPr>
            <c:trendlineType val="linear"/>
            <c:dispRSqr val="0"/>
            <c:dispEq val="0"/>
          </c:trendline>
          <c:trendline>
            <c:spPr>
              <a:ln w="19050" cap="rnd">
                <a:solidFill>
                  <a:schemeClr val="accent1"/>
                </a:solidFill>
                <a:prstDash val="sysDash"/>
              </a:ln>
              <a:effectLst/>
            </c:spPr>
            <c:trendlineType val="linear"/>
            <c:dispRSqr val="1"/>
            <c:dispEq val="1"/>
            <c:trendlineLbl>
              <c:layout>
                <c:manualLayout>
                  <c:x val="0.10121456692913386"/>
                  <c:y val="-0.3665347039953339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trendlineLbl>
          </c:trendline>
          <c:xVal>
            <c:numRef>
              <c:f>'4b_Workload Analysis'!$A$3:$A$282</c:f>
              <c:numCache>
                <c:formatCode>General</c:formatCode>
                <c:ptCount val="280"/>
                <c:pt idx="0">
                  <c:v>11.7</c:v>
                </c:pt>
                <c:pt idx="1">
                  <c:v>19.899999999999999</c:v>
                </c:pt>
                <c:pt idx="2">
                  <c:v>11.6</c:v>
                </c:pt>
                <c:pt idx="3">
                  <c:v>17.899999999999999</c:v>
                </c:pt>
                <c:pt idx="4">
                  <c:v>17.8</c:v>
                </c:pt>
                <c:pt idx="5">
                  <c:v>11.6</c:v>
                </c:pt>
                <c:pt idx="6">
                  <c:v>19.899999999999999</c:v>
                </c:pt>
                <c:pt idx="7">
                  <c:v>11.5</c:v>
                </c:pt>
                <c:pt idx="8">
                  <c:v>9.3000000000000007</c:v>
                </c:pt>
                <c:pt idx="9">
                  <c:v>13.8</c:v>
                </c:pt>
                <c:pt idx="10">
                  <c:v>19.899999999999999</c:v>
                </c:pt>
                <c:pt idx="11">
                  <c:v>19.8</c:v>
                </c:pt>
                <c:pt idx="12">
                  <c:v>15.7</c:v>
                </c:pt>
                <c:pt idx="13">
                  <c:v>6.5</c:v>
                </c:pt>
                <c:pt idx="14">
                  <c:v>13.8</c:v>
                </c:pt>
                <c:pt idx="15">
                  <c:v>17.8</c:v>
                </c:pt>
                <c:pt idx="16">
                  <c:v>19.8</c:v>
                </c:pt>
                <c:pt idx="17">
                  <c:v>11.4</c:v>
                </c:pt>
                <c:pt idx="18">
                  <c:v>13.7</c:v>
                </c:pt>
                <c:pt idx="19">
                  <c:v>15.6</c:v>
                </c:pt>
                <c:pt idx="20">
                  <c:v>17.8</c:v>
                </c:pt>
                <c:pt idx="21">
                  <c:v>6.4</c:v>
                </c:pt>
                <c:pt idx="22">
                  <c:v>6.4</c:v>
                </c:pt>
                <c:pt idx="23">
                  <c:v>15.6</c:v>
                </c:pt>
                <c:pt idx="24">
                  <c:v>15.5</c:v>
                </c:pt>
                <c:pt idx="25">
                  <c:v>11.4</c:v>
                </c:pt>
                <c:pt idx="26">
                  <c:v>19.8</c:v>
                </c:pt>
                <c:pt idx="27">
                  <c:v>6.4</c:v>
                </c:pt>
                <c:pt idx="28">
                  <c:v>17.8</c:v>
                </c:pt>
                <c:pt idx="29">
                  <c:v>13.6</c:v>
                </c:pt>
                <c:pt idx="30">
                  <c:v>17.7</c:v>
                </c:pt>
                <c:pt idx="31">
                  <c:v>9.1999999999999993</c:v>
                </c:pt>
                <c:pt idx="32">
                  <c:v>9.1999999999999993</c:v>
                </c:pt>
                <c:pt idx="33">
                  <c:v>15.5</c:v>
                </c:pt>
                <c:pt idx="34">
                  <c:v>11.4</c:v>
                </c:pt>
                <c:pt idx="35">
                  <c:v>9.1999999999999993</c:v>
                </c:pt>
                <c:pt idx="36">
                  <c:v>6.4</c:v>
                </c:pt>
                <c:pt idx="37">
                  <c:v>17.5</c:v>
                </c:pt>
                <c:pt idx="38">
                  <c:v>17.399999999999999</c:v>
                </c:pt>
                <c:pt idx="39">
                  <c:v>15.5</c:v>
                </c:pt>
                <c:pt idx="40">
                  <c:v>19.8</c:v>
                </c:pt>
                <c:pt idx="41">
                  <c:v>19.600000000000001</c:v>
                </c:pt>
                <c:pt idx="42">
                  <c:v>13.6</c:v>
                </c:pt>
                <c:pt idx="43">
                  <c:v>15.5</c:v>
                </c:pt>
                <c:pt idx="44">
                  <c:v>13.6</c:v>
                </c:pt>
                <c:pt idx="45">
                  <c:v>19.600000000000001</c:v>
                </c:pt>
                <c:pt idx="46">
                  <c:v>15.5</c:v>
                </c:pt>
                <c:pt idx="47">
                  <c:v>15.5</c:v>
                </c:pt>
                <c:pt idx="48">
                  <c:v>15.4</c:v>
                </c:pt>
                <c:pt idx="49">
                  <c:v>19.5</c:v>
                </c:pt>
                <c:pt idx="50">
                  <c:v>13.4</c:v>
                </c:pt>
                <c:pt idx="51">
                  <c:v>13.4</c:v>
                </c:pt>
                <c:pt idx="52">
                  <c:v>15.4</c:v>
                </c:pt>
                <c:pt idx="53">
                  <c:v>9.1999999999999993</c:v>
                </c:pt>
                <c:pt idx="54">
                  <c:v>11.3</c:v>
                </c:pt>
                <c:pt idx="55">
                  <c:v>19.5</c:v>
                </c:pt>
                <c:pt idx="56">
                  <c:v>11.3</c:v>
                </c:pt>
                <c:pt idx="57">
                  <c:v>11.2</c:v>
                </c:pt>
                <c:pt idx="58">
                  <c:v>13.3</c:v>
                </c:pt>
                <c:pt idx="59">
                  <c:v>13.3</c:v>
                </c:pt>
                <c:pt idx="60">
                  <c:v>9.1999999999999993</c:v>
                </c:pt>
                <c:pt idx="61">
                  <c:v>11.1</c:v>
                </c:pt>
                <c:pt idx="62">
                  <c:v>11</c:v>
                </c:pt>
                <c:pt idx="63">
                  <c:v>15.4</c:v>
                </c:pt>
                <c:pt idx="64">
                  <c:v>13.2</c:v>
                </c:pt>
                <c:pt idx="65">
                  <c:v>10.8</c:v>
                </c:pt>
                <c:pt idx="66">
                  <c:v>17.3</c:v>
                </c:pt>
                <c:pt idx="67">
                  <c:v>9.1</c:v>
                </c:pt>
                <c:pt idx="68">
                  <c:v>17.3</c:v>
                </c:pt>
                <c:pt idx="69">
                  <c:v>17.3</c:v>
                </c:pt>
                <c:pt idx="70">
                  <c:v>19.5</c:v>
                </c:pt>
                <c:pt idx="71">
                  <c:v>19.5</c:v>
                </c:pt>
                <c:pt idx="72">
                  <c:v>8.8000000000000007</c:v>
                </c:pt>
                <c:pt idx="73">
                  <c:v>17.2</c:v>
                </c:pt>
                <c:pt idx="74">
                  <c:v>10.8</c:v>
                </c:pt>
                <c:pt idx="75">
                  <c:v>13.2</c:v>
                </c:pt>
                <c:pt idx="76">
                  <c:v>8.6999999999999993</c:v>
                </c:pt>
                <c:pt idx="77">
                  <c:v>15.3</c:v>
                </c:pt>
                <c:pt idx="78">
                  <c:v>17.2</c:v>
                </c:pt>
                <c:pt idx="79">
                  <c:v>8.4</c:v>
                </c:pt>
                <c:pt idx="80">
                  <c:v>6.3</c:v>
                </c:pt>
                <c:pt idx="81">
                  <c:v>6.3</c:v>
                </c:pt>
                <c:pt idx="82">
                  <c:v>19.399999999999999</c:v>
                </c:pt>
                <c:pt idx="83">
                  <c:v>13.2</c:v>
                </c:pt>
                <c:pt idx="84">
                  <c:v>10.8</c:v>
                </c:pt>
                <c:pt idx="85">
                  <c:v>13.1</c:v>
                </c:pt>
                <c:pt idx="86">
                  <c:v>13.1</c:v>
                </c:pt>
                <c:pt idx="87">
                  <c:v>13</c:v>
                </c:pt>
                <c:pt idx="88">
                  <c:v>13</c:v>
                </c:pt>
                <c:pt idx="89">
                  <c:v>15.2</c:v>
                </c:pt>
                <c:pt idx="90">
                  <c:v>15.1</c:v>
                </c:pt>
                <c:pt idx="91">
                  <c:v>19.399999999999999</c:v>
                </c:pt>
                <c:pt idx="92">
                  <c:v>8.1999999999999993</c:v>
                </c:pt>
                <c:pt idx="93">
                  <c:v>6.3</c:v>
                </c:pt>
                <c:pt idx="94">
                  <c:v>12.9</c:v>
                </c:pt>
                <c:pt idx="95">
                  <c:v>19.399999999999999</c:v>
                </c:pt>
                <c:pt idx="96">
                  <c:v>7.9</c:v>
                </c:pt>
                <c:pt idx="97">
                  <c:v>6.3</c:v>
                </c:pt>
                <c:pt idx="98">
                  <c:v>17.2</c:v>
                </c:pt>
                <c:pt idx="99">
                  <c:v>10.8</c:v>
                </c:pt>
                <c:pt idx="100">
                  <c:v>14.9</c:v>
                </c:pt>
                <c:pt idx="101">
                  <c:v>17.2</c:v>
                </c:pt>
                <c:pt idx="102">
                  <c:v>6.2</c:v>
                </c:pt>
                <c:pt idx="103">
                  <c:v>17.2</c:v>
                </c:pt>
                <c:pt idx="104">
                  <c:v>10.6</c:v>
                </c:pt>
                <c:pt idx="105">
                  <c:v>19.399999999999999</c:v>
                </c:pt>
                <c:pt idx="106">
                  <c:v>6.2</c:v>
                </c:pt>
                <c:pt idx="107">
                  <c:v>17.100000000000001</c:v>
                </c:pt>
                <c:pt idx="108">
                  <c:v>14.9</c:v>
                </c:pt>
                <c:pt idx="109">
                  <c:v>14.7</c:v>
                </c:pt>
                <c:pt idx="110">
                  <c:v>7.8</c:v>
                </c:pt>
                <c:pt idx="111">
                  <c:v>17.100000000000001</c:v>
                </c:pt>
                <c:pt idx="112">
                  <c:v>12.8</c:v>
                </c:pt>
                <c:pt idx="113">
                  <c:v>17.100000000000001</c:v>
                </c:pt>
                <c:pt idx="114">
                  <c:v>19.3</c:v>
                </c:pt>
                <c:pt idx="115">
                  <c:v>6.2</c:v>
                </c:pt>
                <c:pt idx="116">
                  <c:v>6.1</c:v>
                </c:pt>
                <c:pt idx="117">
                  <c:v>19.3</c:v>
                </c:pt>
                <c:pt idx="118">
                  <c:v>17</c:v>
                </c:pt>
                <c:pt idx="119">
                  <c:v>19.3</c:v>
                </c:pt>
                <c:pt idx="120">
                  <c:v>10.6</c:v>
                </c:pt>
                <c:pt idx="121">
                  <c:v>19.3</c:v>
                </c:pt>
                <c:pt idx="122">
                  <c:v>14.7</c:v>
                </c:pt>
                <c:pt idx="123">
                  <c:v>19.3</c:v>
                </c:pt>
                <c:pt idx="124">
                  <c:v>6.1</c:v>
                </c:pt>
                <c:pt idx="125">
                  <c:v>14.6</c:v>
                </c:pt>
                <c:pt idx="126">
                  <c:v>6.1</c:v>
                </c:pt>
                <c:pt idx="127">
                  <c:v>7.7</c:v>
                </c:pt>
                <c:pt idx="128">
                  <c:v>12.8</c:v>
                </c:pt>
                <c:pt idx="129">
                  <c:v>6.1</c:v>
                </c:pt>
                <c:pt idx="130">
                  <c:v>14.6</c:v>
                </c:pt>
                <c:pt idx="131">
                  <c:v>7.6</c:v>
                </c:pt>
                <c:pt idx="132">
                  <c:v>6</c:v>
                </c:pt>
                <c:pt idx="133">
                  <c:v>10.6</c:v>
                </c:pt>
                <c:pt idx="134">
                  <c:v>19.2</c:v>
                </c:pt>
                <c:pt idx="135">
                  <c:v>12.8</c:v>
                </c:pt>
                <c:pt idx="136">
                  <c:v>5.9</c:v>
                </c:pt>
                <c:pt idx="137">
                  <c:v>7.6</c:v>
                </c:pt>
                <c:pt idx="138">
                  <c:v>10.6</c:v>
                </c:pt>
                <c:pt idx="139">
                  <c:v>16.899999999999999</c:v>
                </c:pt>
                <c:pt idx="140">
                  <c:v>7.5</c:v>
                </c:pt>
                <c:pt idx="141">
                  <c:v>19.2</c:v>
                </c:pt>
                <c:pt idx="142">
                  <c:v>7.4</c:v>
                </c:pt>
                <c:pt idx="143">
                  <c:v>10.6</c:v>
                </c:pt>
                <c:pt idx="144">
                  <c:v>7.4</c:v>
                </c:pt>
                <c:pt idx="145">
                  <c:v>10.6</c:v>
                </c:pt>
                <c:pt idx="146">
                  <c:v>5.8</c:v>
                </c:pt>
                <c:pt idx="147">
                  <c:v>10.6</c:v>
                </c:pt>
                <c:pt idx="148">
                  <c:v>10.6</c:v>
                </c:pt>
                <c:pt idx="149">
                  <c:v>12.7</c:v>
                </c:pt>
                <c:pt idx="150">
                  <c:v>10.6</c:v>
                </c:pt>
                <c:pt idx="151">
                  <c:v>10.4</c:v>
                </c:pt>
                <c:pt idx="152">
                  <c:v>16.899999999999999</c:v>
                </c:pt>
                <c:pt idx="153">
                  <c:v>5.8</c:v>
                </c:pt>
                <c:pt idx="154">
                  <c:v>19.100000000000001</c:v>
                </c:pt>
                <c:pt idx="155">
                  <c:v>12.7</c:v>
                </c:pt>
                <c:pt idx="156">
                  <c:v>16.899999999999999</c:v>
                </c:pt>
                <c:pt idx="157">
                  <c:v>14.6</c:v>
                </c:pt>
                <c:pt idx="158">
                  <c:v>5.7</c:v>
                </c:pt>
                <c:pt idx="159">
                  <c:v>5.7</c:v>
                </c:pt>
                <c:pt idx="160">
                  <c:v>14.5</c:v>
                </c:pt>
                <c:pt idx="161">
                  <c:v>19.100000000000001</c:v>
                </c:pt>
                <c:pt idx="162">
                  <c:v>10.4</c:v>
                </c:pt>
                <c:pt idx="163">
                  <c:v>16.8</c:v>
                </c:pt>
                <c:pt idx="164">
                  <c:v>7.3</c:v>
                </c:pt>
                <c:pt idx="165">
                  <c:v>12.6</c:v>
                </c:pt>
                <c:pt idx="166">
                  <c:v>7.3</c:v>
                </c:pt>
                <c:pt idx="167">
                  <c:v>14.5</c:v>
                </c:pt>
                <c:pt idx="168">
                  <c:v>5.7</c:v>
                </c:pt>
                <c:pt idx="169">
                  <c:v>19</c:v>
                </c:pt>
                <c:pt idx="170">
                  <c:v>5.7</c:v>
                </c:pt>
                <c:pt idx="171">
                  <c:v>12.5</c:v>
                </c:pt>
                <c:pt idx="172">
                  <c:v>5.6</c:v>
                </c:pt>
                <c:pt idx="173">
                  <c:v>5.6</c:v>
                </c:pt>
                <c:pt idx="174">
                  <c:v>12.5</c:v>
                </c:pt>
                <c:pt idx="175">
                  <c:v>16.7</c:v>
                </c:pt>
                <c:pt idx="176">
                  <c:v>16.600000000000001</c:v>
                </c:pt>
                <c:pt idx="177">
                  <c:v>12.4</c:v>
                </c:pt>
                <c:pt idx="178">
                  <c:v>19</c:v>
                </c:pt>
                <c:pt idx="179">
                  <c:v>14.4</c:v>
                </c:pt>
                <c:pt idx="180">
                  <c:v>5.6</c:v>
                </c:pt>
                <c:pt idx="181">
                  <c:v>19</c:v>
                </c:pt>
                <c:pt idx="182">
                  <c:v>5.5</c:v>
                </c:pt>
                <c:pt idx="183">
                  <c:v>14.4</c:v>
                </c:pt>
                <c:pt idx="184">
                  <c:v>16.5</c:v>
                </c:pt>
                <c:pt idx="185">
                  <c:v>18.899999999999999</c:v>
                </c:pt>
                <c:pt idx="186">
                  <c:v>10.3</c:v>
                </c:pt>
                <c:pt idx="187">
                  <c:v>10.3</c:v>
                </c:pt>
                <c:pt idx="188">
                  <c:v>10.3</c:v>
                </c:pt>
                <c:pt idx="189">
                  <c:v>16.399999999999999</c:v>
                </c:pt>
                <c:pt idx="190">
                  <c:v>16.399999999999999</c:v>
                </c:pt>
                <c:pt idx="191">
                  <c:v>14.4</c:v>
                </c:pt>
                <c:pt idx="192">
                  <c:v>5.5</c:v>
                </c:pt>
                <c:pt idx="193">
                  <c:v>14.4</c:v>
                </c:pt>
                <c:pt idx="194">
                  <c:v>14.3</c:v>
                </c:pt>
                <c:pt idx="195">
                  <c:v>16.3</c:v>
                </c:pt>
                <c:pt idx="196">
                  <c:v>10.1</c:v>
                </c:pt>
                <c:pt idx="197">
                  <c:v>7.1</c:v>
                </c:pt>
                <c:pt idx="198">
                  <c:v>5.4</c:v>
                </c:pt>
                <c:pt idx="199">
                  <c:v>16.3</c:v>
                </c:pt>
                <c:pt idx="200">
                  <c:v>10.1</c:v>
                </c:pt>
                <c:pt idx="201">
                  <c:v>18.7</c:v>
                </c:pt>
                <c:pt idx="202">
                  <c:v>7.1</c:v>
                </c:pt>
                <c:pt idx="203">
                  <c:v>6.9</c:v>
                </c:pt>
                <c:pt idx="204">
                  <c:v>16.3</c:v>
                </c:pt>
                <c:pt idx="205">
                  <c:v>12.4</c:v>
                </c:pt>
                <c:pt idx="206">
                  <c:v>5.4</c:v>
                </c:pt>
                <c:pt idx="207">
                  <c:v>6.8</c:v>
                </c:pt>
                <c:pt idx="208">
                  <c:v>16.3</c:v>
                </c:pt>
                <c:pt idx="209">
                  <c:v>16.3</c:v>
                </c:pt>
                <c:pt idx="210">
                  <c:v>9.9</c:v>
                </c:pt>
                <c:pt idx="211">
                  <c:v>18.7</c:v>
                </c:pt>
                <c:pt idx="212">
                  <c:v>12.4</c:v>
                </c:pt>
                <c:pt idx="213">
                  <c:v>5.4</c:v>
                </c:pt>
                <c:pt idx="214">
                  <c:v>14.3</c:v>
                </c:pt>
                <c:pt idx="215">
                  <c:v>18.7</c:v>
                </c:pt>
                <c:pt idx="216">
                  <c:v>18.600000000000001</c:v>
                </c:pt>
                <c:pt idx="217">
                  <c:v>9.8000000000000007</c:v>
                </c:pt>
                <c:pt idx="218">
                  <c:v>6.8</c:v>
                </c:pt>
                <c:pt idx="219">
                  <c:v>6.8</c:v>
                </c:pt>
                <c:pt idx="220">
                  <c:v>9.8000000000000007</c:v>
                </c:pt>
                <c:pt idx="221">
                  <c:v>16.2</c:v>
                </c:pt>
                <c:pt idx="222">
                  <c:v>6.8</c:v>
                </c:pt>
                <c:pt idx="223">
                  <c:v>12.1</c:v>
                </c:pt>
                <c:pt idx="224">
                  <c:v>5.3</c:v>
                </c:pt>
                <c:pt idx="225">
                  <c:v>18.600000000000001</c:v>
                </c:pt>
                <c:pt idx="226">
                  <c:v>18.600000000000001</c:v>
                </c:pt>
                <c:pt idx="227">
                  <c:v>12.1</c:v>
                </c:pt>
                <c:pt idx="228">
                  <c:v>6.7</c:v>
                </c:pt>
                <c:pt idx="229">
                  <c:v>18.5</c:v>
                </c:pt>
                <c:pt idx="230">
                  <c:v>14.3</c:v>
                </c:pt>
                <c:pt idx="231">
                  <c:v>5.3</c:v>
                </c:pt>
                <c:pt idx="232">
                  <c:v>5.2</c:v>
                </c:pt>
                <c:pt idx="233">
                  <c:v>18.5</c:v>
                </c:pt>
                <c:pt idx="234">
                  <c:v>9.8000000000000007</c:v>
                </c:pt>
                <c:pt idx="235">
                  <c:v>18.399999999999999</c:v>
                </c:pt>
                <c:pt idx="236">
                  <c:v>9.8000000000000007</c:v>
                </c:pt>
                <c:pt idx="237">
                  <c:v>18.399999999999999</c:v>
                </c:pt>
                <c:pt idx="238">
                  <c:v>14.2</c:v>
                </c:pt>
                <c:pt idx="239">
                  <c:v>16.100000000000001</c:v>
                </c:pt>
                <c:pt idx="240">
                  <c:v>5.2</c:v>
                </c:pt>
                <c:pt idx="241">
                  <c:v>18.399999999999999</c:v>
                </c:pt>
                <c:pt idx="242">
                  <c:v>14.2</c:v>
                </c:pt>
                <c:pt idx="243">
                  <c:v>9.8000000000000007</c:v>
                </c:pt>
                <c:pt idx="244">
                  <c:v>9.6</c:v>
                </c:pt>
                <c:pt idx="245">
                  <c:v>5.2</c:v>
                </c:pt>
                <c:pt idx="246">
                  <c:v>12</c:v>
                </c:pt>
                <c:pt idx="247">
                  <c:v>18.399999999999999</c:v>
                </c:pt>
                <c:pt idx="248">
                  <c:v>6.7</c:v>
                </c:pt>
                <c:pt idx="249">
                  <c:v>9.4</c:v>
                </c:pt>
                <c:pt idx="250">
                  <c:v>16.100000000000001</c:v>
                </c:pt>
                <c:pt idx="251">
                  <c:v>16</c:v>
                </c:pt>
                <c:pt idx="252">
                  <c:v>9.4</c:v>
                </c:pt>
                <c:pt idx="253">
                  <c:v>12</c:v>
                </c:pt>
                <c:pt idx="254">
                  <c:v>12</c:v>
                </c:pt>
                <c:pt idx="255">
                  <c:v>14.2</c:v>
                </c:pt>
                <c:pt idx="256">
                  <c:v>15.9</c:v>
                </c:pt>
                <c:pt idx="257">
                  <c:v>14.2</c:v>
                </c:pt>
                <c:pt idx="258">
                  <c:v>15.9</c:v>
                </c:pt>
                <c:pt idx="259">
                  <c:v>18.3</c:v>
                </c:pt>
                <c:pt idx="260">
                  <c:v>18.2</c:v>
                </c:pt>
                <c:pt idx="261">
                  <c:v>6.5</c:v>
                </c:pt>
                <c:pt idx="262">
                  <c:v>18.2</c:v>
                </c:pt>
                <c:pt idx="263">
                  <c:v>6.5</c:v>
                </c:pt>
                <c:pt idx="264">
                  <c:v>18</c:v>
                </c:pt>
                <c:pt idx="265">
                  <c:v>5.2</c:v>
                </c:pt>
                <c:pt idx="266">
                  <c:v>18</c:v>
                </c:pt>
                <c:pt idx="267">
                  <c:v>13.9</c:v>
                </c:pt>
                <c:pt idx="268">
                  <c:v>9.4</c:v>
                </c:pt>
                <c:pt idx="269">
                  <c:v>13.9</c:v>
                </c:pt>
                <c:pt idx="270">
                  <c:v>9.3000000000000007</c:v>
                </c:pt>
                <c:pt idx="271">
                  <c:v>11.9</c:v>
                </c:pt>
                <c:pt idx="272">
                  <c:v>13.8</c:v>
                </c:pt>
                <c:pt idx="273">
                  <c:v>11.8</c:v>
                </c:pt>
                <c:pt idx="274">
                  <c:v>6.5</c:v>
                </c:pt>
                <c:pt idx="275">
                  <c:v>6.5</c:v>
                </c:pt>
                <c:pt idx="276">
                  <c:v>5.2</c:v>
                </c:pt>
                <c:pt idx="277">
                  <c:v>18</c:v>
                </c:pt>
                <c:pt idx="278">
                  <c:v>13.8</c:v>
                </c:pt>
                <c:pt idx="279">
                  <c:v>11.8</c:v>
                </c:pt>
              </c:numCache>
            </c:numRef>
          </c:xVal>
          <c:yVal>
            <c:numRef>
              <c:f>'4b_Workload Analysis'!$B$3:$B$282</c:f>
              <c:numCache>
                <c:formatCode>General</c:formatCode>
                <c:ptCount val="280"/>
                <c:pt idx="0">
                  <c:v>14.47</c:v>
                </c:pt>
                <c:pt idx="1">
                  <c:v>6.66</c:v>
                </c:pt>
                <c:pt idx="2">
                  <c:v>12.71</c:v>
                </c:pt>
                <c:pt idx="3">
                  <c:v>12.09</c:v>
                </c:pt>
                <c:pt idx="4">
                  <c:v>9.74</c:v>
                </c:pt>
                <c:pt idx="5">
                  <c:v>5.58</c:v>
                </c:pt>
                <c:pt idx="6">
                  <c:v>5.75</c:v>
                </c:pt>
                <c:pt idx="7">
                  <c:v>13.52</c:v>
                </c:pt>
                <c:pt idx="8">
                  <c:v>14.9</c:v>
                </c:pt>
                <c:pt idx="9">
                  <c:v>11.76</c:v>
                </c:pt>
                <c:pt idx="10">
                  <c:v>9.4600000000000009</c:v>
                </c:pt>
                <c:pt idx="11">
                  <c:v>11.48</c:v>
                </c:pt>
                <c:pt idx="12">
                  <c:v>10.94</c:v>
                </c:pt>
                <c:pt idx="13">
                  <c:v>8.84</c:v>
                </c:pt>
                <c:pt idx="14">
                  <c:v>5.66</c:v>
                </c:pt>
                <c:pt idx="15">
                  <c:v>13.22</c:v>
                </c:pt>
                <c:pt idx="16">
                  <c:v>8.7200000000000006</c:v>
                </c:pt>
                <c:pt idx="17">
                  <c:v>13.19</c:v>
                </c:pt>
                <c:pt idx="18">
                  <c:v>7.53</c:v>
                </c:pt>
                <c:pt idx="19">
                  <c:v>5.01</c:v>
                </c:pt>
                <c:pt idx="20">
                  <c:v>6.59</c:v>
                </c:pt>
                <c:pt idx="21">
                  <c:v>9.69</c:v>
                </c:pt>
                <c:pt idx="22">
                  <c:v>14.44</c:v>
                </c:pt>
                <c:pt idx="23">
                  <c:v>6.02</c:v>
                </c:pt>
                <c:pt idx="24">
                  <c:v>13.54</c:v>
                </c:pt>
                <c:pt idx="25">
                  <c:v>10.27</c:v>
                </c:pt>
                <c:pt idx="26">
                  <c:v>13.26</c:v>
                </c:pt>
                <c:pt idx="27">
                  <c:v>7.98</c:v>
                </c:pt>
                <c:pt idx="28">
                  <c:v>13.4</c:v>
                </c:pt>
                <c:pt idx="29">
                  <c:v>12.73</c:v>
                </c:pt>
                <c:pt idx="30">
                  <c:v>7.3</c:v>
                </c:pt>
                <c:pt idx="31">
                  <c:v>6.31</c:v>
                </c:pt>
                <c:pt idx="32">
                  <c:v>13.68</c:v>
                </c:pt>
                <c:pt idx="33">
                  <c:v>14.63</c:v>
                </c:pt>
                <c:pt idx="34">
                  <c:v>5.31</c:v>
                </c:pt>
                <c:pt idx="35">
                  <c:v>12.31</c:v>
                </c:pt>
                <c:pt idx="36">
                  <c:v>14.1</c:v>
                </c:pt>
                <c:pt idx="37">
                  <c:v>13.57</c:v>
                </c:pt>
                <c:pt idx="38">
                  <c:v>14.65</c:v>
                </c:pt>
                <c:pt idx="39">
                  <c:v>12.6</c:v>
                </c:pt>
                <c:pt idx="40">
                  <c:v>9.42</c:v>
                </c:pt>
                <c:pt idx="41">
                  <c:v>8.1199999999999992</c:v>
                </c:pt>
                <c:pt idx="42">
                  <c:v>8.2100000000000009</c:v>
                </c:pt>
                <c:pt idx="43">
                  <c:v>12.24</c:v>
                </c:pt>
                <c:pt idx="44">
                  <c:v>12.46</c:v>
                </c:pt>
                <c:pt idx="45">
                  <c:v>7</c:v>
                </c:pt>
                <c:pt idx="46">
                  <c:v>13.68</c:v>
                </c:pt>
                <c:pt idx="47">
                  <c:v>12.15</c:v>
                </c:pt>
                <c:pt idx="48">
                  <c:v>10.63</c:v>
                </c:pt>
                <c:pt idx="49">
                  <c:v>9.7200000000000006</c:v>
                </c:pt>
                <c:pt idx="50">
                  <c:v>10.43</c:v>
                </c:pt>
                <c:pt idx="51">
                  <c:v>6.59</c:v>
                </c:pt>
                <c:pt idx="52">
                  <c:v>7.04</c:v>
                </c:pt>
                <c:pt idx="53">
                  <c:v>5.91</c:v>
                </c:pt>
                <c:pt idx="54">
                  <c:v>6.54</c:v>
                </c:pt>
                <c:pt idx="55">
                  <c:v>9.5399999999999991</c:v>
                </c:pt>
                <c:pt idx="56">
                  <c:v>10.3</c:v>
                </c:pt>
                <c:pt idx="57">
                  <c:v>5.18</c:v>
                </c:pt>
                <c:pt idx="58">
                  <c:v>12.97</c:v>
                </c:pt>
                <c:pt idx="59">
                  <c:v>7.94</c:v>
                </c:pt>
                <c:pt idx="60">
                  <c:v>14.12</c:v>
                </c:pt>
                <c:pt idx="61">
                  <c:v>14.68</c:v>
                </c:pt>
                <c:pt idx="62">
                  <c:v>6.85</c:v>
                </c:pt>
                <c:pt idx="63">
                  <c:v>9.6199999999999992</c:v>
                </c:pt>
                <c:pt idx="64">
                  <c:v>5.01</c:v>
                </c:pt>
                <c:pt idx="65">
                  <c:v>10.98</c:v>
                </c:pt>
                <c:pt idx="66">
                  <c:v>11.07</c:v>
                </c:pt>
                <c:pt idx="67">
                  <c:v>7.48</c:v>
                </c:pt>
                <c:pt idx="68">
                  <c:v>10.58</c:v>
                </c:pt>
                <c:pt idx="69">
                  <c:v>7.26</c:v>
                </c:pt>
                <c:pt idx="70">
                  <c:v>6.61</c:v>
                </c:pt>
                <c:pt idx="71">
                  <c:v>11.52</c:v>
                </c:pt>
                <c:pt idx="72">
                  <c:v>8.26</c:v>
                </c:pt>
                <c:pt idx="73">
                  <c:v>10.9</c:v>
                </c:pt>
                <c:pt idx="74">
                  <c:v>9.33</c:v>
                </c:pt>
                <c:pt idx="75">
                  <c:v>14.84</c:v>
                </c:pt>
                <c:pt idx="76">
                  <c:v>6.5</c:v>
                </c:pt>
                <c:pt idx="77">
                  <c:v>9.65</c:v>
                </c:pt>
                <c:pt idx="78">
                  <c:v>11.8</c:v>
                </c:pt>
                <c:pt idx="79">
                  <c:v>8.9600000000000009</c:v>
                </c:pt>
                <c:pt idx="80">
                  <c:v>14.75</c:v>
                </c:pt>
                <c:pt idx="81">
                  <c:v>12.22</c:v>
                </c:pt>
                <c:pt idx="82">
                  <c:v>11.57</c:v>
                </c:pt>
                <c:pt idx="83">
                  <c:v>12.57</c:v>
                </c:pt>
                <c:pt idx="84">
                  <c:v>14.53</c:v>
                </c:pt>
                <c:pt idx="85">
                  <c:v>14.08</c:v>
                </c:pt>
                <c:pt idx="86">
                  <c:v>12.24</c:v>
                </c:pt>
                <c:pt idx="87">
                  <c:v>12.49</c:v>
                </c:pt>
                <c:pt idx="88">
                  <c:v>6.46</c:v>
                </c:pt>
                <c:pt idx="89">
                  <c:v>6.03</c:v>
                </c:pt>
                <c:pt idx="90">
                  <c:v>10.71</c:v>
                </c:pt>
                <c:pt idx="91">
                  <c:v>5.18</c:v>
                </c:pt>
                <c:pt idx="92">
                  <c:v>9.82</c:v>
                </c:pt>
                <c:pt idx="93">
                  <c:v>7.1</c:v>
                </c:pt>
                <c:pt idx="94">
                  <c:v>8.4600000000000009</c:v>
                </c:pt>
                <c:pt idx="95">
                  <c:v>12.76</c:v>
                </c:pt>
                <c:pt idx="96">
                  <c:v>14.41</c:v>
                </c:pt>
                <c:pt idx="97">
                  <c:v>5.72</c:v>
                </c:pt>
                <c:pt idx="98">
                  <c:v>10.34</c:v>
                </c:pt>
                <c:pt idx="99">
                  <c:v>13.83</c:v>
                </c:pt>
                <c:pt idx="100">
                  <c:v>5.83</c:v>
                </c:pt>
                <c:pt idx="101">
                  <c:v>13.25</c:v>
                </c:pt>
                <c:pt idx="102">
                  <c:v>8.58</c:v>
                </c:pt>
                <c:pt idx="103">
                  <c:v>8.2200000000000006</c:v>
                </c:pt>
                <c:pt idx="104">
                  <c:v>14.77</c:v>
                </c:pt>
                <c:pt idx="105">
                  <c:v>7.01</c:v>
                </c:pt>
                <c:pt idx="106">
                  <c:v>11.93</c:v>
                </c:pt>
                <c:pt idx="107">
                  <c:v>13.21</c:v>
                </c:pt>
                <c:pt idx="108">
                  <c:v>5.41</c:v>
                </c:pt>
                <c:pt idx="109">
                  <c:v>11.7</c:v>
                </c:pt>
                <c:pt idx="110">
                  <c:v>14.52</c:v>
                </c:pt>
                <c:pt idx="111">
                  <c:v>6.24</c:v>
                </c:pt>
                <c:pt idx="112">
                  <c:v>13.96</c:v>
                </c:pt>
                <c:pt idx="113">
                  <c:v>10.95</c:v>
                </c:pt>
                <c:pt idx="114">
                  <c:v>11.17</c:v>
                </c:pt>
                <c:pt idx="115">
                  <c:v>11.13</c:v>
                </c:pt>
                <c:pt idx="116">
                  <c:v>7.99</c:v>
                </c:pt>
                <c:pt idx="117">
                  <c:v>14.35</c:v>
                </c:pt>
                <c:pt idx="118">
                  <c:v>14.47</c:v>
                </c:pt>
                <c:pt idx="119">
                  <c:v>11.25</c:v>
                </c:pt>
                <c:pt idx="120">
                  <c:v>12.83</c:v>
                </c:pt>
                <c:pt idx="121">
                  <c:v>11.12</c:v>
                </c:pt>
                <c:pt idx="122">
                  <c:v>9.84</c:v>
                </c:pt>
                <c:pt idx="123">
                  <c:v>11.61</c:v>
                </c:pt>
                <c:pt idx="124">
                  <c:v>10.53</c:v>
                </c:pt>
                <c:pt idx="125">
                  <c:v>10.97</c:v>
                </c:pt>
                <c:pt idx="126">
                  <c:v>12.84</c:v>
                </c:pt>
                <c:pt idx="127">
                  <c:v>9.81</c:v>
                </c:pt>
                <c:pt idx="128">
                  <c:v>5.41</c:v>
                </c:pt>
                <c:pt idx="129">
                  <c:v>6.64</c:v>
                </c:pt>
                <c:pt idx="130">
                  <c:v>9.39</c:v>
                </c:pt>
                <c:pt idx="131">
                  <c:v>12.25</c:v>
                </c:pt>
                <c:pt idx="132">
                  <c:v>10.93</c:v>
                </c:pt>
                <c:pt idx="133">
                  <c:v>11.5</c:v>
                </c:pt>
                <c:pt idx="134">
                  <c:v>9.7899999999999991</c:v>
                </c:pt>
                <c:pt idx="135">
                  <c:v>11.16</c:v>
                </c:pt>
                <c:pt idx="136">
                  <c:v>8.2899999999999991</c:v>
                </c:pt>
                <c:pt idx="137">
                  <c:v>9.6999999999999993</c:v>
                </c:pt>
                <c:pt idx="138">
                  <c:v>12.44</c:v>
                </c:pt>
                <c:pt idx="139">
                  <c:v>13.72</c:v>
                </c:pt>
                <c:pt idx="140">
                  <c:v>9.34</c:v>
                </c:pt>
                <c:pt idx="141">
                  <c:v>5.44</c:v>
                </c:pt>
                <c:pt idx="142">
                  <c:v>6.62</c:v>
                </c:pt>
                <c:pt idx="143">
                  <c:v>5.21</c:v>
                </c:pt>
                <c:pt idx="144">
                  <c:v>11.53</c:v>
                </c:pt>
                <c:pt idx="145">
                  <c:v>8.32</c:v>
                </c:pt>
                <c:pt idx="146">
                  <c:v>10.42</c:v>
                </c:pt>
                <c:pt idx="147">
                  <c:v>9.93</c:v>
                </c:pt>
                <c:pt idx="148">
                  <c:v>5.82</c:v>
                </c:pt>
                <c:pt idx="149">
                  <c:v>9.0299999999999994</c:v>
                </c:pt>
                <c:pt idx="150">
                  <c:v>7.21</c:v>
                </c:pt>
                <c:pt idx="151">
                  <c:v>9.18</c:v>
                </c:pt>
                <c:pt idx="152">
                  <c:v>7.04</c:v>
                </c:pt>
                <c:pt idx="153">
                  <c:v>13.4</c:v>
                </c:pt>
                <c:pt idx="154">
                  <c:v>6.74</c:v>
                </c:pt>
                <c:pt idx="155">
                  <c:v>14.61</c:v>
                </c:pt>
                <c:pt idx="156">
                  <c:v>9.16</c:v>
                </c:pt>
                <c:pt idx="157">
                  <c:v>13.46</c:v>
                </c:pt>
                <c:pt idx="158">
                  <c:v>11.29</c:v>
                </c:pt>
                <c:pt idx="159">
                  <c:v>12.35</c:v>
                </c:pt>
                <c:pt idx="160">
                  <c:v>12.68</c:v>
                </c:pt>
                <c:pt idx="161">
                  <c:v>10.050000000000001</c:v>
                </c:pt>
                <c:pt idx="162">
                  <c:v>10.43</c:v>
                </c:pt>
                <c:pt idx="163">
                  <c:v>10.14</c:v>
                </c:pt>
                <c:pt idx="164">
                  <c:v>10.88</c:v>
                </c:pt>
                <c:pt idx="165">
                  <c:v>5.29</c:v>
                </c:pt>
                <c:pt idx="166">
                  <c:v>8.9600000000000009</c:v>
                </c:pt>
                <c:pt idx="167">
                  <c:v>11.06</c:v>
                </c:pt>
                <c:pt idx="168">
                  <c:v>10.98</c:v>
                </c:pt>
                <c:pt idx="169">
                  <c:v>12.93</c:v>
                </c:pt>
                <c:pt idx="170">
                  <c:v>11.55</c:v>
                </c:pt>
                <c:pt idx="171">
                  <c:v>14.92</c:v>
                </c:pt>
                <c:pt idx="172">
                  <c:v>7.84</c:v>
                </c:pt>
                <c:pt idx="173">
                  <c:v>8.59</c:v>
                </c:pt>
                <c:pt idx="174">
                  <c:v>8.84</c:v>
                </c:pt>
                <c:pt idx="175">
                  <c:v>9.66</c:v>
                </c:pt>
                <c:pt idx="176">
                  <c:v>13.36</c:v>
                </c:pt>
                <c:pt idx="177">
                  <c:v>7.36</c:v>
                </c:pt>
                <c:pt idx="178">
                  <c:v>12.76</c:v>
                </c:pt>
                <c:pt idx="179">
                  <c:v>9.0500000000000007</c:v>
                </c:pt>
                <c:pt idx="180">
                  <c:v>11.02</c:v>
                </c:pt>
                <c:pt idx="181">
                  <c:v>11.33</c:v>
                </c:pt>
                <c:pt idx="182">
                  <c:v>8.73</c:v>
                </c:pt>
                <c:pt idx="183">
                  <c:v>10.130000000000001</c:v>
                </c:pt>
                <c:pt idx="184">
                  <c:v>9.1300000000000008</c:v>
                </c:pt>
                <c:pt idx="185">
                  <c:v>5.69</c:v>
                </c:pt>
                <c:pt idx="186">
                  <c:v>9.3699999999999992</c:v>
                </c:pt>
                <c:pt idx="187">
                  <c:v>5.97</c:v>
                </c:pt>
                <c:pt idx="188">
                  <c:v>9.0500000000000007</c:v>
                </c:pt>
                <c:pt idx="189">
                  <c:v>10.93</c:v>
                </c:pt>
                <c:pt idx="190">
                  <c:v>10.79</c:v>
                </c:pt>
                <c:pt idx="191">
                  <c:v>11.63</c:v>
                </c:pt>
                <c:pt idx="192">
                  <c:v>5.95</c:v>
                </c:pt>
                <c:pt idx="193">
                  <c:v>11.52</c:v>
                </c:pt>
                <c:pt idx="194">
                  <c:v>8.1199999999999992</c:v>
                </c:pt>
                <c:pt idx="195">
                  <c:v>8.99</c:v>
                </c:pt>
                <c:pt idx="196">
                  <c:v>13.58</c:v>
                </c:pt>
                <c:pt idx="197">
                  <c:v>5.09</c:v>
                </c:pt>
                <c:pt idx="198">
                  <c:v>10.88</c:v>
                </c:pt>
                <c:pt idx="199">
                  <c:v>10.99</c:v>
                </c:pt>
                <c:pt idx="200">
                  <c:v>8.9700000000000006</c:v>
                </c:pt>
                <c:pt idx="201">
                  <c:v>7.37</c:v>
                </c:pt>
                <c:pt idx="202">
                  <c:v>7.35</c:v>
                </c:pt>
                <c:pt idx="203">
                  <c:v>13.84</c:v>
                </c:pt>
                <c:pt idx="204">
                  <c:v>9.42</c:v>
                </c:pt>
                <c:pt idx="205">
                  <c:v>8.31</c:v>
                </c:pt>
                <c:pt idx="206">
                  <c:v>9.49</c:v>
                </c:pt>
                <c:pt idx="207">
                  <c:v>11.69</c:v>
                </c:pt>
                <c:pt idx="208">
                  <c:v>6.46</c:v>
                </c:pt>
                <c:pt idx="209">
                  <c:v>9.49</c:v>
                </c:pt>
                <c:pt idx="210">
                  <c:v>10.88</c:v>
                </c:pt>
                <c:pt idx="211">
                  <c:v>14.49</c:v>
                </c:pt>
                <c:pt idx="212">
                  <c:v>7.53</c:v>
                </c:pt>
                <c:pt idx="213">
                  <c:v>8.59</c:v>
                </c:pt>
                <c:pt idx="214">
                  <c:v>8.7899999999999991</c:v>
                </c:pt>
                <c:pt idx="215">
                  <c:v>11.06</c:v>
                </c:pt>
                <c:pt idx="216">
                  <c:v>8.57</c:v>
                </c:pt>
                <c:pt idx="217">
                  <c:v>10.34</c:v>
                </c:pt>
                <c:pt idx="218">
                  <c:v>12.82</c:v>
                </c:pt>
                <c:pt idx="219">
                  <c:v>12.05</c:v>
                </c:pt>
                <c:pt idx="220">
                  <c:v>9.4600000000000009</c:v>
                </c:pt>
                <c:pt idx="221">
                  <c:v>13.64</c:v>
                </c:pt>
                <c:pt idx="222">
                  <c:v>10.58</c:v>
                </c:pt>
                <c:pt idx="223">
                  <c:v>10.4</c:v>
                </c:pt>
                <c:pt idx="224">
                  <c:v>5.34</c:v>
                </c:pt>
                <c:pt idx="225">
                  <c:v>14.87</c:v>
                </c:pt>
                <c:pt idx="226">
                  <c:v>6.23</c:v>
                </c:pt>
                <c:pt idx="227">
                  <c:v>7.31</c:v>
                </c:pt>
                <c:pt idx="228">
                  <c:v>5.52</c:v>
                </c:pt>
                <c:pt idx="229">
                  <c:v>11.4</c:v>
                </c:pt>
                <c:pt idx="230">
                  <c:v>7.25</c:v>
                </c:pt>
                <c:pt idx="231">
                  <c:v>6.8</c:v>
                </c:pt>
                <c:pt idx="232">
                  <c:v>5.89</c:v>
                </c:pt>
                <c:pt idx="233">
                  <c:v>6.03</c:v>
                </c:pt>
                <c:pt idx="234">
                  <c:v>10.85</c:v>
                </c:pt>
                <c:pt idx="235">
                  <c:v>11.88</c:v>
                </c:pt>
                <c:pt idx="236">
                  <c:v>8.9700000000000006</c:v>
                </c:pt>
                <c:pt idx="237">
                  <c:v>9.8000000000000007</c:v>
                </c:pt>
                <c:pt idx="238">
                  <c:v>11.86</c:v>
                </c:pt>
                <c:pt idx="239">
                  <c:v>5.17</c:v>
                </c:pt>
                <c:pt idx="240">
                  <c:v>8.23</c:v>
                </c:pt>
                <c:pt idx="241">
                  <c:v>14.73</c:v>
                </c:pt>
                <c:pt idx="242">
                  <c:v>10.8</c:v>
                </c:pt>
                <c:pt idx="243">
                  <c:v>7.54</c:v>
                </c:pt>
                <c:pt idx="244">
                  <c:v>10.220000000000001</c:v>
                </c:pt>
                <c:pt idx="245">
                  <c:v>8.43</c:v>
                </c:pt>
                <c:pt idx="246">
                  <c:v>10.32</c:v>
                </c:pt>
                <c:pt idx="247">
                  <c:v>6.26</c:v>
                </c:pt>
                <c:pt idx="248">
                  <c:v>6.33</c:v>
                </c:pt>
                <c:pt idx="249">
                  <c:v>6.44</c:v>
                </c:pt>
                <c:pt idx="250">
                  <c:v>14.4</c:v>
                </c:pt>
                <c:pt idx="251">
                  <c:v>12.33</c:v>
                </c:pt>
                <c:pt idx="252">
                  <c:v>6.62</c:v>
                </c:pt>
                <c:pt idx="253">
                  <c:v>6.88</c:v>
                </c:pt>
                <c:pt idx="254">
                  <c:v>12.31</c:v>
                </c:pt>
                <c:pt idx="255">
                  <c:v>6.56</c:v>
                </c:pt>
                <c:pt idx="256">
                  <c:v>7.35</c:v>
                </c:pt>
                <c:pt idx="257">
                  <c:v>14.63</c:v>
                </c:pt>
                <c:pt idx="258">
                  <c:v>7.55</c:v>
                </c:pt>
                <c:pt idx="259">
                  <c:v>11.62</c:v>
                </c:pt>
                <c:pt idx="260">
                  <c:v>14.79</c:v>
                </c:pt>
                <c:pt idx="261">
                  <c:v>8.74</c:v>
                </c:pt>
                <c:pt idx="262">
                  <c:v>5.18</c:v>
                </c:pt>
                <c:pt idx="263">
                  <c:v>7.44</c:v>
                </c:pt>
                <c:pt idx="264">
                  <c:v>13.31</c:v>
                </c:pt>
                <c:pt idx="265">
                  <c:v>13.65</c:v>
                </c:pt>
                <c:pt idx="266">
                  <c:v>12.69</c:v>
                </c:pt>
                <c:pt idx="267">
                  <c:v>6.13</c:v>
                </c:pt>
                <c:pt idx="268">
                  <c:v>12.96</c:v>
                </c:pt>
                <c:pt idx="269">
                  <c:v>14.19</c:v>
                </c:pt>
                <c:pt idx="270">
                  <c:v>11.01</c:v>
                </c:pt>
                <c:pt idx="271">
                  <c:v>14.41</c:v>
                </c:pt>
                <c:pt idx="272">
                  <c:v>13.27</c:v>
                </c:pt>
                <c:pt idx="273">
                  <c:v>11.67</c:v>
                </c:pt>
                <c:pt idx="274">
                  <c:v>10.77</c:v>
                </c:pt>
                <c:pt idx="275">
                  <c:v>8.49</c:v>
                </c:pt>
                <c:pt idx="276">
                  <c:v>6.59</c:v>
                </c:pt>
                <c:pt idx="277">
                  <c:v>11.05</c:v>
                </c:pt>
                <c:pt idx="278">
                  <c:v>8.18</c:v>
                </c:pt>
                <c:pt idx="279">
                  <c:v>13.66</c:v>
                </c:pt>
              </c:numCache>
            </c:numRef>
          </c:yVal>
          <c:smooth val="0"/>
          <c:extLst>
            <c:ext xmlns:c16="http://schemas.microsoft.com/office/drawing/2014/chart" uri="{C3380CC4-5D6E-409C-BE32-E72D297353CC}">
              <c16:uniqueId val="{00000002-5B2B-4169-9156-E6A561737042}"/>
            </c:ext>
          </c:extLst>
        </c:ser>
        <c:dLbls>
          <c:showLegendKey val="0"/>
          <c:showVal val="0"/>
          <c:showCatName val="0"/>
          <c:showSerName val="0"/>
          <c:showPercent val="0"/>
          <c:showBubbleSize val="0"/>
        </c:dLbls>
        <c:axId val="1549115056"/>
        <c:axId val="1549117456"/>
      </c:scatterChart>
      <c:valAx>
        <c:axId val="1549115056"/>
        <c:scaling>
          <c:orientation val="minMax"/>
          <c:max val="21"/>
          <c:min val="4"/>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US"/>
                  <a:t>Training Hours Per Week</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549117456"/>
        <c:crosses val="autoZero"/>
        <c:crossBetween val="midCat"/>
      </c:valAx>
      <c:valAx>
        <c:axId val="1549117456"/>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US"/>
                  <a:t>Distance Covered (km)</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54911505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Speed vs Age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scatterChart>
        <c:scatterStyle val="lineMarker"/>
        <c:varyColors val="0"/>
        <c:ser>
          <c:idx val="0"/>
          <c:order val="0"/>
          <c:tx>
            <c:strRef>
              <c:f>'5a_Age vs Speed'!$C$1</c:f>
              <c:strCache>
                <c:ptCount val="1"/>
                <c:pt idx="0">
                  <c:v>Sprint Speed (m/s)</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cap="rnd">
                <a:solidFill>
                  <a:schemeClr val="accent2"/>
                </a:solidFill>
                <a:round/>
              </a:ln>
              <a:effectLst>
                <a:outerShdw blurRad="57150" dist="19050" dir="5400000" algn="ctr" rotWithShape="0">
                  <a:srgbClr val="000000">
                    <a:alpha val="63000"/>
                  </a:srgbClr>
                </a:outerShdw>
              </a:effectLst>
            </c:spPr>
          </c:marker>
          <c:trendline>
            <c:spPr>
              <a:ln w="19050" cap="rnd">
                <a:solidFill>
                  <a:schemeClr val="accent2"/>
                </a:solidFill>
                <a:prstDash val="sysDash"/>
              </a:ln>
              <a:effectLst/>
            </c:spPr>
            <c:trendlineType val="linear"/>
            <c:dispRSqr val="0"/>
            <c:dispEq val="0"/>
          </c:trendline>
          <c:trendline>
            <c:spPr>
              <a:ln w="19050" cap="rnd">
                <a:solidFill>
                  <a:schemeClr val="accent2"/>
                </a:solidFill>
                <a:prstDash val="sysDash"/>
              </a:ln>
              <a:effectLst/>
            </c:spPr>
            <c:trendlineType val="linear"/>
            <c:dispRSqr val="1"/>
            <c:dispEq val="1"/>
            <c:trendlineLbl>
              <c:layout>
                <c:manualLayout>
                  <c:x val="1.1626640419947506E-2"/>
                  <c:y val="-0.2854417944866718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trendlineLbl>
          </c:trendline>
          <c:xVal>
            <c:numRef>
              <c:f>'5a_Age vs Speed'!$B$2:$B$281</c:f>
              <c:numCache>
                <c:formatCode>General</c:formatCode>
                <c:ptCount val="280"/>
                <c:pt idx="0">
                  <c:v>29</c:v>
                </c:pt>
                <c:pt idx="1">
                  <c:v>27</c:v>
                </c:pt>
                <c:pt idx="2">
                  <c:v>24</c:v>
                </c:pt>
                <c:pt idx="3">
                  <c:v>30</c:v>
                </c:pt>
                <c:pt idx="4">
                  <c:v>24</c:v>
                </c:pt>
                <c:pt idx="5">
                  <c:v>34</c:v>
                </c:pt>
                <c:pt idx="6">
                  <c:v>27</c:v>
                </c:pt>
                <c:pt idx="7">
                  <c:v>27</c:v>
                </c:pt>
                <c:pt idx="8">
                  <c:v>21</c:v>
                </c:pt>
                <c:pt idx="9">
                  <c:v>37</c:v>
                </c:pt>
                <c:pt idx="10">
                  <c:v>21</c:v>
                </c:pt>
                <c:pt idx="11">
                  <c:v>39</c:v>
                </c:pt>
                <c:pt idx="12">
                  <c:v>24</c:v>
                </c:pt>
                <c:pt idx="13">
                  <c:v>39</c:v>
                </c:pt>
                <c:pt idx="14">
                  <c:v>18</c:v>
                </c:pt>
                <c:pt idx="15">
                  <c:v>29</c:v>
                </c:pt>
                <c:pt idx="16">
                  <c:v>30</c:v>
                </c:pt>
                <c:pt idx="17">
                  <c:v>27</c:v>
                </c:pt>
                <c:pt idx="18">
                  <c:v>32</c:v>
                </c:pt>
                <c:pt idx="19">
                  <c:v>30</c:v>
                </c:pt>
                <c:pt idx="20">
                  <c:v>39</c:v>
                </c:pt>
                <c:pt idx="21">
                  <c:v>39</c:v>
                </c:pt>
                <c:pt idx="22">
                  <c:v>38</c:v>
                </c:pt>
                <c:pt idx="23">
                  <c:v>39</c:v>
                </c:pt>
                <c:pt idx="24">
                  <c:v>26</c:v>
                </c:pt>
                <c:pt idx="25">
                  <c:v>26</c:v>
                </c:pt>
                <c:pt idx="26">
                  <c:v>32</c:v>
                </c:pt>
                <c:pt idx="27">
                  <c:v>27</c:v>
                </c:pt>
                <c:pt idx="28">
                  <c:v>27</c:v>
                </c:pt>
                <c:pt idx="29">
                  <c:v>25</c:v>
                </c:pt>
                <c:pt idx="30">
                  <c:v>33</c:v>
                </c:pt>
                <c:pt idx="31">
                  <c:v>34</c:v>
                </c:pt>
                <c:pt idx="32">
                  <c:v>22</c:v>
                </c:pt>
                <c:pt idx="33">
                  <c:v>21</c:v>
                </c:pt>
                <c:pt idx="34">
                  <c:v>35</c:v>
                </c:pt>
                <c:pt idx="35">
                  <c:v>36</c:v>
                </c:pt>
                <c:pt idx="36">
                  <c:v>21</c:v>
                </c:pt>
                <c:pt idx="37">
                  <c:v>24</c:v>
                </c:pt>
                <c:pt idx="38">
                  <c:v>27</c:v>
                </c:pt>
                <c:pt idx="39">
                  <c:v>35</c:v>
                </c:pt>
                <c:pt idx="40">
                  <c:v>36</c:v>
                </c:pt>
                <c:pt idx="41">
                  <c:v>21</c:v>
                </c:pt>
                <c:pt idx="42">
                  <c:v>27</c:v>
                </c:pt>
                <c:pt idx="43">
                  <c:v>18</c:v>
                </c:pt>
                <c:pt idx="44">
                  <c:v>35</c:v>
                </c:pt>
                <c:pt idx="45">
                  <c:v>22</c:v>
                </c:pt>
                <c:pt idx="46">
                  <c:v>32</c:v>
                </c:pt>
                <c:pt idx="47">
                  <c:v>34</c:v>
                </c:pt>
                <c:pt idx="48">
                  <c:v>20</c:v>
                </c:pt>
                <c:pt idx="49">
                  <c:v>29</c:v>
                </c:pt>
                <c:pt idx="50">
                  <c:v>19</c:v>
                </c:pt>
                <c:pt idx="51">
                  <c:v>18</c:v>
                </c:pt>
                <c:pt idx="52">
                  <c:v>38</c:v>
                </c:pt>
                <c:pt idx="53">
                  <c:v>34</c:v>
                </c:pt>
                <c:pt idx="54">
                  <c:v>39</c:v>
                </c:pt>
                <c:pt idx="55">
                  <c:v>33</c:v>
                </c:pt>
                <c:pt idx="56">
                  <c:v>22</c:v>
                </c:pt>
                <c:pt idx="57">
                  <c:v>32</c:v>
                </c:pt>
                <c:pt idx="58">
                  <c:v>20</c:v>
                </c:pt>
                <c:pt idx="59">
                  <c:v>24</c:v>
                </c:pt>
                <c:pt idx="60">
                  <c:v>28</c:v>
                </c:pt>
                <c:pt idx="61">
                  <c:v>27</c:v>
                </c:pt>
                <c:pt idx="62">
                  <c:v>26</c:v>
                </c:pt>
                <c:pt idx="63">
                  <c:v>31</c:v>
                </c:pt>
                <c:pt idx="64">
                  <c:v>30</c:v>
                </c:pt>
                <c:pt idx="65">
                  <c:v>19</c:v>
                </c:pt>
                <c:pt idx="66">
                  <c:v>20</c:v>
                </c:pt>
                <c:pt idx="67">
                  <c:v>24</c:v>
                </c:pt>
                <c:pt idx="68">
                  <c:v>38</c:v>
                </c:pt>
                <c:pt idx="69">
                  <c:v>35</c:v>
                </c:pt>
                <c:pt idx="70">
                  <c:v>20</c:v>
                </c:pt>
                <c:pt idx="71">
                  <c:v>27</c:v>
                </c:pt>
                <c:pt idx="72">
                  <c:v>39</c:v>
                </c:pt>
                <c:pt idx="73">
                  <c:v>24</c:v>
                </c:pt>
                <c:pt idx="74">
                  <c:v>26</c:v>
                </c:pt>
                <c:pt idx="75">
                  <c:v>34</c:v>
                </c:pt>
                <c:pt idx="76">
                  <c:v>28</c:v>
                </c:pt>
                <c:pt idx="77">
                  <c:v>24</c:v>
                </c:pt>
                <c:pt idx="78">
                  <c:v>31</c:v>
                </c:pt>
                <c:pt idx="79">
                  <c:v>36</c:v>
                </c:pt>
                <c:pt idx="80">
                  <c:v>21</c:v>
                </c:pt>
                <c:pt idx="81">
                  <c:v>23</c:v>
                </c:pt>
                <c:pt idx="82">
                  <c:v>27</c:v>
                </c:pt>
                <c:pt idx="83">
                  <c:v>24</c:v>
                </c:pt>
                <c:pt idx="84">
                  <c:v>30</c:v>
                </c:pt>
                <c:pt idx="85">
                  <c:v>31</c:v>
                </c:pt>
                <c:pt idx="86">
                  <c:v>21</c:v>
                </c:pt>
                <c:pt idx="87">
                  <c:v>25</c:v>
                </c:pt>
                <c:pt idx="88">
                  <c:v>22</c:v>
                </c:pt>
                <c:pt idx="89">
                  <c:v>18</c:v>
                </c:pt>
                <c:pt idx="90">
                  <c:v>21</c:v>
                </c:pt>
                <c:pt idx="91">
                  <c:v>20</c:v>
                </c:pt>
                <c:pt idx="92">
                  <c:v>26</c:v>
                </c:pt>
                <c:pt idx="93">
                  <c:v>25</c:v>
                </c:pt>
                <c:pt idx="94">
                  <c:v>18</c:v>
                </c:pt>
                <c:pt idx="95">
                  <c:v>23</c:v>
                </c:pt>
                <c:pt idx="96">
                  <c:v>26</c:v>
                </c:pt>
                <c:pt idx="97">
                  <c:v>24</c:v>
                </c:pt>
                <c:pt idx="98">
                  <c:v>21</c:v>
                </c:pt>
                <c:pt idx="99">
                  <c:v>30</c:v>
                </c:pt>
                <c:pt idx="100">
                  <c:v>34</c:v>
                </c:pt>
                <c:pt idx="101">
                  <c:v>19</c:v>
                </c:pt>
                <c:pt idx="102">
                  <c:v>22</c:v>
                </c:pt>
                <c:pt idx="103">
                  <c:v>29</c:v>
                </c:pt>
                <c:pt idx="104">
                  <c:v>38</c:v>
                </c:pt>
                <c:pt idx="105">
                  <c:v>25</c:v>
                </c:pt>
                <c:pt idx="106">
                  <c:v>23</c:v>
                </c:pt>
                <c:pt idx="107">
                  <c:v>25</c:v>
                </c:pt>
                <c:pt idx="108">
                  <c:v>35</c:v>
                </c:pt>
                <c:pt idx="109">
                  <c:v>20</c:v>
                </c:pt>
                <c:pt idx="110">
                  <c:v>39</c:v>
                </c:pt>
                <c:pt idx="111">
                  <c:v>29</c:v>
                </c:pt>
                <c:pt idx="112">
                  <c:v>20</c:v>
                </c:pt>
                <c:pt idx="113">
                  <c:v>39</c:v>
                </c:pt>
                <c:pt idx="114">
                  <c:v>23</c:v>
                </c:pt>
                <c:pt idx="115">
                  <c:v>19</c:v>
                </c:pt>
                <c:pt idx="116">
                  <c:v>29</c:v>
                </c:pt>
                <c:pt idx="117">
                  <c:v>19</c:v>
                </c:pt>
                <c:pt idx="118">
                  <c:v>23</c:v>
                </c:pt>
                <c:pt idx="119">
                  <c:v>34</c:v>
                </c:pt>
                <c:pt idx="120">
                  <c:v>20</c:v>
                </c:pt>
                <c:pt idx="121">
                  <c:v>19</c:v>
                </c:pt>
                <c:pt idx="122">
                  <c:v>37</c:v>
                </c:pt>
                <c:pt idx="123">
                  <c:v>25</c:v>
                </c:pt>
                <c:pt idx="124">
                  <c:v>39</c:v>
                </c:pt>
                <c:pt idx="125">
                  <c:v>29</c:v>
                </c:pt>
                <c:pt idx="126">
                  <c:v>21</c:v>
                </c:pt>
                <c:pt idx="127">
                  <c:v>22</c:v>
                </c:pt>
                <c:pt idx="128">
                  <c:v>30</c:v>
                </c:pt>
                <c:pt idx="129">
                  <c:v>32</c:v>
                </c:pt>
                <c:pt idx="130">
                  <c:v>33</c:v>
                </c:pt>
                <c:pt idx="131">
                  <c:v>27</c:v>
                </c:pt>
                <c:pt idx="132">
                  <c:v>33</c:v>
                </c:pt>
                <c:pt idx="133">
                  <c:v>29</c:v>
                </c:pt>
                <c:pt idx="134">
                  <c:v>34</c:v>
                </c:pt>
                <c:pt idx="135">
                  <c:v>33</c:v>
                </c:pt>
                <c:pt idx="136">
                  <c:v>29</c:v>
                </c:pt>
                <c:pt idx="137">
                  <c:v>25</c:v>
                </c:pt>
                <c:pt idx="138">
                  <c:v>37</c:v>
                </c:pt>
                <c:pt idx="139">
                  <c:v>20</c:v>
                </c:pt>
                <c:pt idx="140">
                  <c:v>33</c:v>
                </c:pt>
                <c:pt idx="141">
                  <c:v>30</c:v>
                </c:pt>
                <c:pt idx="142">
                  <c:v>36</c:v>
                </c:pt>
                <c:pt idx="143">
                  <c:v>25</c:v>
                </c:pt>
                <c:pt idx="144">
                  <c:v>39</c:v>
                </c:pt>
                <c:pt idx="145">
                  <c:v>22</c:v>
                </c:pt>
                <c:pt idx="146">
                  <c:v>37</c:v>
                </c:pt>
                <c:pt idx="147">
                  <c:v>25</c:v>
                </c:pt>
                <c:pt idx="148">
                  <c:v>29</c:v>
                </c:pt>
                <c:pt idx="149">
                  <c:v>18</c:v>
                </c:pt>
                <c:pt idx="150">
                  <c:v>38</c:v>
                </c:pt>
                <c:pt idx="151">
                  <c:v>37</c:v>
                </c:pt>
                <c:pt idx="152">
                  <c:v>23</c:v>
                </c:pt>
                <c:pt idx="153">
                  <c:v>39</c:v>
                </c:pt>
                <c:pt idx="154">
                  <c:v>35</c:v>
                </c:pt>
                <c:pt idx="155">
                  <c:v>25</c:v>
                </c:pt>
                <c:pt idx="156">
                  <c:v>24</c:v>
                </c:pt>
                <c:pt idx="157">
                  <c:v>18</c:v>
                </c:pt>
                <c:pt idx="158">
                  <c:v>38</c:v>
                </c:pt>
                <c:pt idx="159">
                  <c:v>33</c:v>
                </c:pt>
                <c:pt idx="160">
                  <c:v>29</c:v>
                </c:pt>
                <c:pt idx="161">
                  <c:v>23</c:v>
                </c:pt>
                <c:pt idx="162">
                  <c:v>37</c:v>
                </c:pt>
                <c:pt idx="163">
                  <c:v>19</c:v>
                </c:pt>
                <c:pt idx="164">
                  <c:v>31</c:v>
                </c:pt>
                <c:pt idx="165">
                  <c:v>21</c:v>
                </c:pt>
                <c:pt idx="166">
                  <c:v>18</c:v>
                </c:pt>
                <c:pt idx="167">
                  <c:v>35</c:v>
                </c:pt>
                <c:pt idx="168">
                  <c:v>30</c:v>
                </c:pt>
                <c:pt idx="169">
                  <c:v>19</c:v>
                </c:pt>
                <c:pt idx="170">
                  <c:v>26</c:v>
                </c:pt>
                <c:pt idx="171">
                  <c:v>38</c:v>
                </c:pt>
                <c:pt idx="172">
                  <c:v>19</c:v>
                </c:pt>
                <c:pt idx="173">
                  <c:v>26</c:v>
                </c:pt>
                <c:pt idx="174">
                  <c:v>18</c:v>
                </c:pt>
                <c:pt idx="175">
                  <c:v>28</c:v>
                </c:pt>
                <c:pt idx="176">
                  <c:v>20</c:v>
                </c:pt>
                <c:pt idx="177">
                  <c:v>37</c:v>
                </c:pt>
                <c:pt idx="178">
                  <c:v>21</c:v>
                </c:pt>
                <c:pt idx="179">
                  <c:v>35</c:v>
                </c:pt>
                <c:pt idx="180">
                  <c:v>23</c:v>
                </c:pt>
                <c:pt idx="181">
                  <c:v>20</c:v>
                </c:pt>
                <c:pt idx="182">
                  <c:v>39</c:v>
                </c:pt>
                <c:pt idx="183">
                  <c:v>28</c:v>
                </c:pt>
                <c:pt idx="184">
                  <c:v>32</c:v>
                </c:pt>
                <c:pt idx="185">
                  <c:v>39</c:v>
                </c:pt>
                <c:pt idx="186">
                  <c:v>22</c:v>
                </c:pt>
                <c:pt idx="187">
                  <c:v>37</c:v>
                </c:pt>
                <c:pt idx="188">
                  <c:v>27</c:v>
                </c:pt>
                <c:pt idx="189">
                  <c:v>29</c:v>
                </c:pt>
                <c:pt idx="190">
                  <c:v>32</c:v>
                </c:pt>
                <c:pt idx="191">
                  <c:v>34</c:v>
                </c:pt>
                <c:pt idx="192">
                  <c:v>27</c:v>
                </c:pt>
                <c:pt idx="193">
                  <c:v>23</c:v>
                </c:pt>
                <c:pt idx="194">
                  <c:v>35</c:v>
                </c:pt>
                <c:pt idx="195">
                  <c:v>30</c:v>
                </c:pt>
                <c:pt idx="196">
                  <c:v>20</c:v>
                </c:pt>
                <c:pt idx="197">
                  <c:v>27</c:v>
                </c:pt>
                <c:pt idx="198">
                  <c:v>31</c:v>
                </c:pt>
                <c:pt idx="199">
                  <c:v>23</c:v>
                </c:pt>
                <c:pt idx="200">
                  <c:v>20</c:v>
                </c:pt>
                <c:pt idx="201">
                  <c:v>33</c:v>
                </c:pt>
                <c:pt idx="202">
                  <c:v>24</c:v>
                </c:pt>
                <c:pt idx="203">
                  <c:v>37</c:v>
                </c:pt>
                <c:pt idx="204">
                  <c:v>31</c:v>
                </c:pt>
                <c:pt idx="205">
                  <c:v>26</c:v>
                </c:pt>
                <c:pt idx="206">
                  <c:v>32</c:v>
                </c:pt>
                <c:pt idx="207">
                  <c:v>38</c:v>
                </c:pt>
                <c:pt idx="208">
                  <c:v>20</c:v>
                </c:pt>
                <c:pt idx="209">
                  <c:v>19</c:v>
                </c:pt>
                <c:pt idx="210">
                  <c:v>19</c:v>
                </c:pt>
                <c:pt idx="211">
                  <c:v>20</c:v>
                </c:pt>
                <c:pt idx="212">
                  <c:v>35</c:v>
                </c:pt>
                <c:pt idx="213">
                  <c:v>31</c:v>
                </c:pt>
                <c:pt idx="214">
                  <c:v>37</c:v>
                </c:pt>
                <c:pt idx="215">
                  <c:v>35</c:v>
                </c:pt>
                <c:pt idx="216">
                  <c:v>27</c:v>
                </c:pt>
                <c:pt idx="217">
                  <c:v>19</c:v>
                </c:pt>
                <c:pt idx="218">
                  <c:v>39</c:v>
                </c:pt>
                <c:pt idx="219">
                  <c:v>18</c:v>
                </c:pt>
                <c:pt idx="220">
                  <c:v>21</c:v>
                </c:pt>
                <c:pt idx="221">
                  <c:v>31</c:v>
                </c:pt>
                <c:pt idx="222">
                  <c:v>18</c:v>
                </c:pt>
                <c:pt idx="223">
                  <c:v>31</c:v>
                </c:pt>
                <c:pt idx="224">
                  <c:v>33</c:v>
                </c:pt>
                <c:pt idx="225">
                  <c:v>39</c:v>
                </c:pt>
                <c:pt idx="226">
                  <c:v>31</c:v>
                </c:pt>
                <c:pt idx="227">
                  <c:v>37</c:v>
                </c:pt>
                <c:pt idx="228">
                  <c:v>20</c:v>
                </c:pt>
                <c:pt idx="229">
                  <c:v>20</c:v>
                </c:pt>
                <c:pt idx="230">
                  <c:v>26</c:v>
                </c:pt>
                <c:pt idx="231">
                  <c:v>23</c:v>
                </c:pt>
                <c:pt idx="232">
                  <c:v>30</c:v>
                </c:pt>
                <c:pt idx="233">
                  <c:v>38</c:v>
                </c:pt>
                <c:pt idx="234">
                  <c:v>19</c:v>
                </c:pt>
                <c:pt idx="235">
                  <c:v>25</c:v>
                </c:pt>
                <c:pt idx="236">
                  <c:v>38</c:v>
                </c:pt>
                <c:pt idx="237">
                  <c:v>19</c:v>
                </c:pt>
                <c:pt idx="238">
                  <c:v>21</c:v>
                </c:pt>
                <c:pt idx="239">
                  <c:v>32</c:v>
                </c:pt>
                <c:pt idx="240">
                  <c:v>21</c:v>
                </c:pt>
                <c:pt idx="241">
                  <c:v>30</c:v>
                </c:pt>
                <c:pt idx="242">
                  <c:v>29</c:v>
                </c:pt>
                <c:pt idx="243">
                  <c:v>30</c:v>
                </c:pt>
                <c:pt idx="244">
                  <c:v>31</c:v>
                </c:pt>
                <c:pt idx="245">
                  <c:v>37</c:v>
                </c:pt>
                <c:pt idx="246">
                  <c:v>35</c:v>
                </c:pt>
                <c:pt idx="247">
                  <c:v>23</c:v>
                </c:pt>
                <c:pt idx="248">
                  <c:v>28</c:v>
                </c:pt>
                <c:pt idx="249">
                  <c:v>19</c:v>
                </c:pt>
                <c:pt idx="250">
                  <c:v>36</c:v>
                </c:pt>
                <c:pt idx="251">
                  <c:v>36</c:v>
                </c:pt>
                <c:pt idx="252">
                  <c:v>22</c:v>
                </c:pt>
                <c:pt idx="253">
                  <c:v>36</c:v>
                </c:pt>
                <c:pt idx="254">
                  <c:v>19</c:v>
                </c:pt>
                <c:pt idx="255">
                  <c:v>27</c:v>
                </c:pt>
                <c:pt idx="256">
                  <c:v>19</c:v>
                </c:pt>
                <c:pt idx="257">
                  <c:v>28</c:v>
                </c:pt>
                <c:pt idx="258">
                  <c:v>35</c:v>
                </c:pt>
                <c:pt idx="259">
                  <c:v>32</c:v>
                </c:pt>
                <c:pt idx="260">
                  <c:v>26</c:v>
                </c:pt>
                <c:pt idx="261">
                  <c:v>36</c:v>
                </c:pt>
                <c:pt idx="262">
                  <c:v>26</c:v>
                </c:pt>
                <c:pt idx="263">
                  <c:v>20</c:v>
                </c:pt>
                <c:pt idx="264">
                  <c:v>38</c:v>
                </c:pt>
                <c:pt idx="265">
                  <c:v>26</c:v>
                </c:pt>
                <c:pt idx="266">
                  <c:v>31</c:v>
                </c:pt>
                <c:pt idx="267">
                  <c:v>36</c:v>
                </c:pt>
                <c:pt idx="268">
                  <c:v>24</c:v>
                </c:pt>
                <c:pt idx="269">
                  <c:v>33</c:v>
                </c:pt>
                <c:pt idx="270">
                  <c:v>33</c:v>
                </c:pt>
                <c:pt idx="271">
                  <c:v>18</c:v>
                </c:pt>
                <c:pt idx="272">
                  <c:v>21</c:v>
                </c:pt>
                <c:pt idx="273">
                  <c:v>21</c:v>
                </c:pt>
                <c:pt idx="274">
                  <c:v>24</c:v>
                </c:pt>
                <c:pt idx="275">
                  <c:v>25</c:v>
                </c:pt>
                <c:pt idx="276">
                  <c:v>34</c:v>
                </c:pt>
                <c:pt idx="277">
                  <c:v>22</c:v>
                </c:pt>
                <c:pt idx="278">
                  <c:v>24</c:v>
                </c:pt>
                <c:pt idx="279">
                  <c:v>37</c:v>
                </c:pt>
              </c:numCache>
            </c:numRef>
          </c:xVal>
          <c:yVal>
            <c:numRef>
              <c:f>'5a_Age vs Speed'!$C$2:$C$281</c:f>
              <c:numCache>
                <c:formatCode>General</c:formatCode>
                <c:ptCount val="280"/>
                <c:pt idx="0">
                  <c:v>7.58</c:v>
                </c:pt>
                <c:pt idx="1">
                  <c:v>6.16</c:v>
                </c:pt>
                <c:pt idx="2">
                  <c:v>7.9</c:v>
                </c:pt>
                <c:pt idx="3">
                  <c:v>8.17</c:v>
                </c:pt>
                <c:pt idx="4">
                  <c:v>6.91</c:v>
                </c:pt>
                <c:pt idx="5">
                  <c:v>9.86</c:v>
                </c:pt>
                <c:pt idx="6">
                  <c:v>9.64</c:v>
                </c:pt>
                <c:pt idx="7">
                  <c:v>8.89</c:v>
                </c:pt>
                <c:pt idx="8">
                  <c:v>8.1300000000000008</c:v>
                </c:pt>
                <c:pt idx="9">
                  <c:v>9.48</c:v>
                </c:pt>
                <c:pt idx="10">
                  <c:v>6.52</c:v>
                </c:pt>
                <c:pt idx="11">
                  <c:v>9.16</c:v>
                </c:pt>
                <c:pt idx="12">
                  <c:v>6.5</c:v>
                </c:pt>
                <c:pt idx="13">
                  <c:v>9.18</c:v>
                </c:pt>
                <c:pt idx="14">
                  <c:v>7.1</c:v>
                </c:pt>
                <c:pt idx="15">
                  <c:v>9.51</c:v>
                </c:pt>
                <c:pt idx="16">
                  <c:v>9.7799999999999994</c:v>
                </c:pt>
                <c:pt idx="17">
                  <c:v>6.6</c:v>
                </c:pt>
                <c:pt idx="18">
                  <c:v>7.85</c:v>
                </c:pt>
                <c:pt idx="19">
                  <c:v>9.92</c:v>
                </c:pt>
                <c:pt idx="20">
                  <c:v>7.93</c:v>
                </c:pt>
                <c:pt idx="21">
                  <c:v>9.4499999999999993</c:v>
                </c:pt>
                <c:pt idx="22">
                  <c:v>8.35</c:v>
                </c:pt>
                <c:pt idx="23">
                  <c:v>7.5</c:v>
                </c:pt>
                <c:pt idx="24">
                  <c:v>7.14</c:v>
                </c:pt>
                <c:pt idx="25">
                  <c:v>6.81</c:v>
                </c:pt>
                <c:pt idx="26">
                  <c:v>9.0500000000000007</c:v>
                </c:pt>
                <c:pt idx="27">
                  <c:v>7.55</c:v>
                </c:pt>
                <c:pt idx="28">
                  <c:v>8.0500000000000007</c:v>
                </c:pt>
                <c:pt idx="29">
                  <c:v>7.97</c:v>
                </c:pt>
                <c:pt idx="30">
                  <c:v>8.31</c:v>
                </c:pt>
                <c:pt idx="31">
                  <c:v>9.4600000000000009</c:v>
                </c:pt>
                <c:pt idx="32">
                  <c:v>9.92</c:v>
                </c:pt>
                <c:pt idx="33">
                  <c:v>7.63</c:v>
                </c:pt>
                <c:pt idx="34">
                  <c:v>9.31</c:v>
                </c:pt>
                <c:pt idx="35">
                  <c:v>9.06</c:v>
                </c:pt>
                <c:pt idx="36">
                  <c:v>8.2899999999999991</c:v>
                </c:pt>
                <c:pt idx="37">
                  <c:v>9.82</c:v>
                </c:pt>
                <c:pt idx="38">
                  <c:v>6.8</c:v>
                </c:pt>
                <c:pt idx="39">
                  <c:v>6.44</c:v>
                </c:pt>
                <c:pt idx="40">
                  <c:v>9.42</c:v>
                </c:pt>
                <c:pt idx="41">
                  <c:v>7.76</c:v>
                </c:pt>
                <c:pt idx="42">
                  <c:v>9.39</c:v>
                </c:pt>
                <c:pt idx="43">
                  <c:v>9.57</c:v>
                </c:pt>
                <c:pt idx="44">
                  <c:v>6.25</c:v>
                </c:pt>
                <c:pt idx="45">
                  <c:v>9.5299999999999994</c:v>
                </c:pt>
                <c:pt idx="46">
                  <c:v>7.79</c:v>
                </c:pt>
                <c:pt idx="47">
                  <c:v>8.0399999999999991</c:v>
                </c:pt>
                <c:pt idx="48">
                  <c:v>8.51</c:v>
                </c:pt>
                <c:pt idx="49">
                  <c:v>9.7100000000000009</c:v>
                </c:pt>
                <c:pt idx="50">
                  <c:v>6.08</c:v>
                </c:pt>
                <c:pt idx="51">
                  <c:v>7.91</c:v>
                </c:pt>
                <c:pt idx="52">
                  <c:v>8.75</c:v>
                </c:pt>
                <c:pt idx="53">
                  <c:v>8.89</c:v>
                </c:pt>
                <c:pt idx="54">
                  <c:v>8.77</c:v>
                </c:pt>
                <c:pt idx="55">
                  <c:v>6.54</c:v>
                </c:pt>
                <c:pt idx="56">
                  <c:v>7.2</c:v>
                </c:pt>
                <c:pt idx="57">
                  <c:v>7.43</c:v>
                </c:pt>
                <c:pt idx="58">
                  <c:v>9.2200000000000006</c:v>
                </c:pt>
                <c:pt idx="59">
                  <c:v>7.12</c:v>
                </c:pt>
                <c:pt idx="60">
                  <c:v>6.84</c:v>
                </c:pt>
                <c:pt idx="61">
                  <c:v>9.83</c:v>
                </c:pt>
                <c:pt idx="62">
                  <c:v>6.04</c:v>
                </c:pt>
                <c:pt idx="63">
                  <c:v>9.99</c:v>
                </c:pt>
                <c:pt idx="64">
                  <c:v>8.7100000000000009</c:v>
                </c:pt>
                <c:pt idx="65">
                  <c:v>9.31</c:v>
                </c:pt>
                <c:pt idx="66">
                  <c:v>7.18</c:v>
                </c:pt>
                <c:pt idx="67">
                  <c:v>6.06</c:v>
                </c:pt>
                <c:pt idx="68">
                  <c:v>8.9499999999999993</c:v>
                </c:pt>
                <c:pt idx="69">
                  <c:v>9.34</c:v>
                </c:pt>
                <c:pt idx="70">
                  <c:v>8.9600000000000009</c:v>
                </c:pt>
                <c:pt idx="71">
                  <c:v>6.57</c:v>
                </c:pt>
                <c:pt idx="72">
                  <c:v>9.01</c:v>
                </c:pt>
                <c:pt idx="73">
                  <c:v>9.08</c:v>
                </c:pt>
                <c:pt idx="74">
                  <c:v>8.6300000000000008</c:v>
                </c:pt>
                <c:pt idx="75">
                  <c:v>9.06</c:v>
                </c:pt>
                <c:pt idx="76">
                  <c:v>9.3800000000000008</c:v>
                </c:pt>
                <c:pt idx="77">
                  <c:v>8.4499999999999993</c:v>
                </c:pt>
                <c:pt idx="78">
                  <c:v>6.35</c:v>
                </c:pt>
                <c:pt idx="79">
                  <c:v>7.95</c:v>
                </c:pt>
                <c:pt idx="80">
                  <c:v>6.31</c:v>
                </c:pt>
                <c:pt idx="81">
                  <c:v>7.63</c:v>
                </c:pt>
                <c:pt idx="82">
                  <c:v>7.63</c:v>
                </c:pt>
                <c:pt idx="83">
                  <c:v>6.26</c:v>
                </c:pt>
                <c:pt idx="84">
                  <c:v>7.4</c:v>
                </c:pt>
                <c:pt idx="85">
                  <c:v>6.44</c:v>
                </c:pt>
                <c:pt idx="86">
                  <c:v>9.23</c:v>
                </c:pt>
                <c:pt idx="87">
                  <c:v>9.7899999999999991</c:v>
                </c:pt>
                <c:pt idx="88">
                  <c:v>6.29</c:v>
                </c:pt>
                <c:pt idx="89">
                  <c:v>9.82</c:v>
                </c:pt>
                <c:pt idx="90">
                  <c:v>8.09</c:v>
                </c:pt>
                <c:pt idx="91">
                  <c:v>7.2</c:v>
                </c:pt>
                <c:pt idx="92">
                  <c:v>6.31</c:v>
                </c:pt>
                <c:pt idx="93">
                  <c:v>8</c:v>
                </c:pt>
                <c:pt idx="94">
                  <c:v>9.18</c:v>
                </c:pt>
                <c:pt idx="95">
                  <c:v>8.83</c:v>
                </c:pt>
                <c:pt idx="96">
                  <c:v>6.2</c:v>
                </c:pt>
                <c:pt idx="97">
                  <c:v>6.29</c:v>
                </c:pt>
                <c:pt idx="98">
                  <c:v>7.61</c:v>
                </c:pt>
                <c:pt idx="99">
                  <c:v>7.18</c:v>
                </c:pt>
                <c:pt idx="100">
                  <c:v>6.93</c:v>
                </c:pt>
                <c:pt idx="101">
                  <c:v>7.12</c:v>
                </c:pt>
                <c:pt idx="102">
                  <c:v>9.2100000000000009</c:v>
                </c:pt>
                <c:pt idx="103">
                  <c:v>9.7200000000000006</c:v>
                </c:pt>
                <c:pt idx="104">
                  <c:v>7.62</c:v>
                </c:pt>
                <c:pt idx="105">
                  <c:v>9.6199999999999992</c:v>
                </c:pt>
                <c:pt idx="106">
                  <c:v>7.29</c:v>
                </c:pt>
                <c:pt idx="107">
                  <c:v>7.91</c:v>
                </c:pt>
                <c:pt idx="108">
                  <c:v>6.9</c:v>
                </c:pt>
                <c:pt idx="109">
                  <c:v>8.56</c:v>
                </c:pt>
                <c:pt idx="110">
                  <c:v>9.92</c:v>
                </c:pt>
                <c:pt idx="111">
                  <c:v>8.41</c:v>
                </c:pt>
                <c:pt idx="112">
                  <c:v>7.43</c:v>
                </c:pt>
                <c:pt idx="113">
                  <c:v>8.59</c:v>
                </c:pt>
                <c:pt idx="114">
                  <c:v>6.49</c:v>
                </c:pt>
                <c:pt idx="115">
                  <c:v>9.5500000000000007</c:v>
                </c:pt>
                <c:pt idx="116">
                  <c:v>8.01</c:v>
                </c:pt>
                <c:pt idx="117">
                  <c:v>7.8</c:v>
                </c:pt>
                <c:pt idx="118">
                  <c:v>8.34</c:v>
                </c:pt>
                <c:pt idx="119">
                  <c:v>8.5</c:v>
                </c:pt>
                <c:pt idx="120">
                  <c:v>6.29</c:v>
                </c:pt>
                <c:pt idx="121">
                  <c:v>8.73</c:v>
                </c:pt>
                <c:pt idx="122">
                  <c:v>6.97</c:v>
                </c:pt>
                <c:pt idx="123">
                  <c:v>8.86</c:v>
                </c:pt>
                <c:pt idx="124">
                  <c:v>9.2899999999999991</c:v>
                </c:pt>
                <c:pt idx="125">
                  <c:v>9.2200000000000006</c:v>
                </c:pt>
                <c:pt idx="126">
                  <c:v>8.2100000000000009</c:v>
                </c:pt>
                <c:pt idx="127">
                  <c:v>8.08</c:v>
                </c:pt>
                <c:pt idx="128">
                  <c:v>6.57</c:v>
                </c:pt>
                <c:pt idx="129">
                  <c:v>9.1</c:v>
                </c:pt>
                <c:pt idx="130">
                  <c:v>7.09</c:v>
                </c:pt>
                <c:pt idx="131">
                  <c:v>7.99</c:v>
                </c:pt>
                <c:pt idx="132">
                  <c:v>7.14</c:v>
                </c:pt>
                <c:pt idx="133">
                  <c:v>6.54</c:v>
                </c:pt>
                <c:pt idx="134">
                  <c:v>8.52</c:v>
                </c:pt>
                <c:pt idx="135">
                  <c:v>6.22</c:v>
                </c:pt>
                <c:pt idx="136">
                  <c:v>8.99</c:v>
                </c:pt>
                <c:pt idx="137">
                  <c:v>7.27</c:v>
                </c:pt>
                <c:pt idx="138">
                  <c:v>6</c:v>
                </c:pt>
                <c:pt idx="139">
                  <c:v>8.0399999999999991</c:v>
                </c:pt>
                <c:pt idx="140">
                  <c:v>6.19</c:v>
                </c:pt>
                <c:pt idx="141">
                  <c:v>7.1</c:v>
                </c:pt>
                <c:pt idx="142">
                  <c:v>8.83</c:v>
                </c:pt>
                <c:pt idx="143">
                  <c:v>6.25</c:v>
                </c:pt>
                <c:pt idx="144">
                  <c:v>9.36</c:v>
                </c:pt>
                <c:pt idx="145">
                  <c:v>6.02</c:v>
                </c:pt>
                <c:pt idx="146">
                  <c:v>6.99</c:v>
                </c:pt>
                <c:pt idx="147">
                  <c:v>8.9600000000000009</c:v>
                </c:pt>
                <c:pt idx="148">
                  <c:v>7.27</c:v>
                </c:pt>
                <c:pt idx="149">
                  <c:v>6.41</c:v>
                </c:pt>
                <c:pt idx="150">
                  <c:v>7.44</c:v>
                </c:pt>
                <c:pt idx="151">
                  <c:v>7.08</c:v>
                </c:pt>
                <c:pt idx="152">
                  <c:v>9.3699999999999992</c:v>
                </c:pt>
                <c:pt idx="153">
                  <c:v>7.25</c:v>
                </c:pt>
                <c:pt idx="154">
                  <c:v>9.16</c:v>
                </c:pt>
                <c:pt idx="155">
                  <c:v>9.57</c:v>
                </c:pt>
                <c:pt idx="156">
                  <c:v>7.74</c:v>
                </c:pt>
                <c:pt idx="157">
                  <c:v>9.64</c:v>
                </c:pt>
                <c:pt idx="158">
                  <c:v>7.51</c:v>
                </c:pt>
                <c:pt idx="159">
                  <c:v>9.86</c:v>
                </c:pt>
                <c:pt idx="160">
                  <c:v>6.36</c:v>
                </c:pt>
                <c:pt idx="161">
                  <c:v>8.75</c:v>
                </c:pt>
                <c:pt idx="162">
                  <c:v>7.98</c:v>
                </c:pt>
                <c:pt idx="163">
                  <c:v>7.55</c:v>
                </c:pt>
                <c:pt idx="164">
                  <c:v>8.5299999999999994</c:v>
                </c:pt>
                <c:pt idx="165">
                  <c:v>8.82</c:v>
                </c:pt>
                <c:pt idx="166">
                  <c:v>6.02</c:v>
                </c:pt>
                <c:pt idx="167">
                  <c:v>6.67</c:v>
                </c:pt>
                <c:pt idx="168">
                  <c:v>8.85</c:v>
                </c:pt>
                <c:pt idx="169">
                  <c:v>8.67</c:v>
                </c:pt>
                <c:pt idx="170">
                  <c:v>9.86</c:v>
                </c:pt>
                <c:pt idx="171">
                  <c:v>9.0399999999999991</c:v>
                </c:pt>
                <c:pt idx="172">
                  <c:v>9.8000000000000007</c:v>
                </c:pt>
                <c:pt idx="173">
                  <c:v>8.81</c:v>
                </c:pt>
                <c:pt idx="174">
                  <c:v>7.19</c:v>
                </c:pt>
                <c:pt idx="175">
                  <c:v>6.42</c:v>
                </c:pt>
                <c:pt idx="176">
                  <c:v>9.1300000000000008</c:v>
                </c:pt>
                <c:pt idx="177">
                  <c:v>8.58</c:v>
                </c:pt>
                <c:pt idx="178">
                  <c:v>6.19</c:v>
                </c:pt>
                <c:pt idx="179">
                  <c:v>7.44</c:v>
                </c:pt>
                <c:pt idx="180">
                  <c:v>9.83</c:v>
                </c:pt>
                <c:pt idx="181">
                  <c:v>8</c:v>
                </c:pt>
                <c:pt idx="182">
                  <c:v>7.73</c:v>
                </c:pt>
                <c:pt idx="183">
                  <c:v>7.83</c:v>
                </c:pt>
                <c:pt idx="184">
                  <c:v>6.84</c:v>
                </c:pt>
                <c:pt idx="185">
                  <c:v>7.47</c:v>
                </c:pt>
                <c:pt idx="186">
                  <c:v>7.48</c:v>
                </c:pt>
                <c:pt idx="187">
                  <c:v>6.21</c:v>
                </c:pt>
                <c:pt idx="188">
                  <c:v>9.07</c:v>
                </c:pt>
                <c:pt idx="189">
                  <c:v>7.67</c:v>
                </c:pt>
                <c:pt idx="190">
                  <c:v>9.2899999999999991</c:v>
                </c:pt>
                <c:pt idx="191">
                  <c:v>9.4</c:v>
                </c:pt>
                <c:pt idx="192">
                  <c:v>6.85</c:v>
                </c:pt>
                <c:pt idx="193">
                  <c:v>8.6300000000000008</c:v>
                </c:pt>
                <c:pt idx="194">
                  <c:v>7.89</c:v>
                </c:pt>
                <c:pt idx="195">
                  <c:v>9.52</c:v>
                </c:pt>
                <c:pt idx="196">
                  <c:v>6.86</c:v>
                </c:pt>
                <c:pt idx="197">
                  <c:v>8.7100000000000009</c:v>
                </c:pt>
                <c:pt idx="198">
                  <c:v>8.43</c:v>
                </c:pt>
                <c:pt idx="199">
                  <c:v>7.18</c:v>
                </c:pt>
                <c:pt idx="200">
                  <c:v>6.55</c:v>
                </c:pt>
                <c:pt idx="201">
                  <c:v>8.61</c:v>
                </c:pt>
                <c:pt idx="202">
                  <c:v>8.9499999999999993</c:v>
                </c:pt>
                <c:pt idx="203">
                  <c:v>7.26</c:v>
                </c:pt>
                <c:pt idx="204">
                  <c:v>8.58</c:v>
                </c:pt>
                <c:pt idx="205">
                  <c:v>7.58</c:v>
                </c:pt>
                <c:pt idx="206">
                  <c:v>8.85</c:v>
                </c:pt>
                <c:pt idx="207">
                  <c:v>6.8</c:v>
                </c:pt>
                <c:pt idx="208">
                  <c:v>9.56</c:v>
                </c:pt>
                <c:pt idx="209">
                  <c:v>7.15</c:v>
                </c:pt>
                <c:pt idx="210">
                  <c:v>7.47</c:v>
                </c:pt>
                <c:pt idx="211">
                  <c:v>6.23</c:v>
                </c:pt>
                <c:pt idx="212">
                  <c:v>6.45</c:v>
                </c:pt>
                <c:pt idx="213">
                  <c:v>8.06</c:v>
                </c:pt>
                <c:pt idx="214">
                  <c:v>7.07</c:v>
                </c:pt>
                <c:pt idx="215">
                  <c:v>9.34</c:v>
                </c:pt>
                <c:pt idx="216">
                  <c:v>6.06</c:v>
                </c:pt>
                <c:pt idx="217">
                  <c:v>7.52</c:v>
                </c:pt>
                <c:pt idx="218">
                  <c:v>7.35</c:v>
                </c:pt>
                <c:pt idx="219">
                  <c:v>6.08</c:v>
                </c:pt>
                <c:pt idx="220">
                  <c:v>6.5</c:v>
                </c:pt>
                <c:pt idx="221">
                  <c:v>7.65</c:v>
                </c:pt>
                <c:pt idx="222">
                  <c:v>7.97</c:v>
                </c:pt>
                <c:pt idx="223">
                  <c:v>7.62</c:v>
                </c:pt>
                <c:pt idx="224">
                  <c:v>8.1199999999999992</c:v>
                </c:pt>
                <c:pt idx="225">
                  <c:v>8.3800000000000008</c:v>
                </c:pt>
                <c:pt idx="226">
                  <c:v>6.04</c:v>
                </c:pt>
                <c:pt idx="227">
                  <c:v>7.86</c:v>
                </c:pt>
                <c:pt idx="228">
                  <c:v>9.85</c:v>
                </c:pt>
                <c:pt idx="229">
                  <c:v>8.08</c:v>
                </c:pt>
                <c:pt idx="230">
                  <c:v>8.7100000000000009</c:v>
                </c:pt>
                <c:pt idx="231">
                  <c:v>7.25</c:v>
                </c:pt>
                <c:pt idx="232">
                  <c:v>9.1</c:v>
                </c:pt>
                <c:pt idx="233">
                  <c:v>9.09</c:v>
                </c:pt>
                <c:pt idx="234">
                  <c:v>8.09</c:v>
                </c:pt>
                <c:pt idx="235">
                  <c:v>9.9</c:v>
                </c:pt>
                <c:pt idx="236">
                  <c:v>6.5</c:v>
                </c:pt>
                <c:pt idx="237">
                  <c:v>6.07</c:v>
                </c:pt>
                <c:pt idx="238">
                  <c:v>9.08</c:v>
                </c:pt>
                <c:pt idx="239">
                  <c:v>9.23</c:v>
                </c:pt>
                <c:pt idx="240">
                  <c:v>6.48</c:v>
                </c:pt>
                <c:pt idx="241">
                  <c:v>7.06</c:v>
                </c:pt>
                <c:pt idx="242">
                  <c:v>6.07</c:v>
                </c:pt>
                <c:pt idx="243">
                  <c:v>7.17</c:v>
                </c:pt>
                <c:pt idx="244">
                  <c:v>9.09</c:v>
                </c:pt>
                <c:pt idx="245">
                  <c:v>8.07</c:v>
                </c:pt>
                <c:pt idx="246">
                  <c:v>7.39</c:v>
                </c:pt>
                <c:pt idx="247">
                  <c:v>7.49</c:v>
                </c:pt>
                <c:pt idx="248">
                  <c:v>6.01</c:v>
                </c:pt>
                <c:pt idx="249">
                  <c:v>7.2</c:v>
                </c:pt>
                <c:pt idx="250">
                  <c:v>8.59</c:v>
                </c:pt>
                <c:pt idx="251">
                  <c:v>9.9</c:v>
                </c:pt>
                <c:pt idx="252">
                  <c:v>9.39</c:v>
                </c:pt>
                <c:pt idx="253">
                  <c:v>6.09</c:v>
                </c:pt>
                <c:pt idx="254">
                  <c:v>9.59</c:v>
                </c:pt>
                <c:pt idx="255">
                  <c:v>9.1300000000000008</c:v>
                </c:pt>
                <c:pt idx="256">
                  <c:v>9.1199999999999992</c:v>
                </c:pt>
                <c:pt idx="257">
                  <c:v>7.83</c:v>
                </c:pt>
                <c:pt idx="258">
                  <c:v>7.59</c:v>
                </c:pt>
                <c:pt idx="259">
                  <c:v>7.21</c:v>
                </c:pt>
                <c:pt idx="260">
                  <c:v>6.26</c:v>
                </c:pt>
                <c:pt idx="261">
                  <c:v>6.91</c:v>
                </c:pt>
                <c:pt idx="262">
                  <c:v>6.99</c:v>
                </c:pt>
                <c:pt idx="263">
                  <c:v>7.94</c:v>
                </c:pt>
                <c:pt idx="264">
                  <c:v>8.99</c:v>
                </c:pt>
                <c:pt idx="265">
                  <c:v>7.9</c:v>
                </c:pt>
                <c:pt idx="266">
                  <c:v>6.23</c:v>
                </c:pt>
                <c:pt idx="267">
                  <c:v>9.83</c:v>
                </c:pt>
                <c:pt idx="268">
                  <c:v>9.77</c:v>
                </c:pt>
                <c:pt idx="269">
                  <c:v>9.14</c:v>
                </c:pt>
                <c:pt idx="270">
                  <c:v>9.9700000000000006</c:v>
                </c:pt>
                <c:pt idx="271">
                  <c:v>8.18</c:v>
                </c:pt>
                <c:pt idx="272">
                  <c:v>9.85</c:v>
                </c:pt>
                <c:pt idx="273">
                  <c:v>6.3</c:v>
                </c:pt>
                <c:pt idx="274">
                  <c:v>7.46</c:v>
                </c:pt>
                <c:pt idx="275">
                  <c:v>6.9</c:v>
                </c:pt>
                <c:pt idx="276">
                  <c:v>6.78</c:v>
                </c:pt>
                <c:pt idx="277">
                  <c:v>6.56</c:v>
                </c:pt>
                <c:pt idx="278">
                  <c:v>8.49</c:v>
                </c:pt>
                <c:pt idx="279">
                  <c:v>9.1300000000000008</c:v>
                </c:pt>
              </c:numCache>
            </c:numRef>
          </c:yVal>
          <c:smooth val="0"/>
          <c:extLst>
            <c:ext xmlns:c16="http://schemas.microsoft.com/office/drawing/2014/chart" uri="{C3380CC4-5D6E-409C-BE32-E72D297353CC}">
              <c16:uniqueId val="{00000002-431B-48BC-80A8-1595EB883A80}"/>
            </c:ext>
          </c:extLst>
        </c:ser>
        <c:dLbls>
          <c:showLegendKey val="0"/>
          <c:showVal val="0"/>
          <c:showCatName val="0"/>
          <c:showSerName val="0"/>
          <c:showPercent val="0"/>
          <c:showBubbleSize val="0"/>
        </c:dLbls>
        <c:axId val="177933504"/>
        <c:axId val="177939264"/>
      </c:scatterChart>
      <c:valAx>
        <c:axId val="177933504"/>
        <c:scaling>
          <c:orientation val="minMax"/>
          <c:max val="40"/>
          <c:min val="15"/>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US"/>
                  <a:t>Age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7939264"/>
        <c:crosses val="autoZero"/>
        <c:crossBetween val="midCat"/>
      </c:valAx>
      <c:valAx>
        <c:axId val="177939264"/>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US"/>
                  <a:t>Sprint Speed (in m/s)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793350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Goals</a:t>
            </a:r>
            <a:r>
              <a:rPr lang="en-US" baseline="0"/>
              <a:t> Scored by Player Position</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'5b_Goals by Position'!$V$7</c:f>
              <c:strCache>
                <c:ptCount val="1"/>
                <c:pt idx="0">
                  <c:v>Total Goals Scored</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'5b_Goals by Position'!$U$8:$U$11</c:f>
              <c:strCache>
                <c:ptCount val="4"/>
                <c:pt idx="0">
                  <c:v>Defender</c:v>
                </c:pt>
                <c:pt idx="1">
                  <c:v>Midfielder</c:v>
                </c:pt>
                <c:pt idx="2">
                  <c:v>Forward</c:v>
                </c:pt>
                <c:pt idx="3">
                  <c:v>Goalkeeper</c:v>
                </c:pt>
              </c:strCache>
            </c:strRef>
          </c:cat>
          <c:val>
            <c:numRef>
              <c:f>'5b_Goals by Position'!$V$8:$V$11</c:f>
              <c:numCache>
                <c:formatCode>General</c:formatCode>
                <c:ptCount val="4"/>
                <c:pt idx="0">
                  <c:v>171</c:v>
                </c:pt>
                <c:pt idx="1">
                  <c:v>249</c:v>
                </c:pt>
                <c:pt idx="2">
                  <c:v>92</c:v>
                </c:pt>
                <c:pt idx="3">
                  <c:v>2</c:v>
                </c:pt>
              </c:numCache>
            </c:numRef>
          </c:val>
          <c:extLst>
            <c:ext xmlns:c16="http://schemas.microsoft.com/office/drawing/2014/chart" uri="{C3380CC4-5D6E-409C-BE32-E72D297353CC}">
              <c16:uniqueId val="{00000000-3FD8-4E20-9F3C-CF7FE868165D}"/>
            </c:ext>
          </c:extLst>
        </c:ser>
        <c:dLbls>
          <c:dLblPos val="inEnd"/>
          <c:showLegendKey val="0"/>
          <c:showVal val="1"/>
          <c:showCatName val="0"/>
          <c:showSerName val="0"/>
          <c:showPercent val="0"/>
          <c:showBubbleSize val="0"/>
        </c:dLbls>
        <c:gapWidth val="115"/>
        <c:overlap val="-20"/>
        <c:axId val="1549064176"/>
        <c:axId val="1549070416"/>
      </c:barChart>
      <c:catAx>
        <c:axId val="1549064176"/>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Player Position</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49070416"/>
        <c:crosses val="autoZero"/>
        <c:auto val="1"/>
        <c:lblAlgn val="ctr"/>
        <c:lblOffset val="100"/>
        <c:noMultiLvlLbl val="0"/>
      </c:catAx>
      <c:valAx>
        <c:axId val="1549070416"/>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Goals Scored</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4906417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scatterChart>
        <c:scatterStyle val="lineMarker"/>
        <c:varyColors val="0"/>
        <c:ser>
          <c:idx val="0"/>
          <c:order val="0"/>
          <c:tx>
            <c:strRef>
              <c:f>'5c_Additional Insights'!$B$1</c:f>
              <c:strCache>
                <c:ptCount val="1"/>
                <c:pt idx="0">
                  <c:v>Fatigue Index</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trendline>
            <c:spPr>
              <a:ln w="19050" cap="rnd">
                <a:solidFill>
                  <a:schemeClr val="accent1"/>
                </a:solidFill>
                <a:prstDash val="sysDash"/>
              </a:ln>
              <a:effectLst/>
            </c:spPr>
            <c:trendlineType val="linear"/>
            <c:dispRSqr val="0"/>
            <c:dispEq val="0"/>
          </c:trendline>
          <c:trendline>
            <c:spPr>
              <a:ln w="19050" cap="rnd">
                <a:solidFill>
                  <a:schemeClr val="accent1"/>
                </a:solidFill>
                <a:prstDash val="sysDash"/>
              </a:ln>
              <a:effectLst/>
            </c:spPr>
            <c:trendlineType val="linear"/>
            <c:dispRSqr val="1"/>
            <c:dispEq val="1"/>
            <c:trendlineLbl>
              <c:layout>
                <c:manualLayout>
                  <c:x val="3.0534558180227472E-2"/>
                  <c:y val="-0.3072652376786235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trendlineLbl>
          </c:trendline>
          <c:xVal>
            <c:numRef>
              <c:f>'5c_Additional Insights'!$A$2:$A$281</c:f>
              <c:numCache>
                <c:formatCode>General</c:formatCode>
                <c:ptCount val="280"/>
                <c:pt idx="0">
                  <c:v>11.7</c:v>
                </c:pt>
                <c:pt idx="1">
                  <c:v>19.899999999999999</c:v>
                </c:pt>
                <c:pt idx="2">
                  <c:v>11.6</c:v>
                </c:pt>
                <c:pt idx="3">
                  <c:v>17.899999999999999</c:v>
                </c:pt>
                <c:pt idx="4">
                  <c:v>17.8</c:v>
                </c:pt>
                <c:pt idx="5">
                  <c:v>11.6</c:v>
                </c:pt>
                <c:pt idx="6">
                  <c:v>19.899999999999999</c:v>
                </c:pt>
                <c:pt idx="7">
                  <c:v>11.5</c:v>
                </c:pt>
                <c:pt idx="8">
                  <c:v>9.3000000000000007</c:v>
                </c:pt>
                <c:pt idx="9">
                  <c:v>13.8</c:v>
                </c:pt>
                <c:pt idx="10">
                  <c:v>19.899999999999999</c:v>
                </c:pt>
                <c:pt idx="11">
                  <c:v>19.8</c:v>
                </c:pt>
                <c:pt idx="12">
                  <c:v>15.7</c:v>
                </c:pt>
                <c:pt idx="13">
                  <c:v>6.5</c:v>
                </c:pt>
                <c:pt idx="14">
                  <c:v>13.8</c:v>
                </c:pt>
                <c:pt idx="15">
                  <c:v>17.8</c:v>
                </c:pt>
                <c:pt idx="16">
                  <c:v>19.8</c:v>
                </c:pt>
                <c:pt idx="17">
                  <c:v>11.4</c:v>
                </c:pt>
                <c:pt idx="18">
                  <c:v>13.7</c:v>
                </c:pt>
                <c:pt idx="19">
                  <c:v>15.6</c:v>
                </c:pt>
                <c:pt idx="20">
                  <c:v>17.8</c:v>
                </c:pt>
                <c:pt idx="21">
                  <c:v>6.4</c:v>
                </c:pt>
                <c:pt idx="22">
                  <c:v>6.4</c:v>
                </c:pt>
                <c:pt idx="23">
                  <c:v>15.6</c:v>
                </c:pt>
                <c:pt idx="24">
                  <c:v>15.5</c:v>
                </c:pt>
                <c:pt idx="25">
                  <c:v>11.4</c:v>
                </c:pt>
                <c:pt idx="26">
                  <c:v>19.8</c:v>
                </c:pt>
                <c:pt idx="27">
                  <c:v>6.4</c:v>
                </c:pt>
                <c:pt idx="28">
                  <c:v>17.8</c:v>
                </c:pt>
                <c:pt idx="29">
                  <c:v>13.6</c:v>
                </c:pt>
                <c:pt idx="30">
                  <c:v>17.7</c:v>
                </c:pt>
                <c:pt idx="31">
                  <c:v>9.1999999999999993</c:v>
                </c:pt>
                <c:pt idx="32">
                  <c:v>9.1999999999999993</c:v>
                </c:pt>
                <c:pt idx="33">
                  <c:v>15.5</c:v>
                </c:pt>
                <c:pt idx="34">
                  <c:v>11.4</c:v>
                </c:pt>
                <c:pt idx="35">
                  <c:v>9.1999999999999993</c:v>
                </c:pt>
                <c:pt idx="36">
                  <c:v>6.4</c:v>
                </c:pt>
                <c:pt idx="37">
                  <c:v>17.5</c:v>
                </c:pt>
                <c:pt idx="38">
                  <c:v>17.399999999999999</c:v>
                </c:pt>
                <c:pt idx="39">
                  <c:v>15.5</c:v>
                </c:pt>
                <c:pt idx="40">
                  <c:v>19.8</c:v>
                </c:pt>
                <c:pt idx="41">
                  <c:v>19.600000000000001</c:v>
                </c:pt>
                <c:pt idx="42">
                  <c:v>13.6</c:v>
                </c:pt>
                <c:pt idx="43">
                  <c:v>15.5</c:v>
                </c:pt>
                <c:pt idx="44">
                  <c:v>13.6</c:v>
                </c:pt>
                <c:pt idx="45">
                  <c:v>19.600000000000001</c:v>
                </c:pt>
                <c:pt idx="46">
                  <c:v>15.5</c:v>
                </c:pt>
                <c:pt idx="47">
                  <c:v>15.5</c:v>
                </c:pt>
                <c:pt idx="48">
                  <c:v>15.4</c:v>
                </c:pt>
                <c:pt idx="49">
                  <c:v>19.5</c:v>
                </c:pt>
                <c:pt idx="50">
                  <c:v>13.4</c:v>
                </c:pt>
                <c:pt idx="51">
                  <c:v>13.4</c:v>
                </c:pt>
                <c:pt idx="52">
                  <c:v>15.4</c:v>
                </c:pt>
                <c:pt idx="53">
                  <c:v>9.1999999999999993</c:v>
                </c:pt>
                <c:pt idx="54">
                  <c:v>11.3</c:v>
                </c:pt>
                <c:pt idx="55">
                  <c:v>19.5</c:v>
                </c:pt>
                <c:pt idx="56">
                  <c:v>11.3</c:v>
                </c:pt>
                <c:pt idx="57">
                  <c:v>11.2</c:v>
                </c:pt>
                <c:pt idx="58">
                  <c:v>13.3</c:v>
                </c:pt>
                <c:pt idx="59">
                  <c:v>13.3</c:v>
                </c:pt>
                <c:pt idx="60">
                  <c:v>9.1999999999999993</c:v>
                </c:pt>
                <c:pt idx="61">
                  <c:v>11.1</c:v>
                </c:pt>
                <c:pt idx="62">
                  <c:v>11</c:v>
                </c:pt>
                <c:pt idx="63">
                  <c:v>15.4</c:v>
                </c:pt>
                <c:pt idx="64">
                  <c:v>13.2</c:v>
                </c:pt>
                <c:pt idx="65">
                  <c:v>10.8</c:v>
                </c:pt>
                <c:pt idx="66">
                  <c:v>17.3</c:v>
                </c:pt>
                <c:pt idx="67">
                  <c:v>9.1</c:v>
                </c:pt>
                <c:pt idx="68">
                  <c:v>17.3</c:v>
                </c:pt>
                <c:pt idx="69">
                  <c:v>17.3</c:v>
                </c:pt>
                <c:pt idx="70">
                  <c:v>19.5</c:v>
                </c:pt>
                <c:pt idx="71">
                  <c:v>19.5</c:v>
                </c:pt>
                <c:pt idx="72">
                  <c:v>8.8000000000000007</c:v>
                </c:pt>
                <c:pt idx="73">
                  <c:v>17.2</c:v>
                </c:pt>
                <c:pt idx="74">
                  <c:v>10.8</c:v>
                </c:pt>
                <c:pt idx="75">
                  <c:v>13.2</c:v>
                </c:pt>
                <c:pt idx="76">
                  <c:v>8.6999999999999993</c:v>
                </c:pt>
                <c:pt idx="77">
                  <c:v>15.3</c:v>
                </c:pt>
                <c:pt idx="78">
                  <c:v>17.2</c:v>
                </c:pt>
                <c:pt idx="79">
                  <c:v>8.4</c:v>
                </c:pt>
                <c:pt idx="80">
                  <c:v>6.3</c:v>
                </c:pt>
                <c:pt idx="81">
                  <c:v>6.3</c:v>
                </c:pt>
                <c:pt idx="82">
                  <c:v>19.399999999999999</c:v>
                </c:pt>
                <c:pt idx="83">
                  <c:v>13.2</c:v>
                </c:pt>
                <c:pt idx="84">
                  <c:v>10.8</c:v>
                </c:pt>
                <c:pt idx="85">
                  <c:v>13.1</c:v>
                </c:pt>
                <c:pt idx="86">
                  <c:v>13.1</c:v>
                </c:pt>
                <c:pt idx="87">
                  <c:v>13</c:v>
                </c:pt>
                <c:pt idx="88">
                  <c:v>13</c:v>
                </c:pt>
                <c:pt idx="89">
                  <c:v>15.2</c:v>
                </c:pt>
                <c:pt idx="90">
                  <c:v>15.1</c:v>
                </c:pt>
                <c:pt idx="91">
                  <c:v>19.399999999999999</c:v>
                </c:pt>
                <c:pt idx="92">
                  <c:v>8.1999999999999993</c:v>
                </c:pt>
                <c:pt idx="93">
                  <c:v>6.3</c:v>
                </c:pt>
                <c:pt idx="94">
                  <c:v>12.9</c:v>
                </c:pt>
                <c:pt idx="95">
                  <c:v>19.399999999999999</c:v>
                </c:pt>
                <c:pt idx="96">
                  <c:v>7.9</c:v>
                </c:pt>
                <c:pt idx="97">
                  <c:v>6.3</c:v>
                </c:pt>
                <c:pt idx="98">
                  <c:v>17.2</c:v>
                </c:pt>
                <c:pt idx="99">
                  <c:v>10.8</c:v>
                </c:pt>
                <c:pt idx="100">
                  <c:v>14.9</c:v>
                </c:pt>
                <c:pt idx="101">
                  <c:v>17.2</c:v>
                </c:pt>
                <c:pt idx="102">
                  <c:v>6.2</c:v>
                </c:pt>
                <c:pt idx="103">
                  <c:v>17.2</c:v>
                </c:pt>
                <c:pt idx="104">
                  <c:v>10.6</c:v>
                </c:pt>
                <c:pt idx="105">
                  <c:v>19.399999999999999</c:v>
                </c:pt>
                <c:pt idx="106">
                  <c:v>6.2</c:v>
                </c:pt>
                <c:pt idx="107">
                  <c:v>17.100000000000001</c:v>
                </c:pt>
                <c:pt idx="108">
                  <c:v>14.9</c:v>
                </c:pt>
                <c:pt idx="109">
                  <c:v>14.7</c:v>
                </c:pt>
                <c:pt idx="110">
                  <c:v>7.8</c:v>
                </c:pt>
                <c:pt idx="111">
                  <c:v>17.100000000000001</c:v>
                </c:pt>
                <c:pt idx="112">
                  <c:v>12.8</c:v>
                </c:pt>
                <c:pt idx="113">
                  <c:v>17.100000000000001</c:v>
                </c:pt>
                <c:pt idx="114">
                  <c:v>19.3</c:v>
                </c:pt>
                <c:pt idx="115">
                  <c:v>6.2</c:v>
                </c:pt>
                <c:pt idx="116">
                  <c:v>6.1</c:v>
                </c:pt>
                <c:pt idx="117">
                  <c:v>19.3</c:v>
                </c:pt>
                <c:pt idx="118">
                  <c:v>17</c:v>
                </c:pt>
                <c:pt idx="119">
                  <c:v>19.3</c:v>
                </c:pt>
                <c:pt idx="120">
                  <c:v>10.6</c:v>
                </c:pt>
                <c:pt idx="121">
                  <c:v>19.3</c:v>
                </c:pt>
                <c:pt idx="122">
                  <c:v>14.7</c:v>
                </c:pt>
                <c:pt idx="123">
                  <c:v>19.3</c:v>
                </c:pt>
                <c:pt idx="124">
                  <c:v>6.1</c:v>
                </c:pt>
                <c:pt idx="125">
                  <c:v>14.6</c:v>
                </c:pt>
                <c:pt idx="126">
                  <c:v>6.1</c:v>
                </c:pt>
                <c:pt idx="127">
                  <c:v>7.7</c:v>
                </c:pt>
                <c:pt idx="128">
                  <c:v>12.8</c:v>
                </c:pt>
                <c:pt idx="129">
                  <c:v>6.1</c:v>
                </c:pt>
                <c:pt idx="130">
                  <c:v>14.6</c:v>
                </c:pt>
                <c:pt idx="131">
                  <c:v>7.6</c:v>
                </c:pt>
                <c:pt idx="132">
                  <c:v>6</c:v>
                </c:pt>
                <c:pt idx="133">
                  <c:v>10.6</c:v>
                </c:pt>
                <c:pt idx="134">
                  <c:v>19.2</c:v>
                </c:pt>
                <c:pt idx="135">
                  <c:v>12.8</c:v>
                </c:pt>
                <c:pt idx="136">
                  <c:v>5.9</c:v>
                </c:pt>
                <c:pt idx="137">
                  <c:v>7.6</c:v>
                </c:pt>
                <c:pt idx="138">
                  <c:v>10.6</c:v>
                </c:pt>
                <c:pt idx="139">
                  <c:v>16.899999999999999</c:v>
                </c:pt>
                <c:pt idx="140">
                  <c:v>7.5</c:v>
                </c:pt>
                <c:pt idx="141">
                  <c:v>19.2</c:v>
                </c:pt>
                <c:pt idx="142">
                  <c:v>7.4</c:v>
                </c:pt>
                <c:pt idx="143">
                  <c:v>10.6</c:v>
                </c:pt>
                <c:pt idx="144">
                  <c:v>7.4</c:v>
                </c:pt>
                <c:pt idx="145">
                  <c:v>10.6</c:v>
                </c:pt>
                <c:pt idx="146">
                  <c:v>5.8</c:v>
                </c:pt>
                <c:pt idx="147">
                  <c:v>10.6</c:v>
                </c:pt>
                <c:pt idx="148">
                  <c:v>10.6</c:v>
                </c:pt>
                <c:pt idx="149">
                  <c:v>12.7</c:v>
                </c:pt>
                <c:pt idx="150">
                  <c:v>10.6</c:v>
                </c:pt>
                <c:pt idx="151">
                  <c:v>10.4</c:v>
                </c:pt>
                <c:pt idx="152">
                  <c:v>16.899999999999999</c:v>
                </c:pt>
                <c:pt idx="153">
                  <c:v>5.8</c:v>
                </c:pt>
                <c:pt idx="154">
                  <c:v>19.100000000000001</c:v>
                </c:pt>
                <c:pt idx="155">
                  <c:v>12.7</c:v>
                </c:pt>
                <c:pt idx="156">
                  <c:v>16.899999999999999</c:v>
                </c:pt>
                <c:pt idx="157">
                  <c:v>14.6</c:v>
                </c:pt>
                <c:pt idx="158">
                  <c:v>5.7</c:v>
                </c:pt>
                <c:pt idx="159">
                  <c:v>5.7</c:v>
                </c:pt>
                <c:pt idx="160">
                  <c:v>14.5</c:v>
                </c:pt>
                <c:pt idx="161">
                  <c:v>19.100000000000001</c:v>
                </c:pt>
                <c:pt idx="162">
                  <c:v>10.4</c:v>
                </c:pt>
                <c:pt idx="163">
                  <c:v>16.8</c:v>
                </c:pt>
                <c:pt idx="164">
                  <c:v>7.3</c:v>
                </c:pt>
                <c:pt idx="165">
                  <c:v>12.6</c:v>
                </c:pt>
                <c:pt idx="166">
                  <c:v>7.3</c:v>
                </c:pt>
                <c:pt idx="167">
                  <c:v>14.5</c:v>
                </c:pt>
                <c:pt idx="168">
                  <c:v>5.7</c:v>
                </c:pt>
                <c:pt idx="169">
                  <c:v>19</c:v>
                </c:pt>
                <c:pt idx="170">
                  <c:v>5.7</c:v>
                </c:pt>
                <c:pt idx="171">
                  <c:v>12.5</c:v>
                </c:pt>
                <c:pt idx="172">
                  <c:v>5.6</c:v>
                </c:pt>
                <c:pt idx="173">
                  <c:v>5.6</c:v>
                </c:pt>
                <c:pt idx="174">
                  <c:v>12.5</c:v>
                </c:pt>
                <c:pt idx="175">
                  <c:v>16.7</c:v>
                </c:pt>
                <c:pt idx="176">
                  <c:v>16.600000000000001</c:v>
                </c:pt>
                <c:pt idx="177">
                  <c:v>12.4</c:v>
                </c:pt>
                <c:pt idx="178">
                  <c:v>19</c:v>
                </c:pt>
                <c:pt idx="179">
                  <c:v>14.4</c:v>
                </c:pt>
                <c:pt idx="180">
                  <c:v>5.6</c:v>
                </c:pt>
                <c:pt idx="181">
                  <c:v>19</c:v>
                </c:pt>
                <c:pt idx="182">
                  <c:v>5.5</c:v>
                </c:pt>
                <c:pt idx="183">
                  <c:v>14.4</c:v>
                </c:pt>
                <c:pt idx="184">
                  <c:v>16.5</c:v>
                </c:pt>
                <c:pt idx="185">
                  <c:v>18.899999999999999</c:v>
                </c:pt>
                <c:pt idx="186">
                  <c:v>10.3</c:v>
                </c:pt>
                <c:pt idx="187">
                  <c:v>10.3</c:v>
                </c:pt>
                <c:pt idx="188">
                  <c:v>10.3</c:v>
                </c:pt>
                <c:pt idx="189">
                  <c:v>16.399999999999999</c:v>
                </c:pt>
                <c:pt idx="190">
                  <c:v>16.399999999999999</c:v>
                </c:pt>
                <c:pt idx="191">
                  <c:v>14.4</c:v>
                </c:pt>
                <c:pt idx="192">
                  <c:v>5.5</c:v>
                </c:pt>
                <c:pt idx="193">
                  <c:v>14.4</c:v>
                </c:pt>
                <c:pt idx="194">
                  <c:v>14.3</c:v>
                </c:pt>
                <c:pt idx="195">
                  <c:v>16.3</c:v>
                </c:pt>
                <c:pt idx="196">
                  <c:v>10.1</c:v>
                </c:pt>
                <c:pt idx="197">
                  <c:v>7.1</c:v>
                </c:pt>
                <c:pt idx="198">
                  <c:v>5.4</c:v>
                </c:pt>
                <c:pt idx="199">
                  <c:v>16.3</c:v>
                </c:pt>
                <c:pt idx="200">
                  <c:v>10.1</c:v>
                </c:pt>
                <c:pt idx="201">
                  <c:v>18.7</c:v>
                </c:pt>
                <c:pt idx="202">
                  <c:v>7.1</c:v>
                </c:pt>
                <c:pt idx="203">
                  <c:v>6.9</c:v>
                </c:pt>
                <c:pt idx="204">
                  <c:v>16.3</c:v>
                </c:pt>
                <c:pt idx="205">
                  <c:v>12.4</c:v>
                </c:pt>
                <c:pt idx="206">
                  <c:v>5.4</c:v>
                </c:pt>
                <c:pt idx="207">
                  <c:v>6.8</c:v>
                </c:pt>
                <c:pt idx="208">
                  <c:v>16.3</c:v>
                </c:pt>
                <c:pt idx="209">
                  <c:v>16.3</c:v>
                </c:pt>
                <c:pt idx="210">
                  <c:v>9.9</c:v>
                </c:pt>
                <c:pt idx="211">
                  <c:v>18.7</c:v>
                </c:pt>
                <c:pt idx="212">
                  <c:v>12.4</c:v>
                </c:pt>
                <c:pt idx="213">
                  <c:v>5.4</c:v>
                </c:pt>
                <c:pt idx="214">
                  <c:v>14.3</c:v>
                </c:pt>
                <c:pt idx="215">
                  <c:v>18.7</c:v>
                </c:pt>
                <c:pt idx="216">
                  <c:v>18.600000000000001</c:v>
                </c:pt>
                <c:pt idx="217">
                  <c:v>9.8000000000000007</c:v>
                </c:pt>
                <c:pt idx="218">
                  <c:v>6.8</c:v>
                </c:pt>
                <c:pt idx="219">
                  <c:v>6.8</c:v>
                </c:pt>
                <c:pt idx="220">
                  <c:v>9.8000000000000007</c:v>
                </c:pt>
                <c:pt idx="221">
                  <c:v>16.2</c:v>
                </c:pt>
                <c:pt idx="222">
                  <c:v>6.8</c:v>
                </c:pt>
                <c:pt idx="223">
                  <c:v>12.1</c:v>
                </c:pt>
                <c:pt idx="224">
                  <c:v>5.3</c:v>
                </c:pt>
                <c:pt idx="225">
                  <c:v>18.600000000000001</c:v>
                </c:pt>
                <c:pt idx="226">
                  <c:v>18.600000000000001</c:v>
                </c:pt>
                <c:pt idx="227">
                  <c:v>12.1</c:v>
                </c:pt>
                <c:pt idx="228">
                  <c:v>6.7</c:v>
                </c:pt>
                <c:pt idx="229">
                  <c:v>18.5</c:v>
                </c:pt>
                <c:pt idx="230">
                  <c:v>14.3</c:v>
                </c:pt>
                <c:pt idx="231">
                  <c:v>5.3</c:v>
                </c:pt>
                <c:pt idx="232">
                  <c:v>5.2</c:v>
                </c:pt>
                <c:pt idx="233">
                  <c:v>18.5</c:v>
                </c:pt>
                <c:pt idx="234">
                  <c:v>9.8000000000000007</c:v>
                </c:pt>
                <c:pt idx="235">
                  <c:v>18.399999999999999</c:v>
                </c:pt>
                <c:pt idx="236">
                  <c:v>9.8000000000000007</c:v>
                </c:pt>
                <c:pt idx="237">
                  <c:v>18.399999999999999</c:v>
                </c:pt>
                <c:pt idx="238">
                  <c:v>14.2</c:v>
                </c:pt>
                <c:pt idx="239">
                  <c:v>16.100000000000001</c:v>
                </c:pt>
                <c:pt idx="240">
                  <c:v>5.2</c:v>
                </c:pt>
                <c:pt idx="241">
                  <c:v>18.399999999999999</c:v>
                </c:pt>
                <c:pt idx="242">
                  <c:v>14.2</c:v>
                </c:pt>
                <c:pt idx="243">
                  <c:v>9.8000000000000007</c:v>
                </c:pt>
                <c:pt idx="244">
                  <c:v>9.6</c:v>
                </c:pt>
                <c:pt idx="245">
                  <c:v>5.2</c:v>
                </c:pt>
                <c:pt idx="246">
                  <c:v>12</c:v>
                </c:pt>
                <c:pt idx="247">
                  <c:v>18.399999999999999</c:v>
                </c:pt>
                <c:pt idx="248">
                  <c:v>6.7</c:v>
                </c:pt>
                <c:pt idx="249">
                  <c:v>9.4</c:v>
                </c:pt>
                <c:pt idx="250">
                  <c:v>16.100000000000001</c:v>
                </c:pt>
                <c:pt idx="251">
                  <c:v>16</c:v>
                </c:pt>
                <c:pt idx="252">
                  <c:v>9.4</c:v>
                </c:pt>
                <c:pt idx="253">
                  <c:v>12</c:v>
                </c:pt>
                <c:pt idx="254">
                  <c:v>12</c:v>
                </c:pt>
                <c:pt idx="255">
                  <c:v>14.2</c:v>
                </c:pt>
                <c:pt idx="256">
                  <c:v>15.9</c:v>
                </c:pt>
                <c:pt idx="257">
                  <c:v>14.2</c:v>
                </c:pt>
                <c:pt idx="258">
                  <c:v>15.9</c:v>
                </c:pt>
                <c:pt idx="259">
                  <c:v>18.3</c:v>
                </c:pt>
                <c:pt idx="260">
                  <c:v>18.2</c:v>
                </c:pt>
                <c:pt idx="261">
                  <c:v>6.5</c:v>
                </c:pt>
                <c:pt idx="262">
                  <c:v>18.2</c:v>
                </c:pt>
                <c:pt idx="263">
                  <c:v>6.5</c:v>
                </c:pt>
                <c:pt idx="264">
                  <c:v>18</c:v>
                </c:pt>
                <c:pt idx="265">
                  <c:v>5.2</c:v>
                </c:pt>
                <c:pt idx="266">
                  <c:v>18</c:v>
                </c:pt>
                <c:pt idx="267">
                  <c:v>13.9</c:v>
                </c:pt>
                <c:pt idx="268">
                  <c:v>9.4</c:v>
                </c:pt>
                <c:pt idx="269">
                  <c:v>13.9</c:v>
                </c:pt>
                <c:pt idx="270">
                  <c:v>9.3000000000000007</c:v>
                </c:pt>
                <c:pt idx="271">
                  <c:v>11.9</c:v>
                </c:pt>
                <c:pt idx="272">
                  <c:v>13.8</c:v>
                </c:pt>
                <c:pt idx="273">
                  <c:v>11.8</c:v>
                </c:pt>
                <c:pt idx="274">
                  <c:v>6.5</c:v>
                </c:pt>
                <c:pt idx="275">
                  <c:v>6.5</c:v>
                </c:pt>
                <c:pt idx="276">
                  <c:v>5.2</c:v>
                </c:pt>
                <c:pt idx="277">
                  <c:v>18</c:v>
                </c:pt>
                <c:pt idx="278">
                  <c:v>13.8</c:v>
                </c:pt>
                <c:pt idx="279">
                  <c:v>11.8</c:v>
                </c:pt>
              </c:numCache>
            </c:numRef>
          </c:xVal>
          <c:yVal>
            <c:numRef>
              <c:f>'5c_Additional Insights'!$B$2:$B$281</c:f>
              <c:numCache>
                <c:formatCode>General</c:formatCode>
                <c:ptCount val="280"/>
                <c:pt idx="0">
                  <c:v>1.08</c:v>
                </c:pt>
                <c:pt idx="1">
                  <c:v>0.65</c:v>
                </c:pt>
                <c:pt idx="2">
                  <c:v>1.31</c:v>
                </c:pt>
                <c:pt idx="3">
                  <c:v>1.1399999999999999</c:v>
                </c:pt>
                <c:pt idx="4">
                  <c:v>0.89</c:v>
                </c:pt>
                <c:pt idx="5">
                  <c:v>1.17</c:v>
                </c:pt>
                <c:pt idx="6">
                  <c:v>0.76</c:v>
                </c:pt>
                <c:pt idx="7">
                  <c:v>0.85</c:v>
                </c:pt>
                <c:pt idx="8">
                  <c:v>1.42</c:v>
                </c:pt>
                <c:pt idx="9">
                  <c:v>0.79</c:v>
                </c:pt>
                <c:pt idx="10">
                  <c:v>0.97</c:v>
                </c:pt>
                <c:pt idx="11">
                  <c:v>1.39</c:v>
                </c:pt>
                <c:pt idx="12">
                  <c:v>1.21</c:v>
                </c:pt>
                <c:pt idx="13">
                  <c:v>0.56000000000000005</c:v>
                </c:pt>
                <c:pt idx="14">
                  <c:v>0.65</c:v>
                </c:pt>
                <c:pt idx="15">
                  <c:v>0.51</c:v>
                </c:pt>
                <c:pt idx="16">
                  <c:v>1.1299999999999999</c:v>
                </c:pt>
                <c:pt idx="17">
                  <c:v>0.95</c:v>
                </c:pt>
                <c:pt idx="18">
                  <c:v>0.63</c:v>
                </c:pt>
                <c:pt idx="19">
                  <c:v>1.46</c:v>
                </c:pt>
                <c:pt idx="20">
                  <c:v>1.03</c:v>
                </c:pt>
                <c:pt idx="21">
                  <c:v>0.74</c:v>
                </c:pt>
                <c:pt idx="22">
                  <c:v>1</c:v>
                </c:pt>
                <c:pt idx="23">
                  <c:v>1.18</c:v>
                </c:pt>
                <c:pt idx="24">
                  <c:v>0.57999999999999996</c:v>
                </c:pt>
                <c:pt idx="25">
                  <c:v>0.77</c:v>
                </c:pt>
                <c:pt idx="26">
                  <c:v>1.31</c:v>
                </c:pt>
                <c:pt idx="27">
                  <c:v>0.96</c:v>
                </c:pt>
                <c:pt idx="28">
                  <c:v>1.05</c:v>
                </c:pt>
                <c:pt idx="29">
                  <c:v>0.93</c:v>
                </c:pt>
                <c:pt idx="30">
                  <c:v>0.54</c:v>
                </c:pt>
                <c:pt idx="31">
                  <c:v>0.67</c:v>
                </c:pt>
                <c:pt idx="32">
                  <c:v>0.95</c:v>
                </c:pt>
                <c:pt idx="33">
                  <c:v>0.71</c:v>
                </c:pt>
                <c:pt idx="34">
                  <c:v>0.55000000000000004</c:v>
                </c:pt>
                <c:pt idx="35">
                  <c:v>1.34</c:v>
                </c:pt>
                <c:pt idx="36">
                  <c:v>1.48</c:v>
                </c:pt>
                <c:pt idx="37">
                  <c:v>1.29</c:v>
                </c:pt>
                <c:pt idx="38">
                  <c:v>1.35</c:v>
                </c:pt>
                <c:pt idx="39">
                  <c:v>0.74</c:v>
                </c:pt>
                <c:pt idx="40">
                  <c:v>1.46</c:v>
                </c:pt>
                <c:pt idx="41">
                  <c:v>0.7</c:v>
                </c:pt>
                <c:pt idx="42">
                  <c:v>1.45</c:v>
                </c:pt>
                <c:pt idx="43">
                  <c:v>1.49</c:v>
                </c:pt>
                <c:pt idx="44">
                  <c:v>1.21</c:v>
                </c:pt>
                <c:pt idx="45">
                  <c:v>1.48</c:v>
                </c:pt>
                <c:pt idx="46">
                  <c:v>1.07</c:v>
                </c:pt>
                <c:pt idx="47">
                  <c:v>0.76</c:v>
                </c:pt>
                <c:pt idx="48">
                  <c:v>0.94</c:v>
                </c:pt>
                <c:pt idx="49">
                  <c:v>1.0900000000000001</c:v>
                </c:pt>
                <c:pt idx="50">
                  <c:v>0.56999999999999995</c:v>
                </c:pt>
                <c:pt idx="51">
                  <c:v>1.1200000000000001</c:v>
                </c:pt>
                <c:pt idx="52">
                  <c:v>1.48</c:v>
                </c:pt>
                <c:pt idx="53">
                  <c:v>0.69</c:v>
                </c:pt>
                <c:pt idx="54">
                  <c:v>1.29</c:v>
                </c:pt>
                <c:pt idx="55">
                  <c:v>1.41</c:v>
                </c:pt>
                <c:pt idx="56">
                  <c:v>1.44</c:v>
                </c:pt>
                <c:pt idx="57">
                  <c:v>1.46</c:v>
                </c:pt>
                <c:pt idx="58">
                  <c:v>1.02</c:v>
                </c:pt>
                <c:pt idx="59">
                  <c:v>1.48</c:v>
                </c:pt>
                <c:pt idx="60">
                  <c:v>1.26</c:v>
                </c:pt>
                <c:pt idx="61">
                  <c:v>0.66</c:v>
                </c:pt>
                <c:pt idx="62">
                  <c:v>0.98</c:v>
                </c:pt>
                <c:pt idx="63">
                  <c:v>1.22</c:v>
                </c:pt>
                <c:pt idx="64">
                  <c:v>0.75</c:v>
                </c:pt>
                <c:pt idx="65">
                  <c:v>1.1399999999999999</c:v>
                </c:pt>
                <c:pt idx="66">
                  <c:v>1.17</c:v>
                </c:pt>
                <c:pt idx="67">
                  <c:v>0.66</c:v>
                </c:pt>
                <c:pt idx="68">
                  <c:v>1.07</c:v>
                </c:pt>
                <c:pt idx="69">
                  <c:v>1.27</c:v>
                </c:pt>
                <c:pt idx="70">
                  <c:v>1</c:v>
                </c:pt>
                <c:pt idx="71">
                  <c:v>0.51</c:v>
                </c:pt>
                <c:pt idx="72">
                  <c:v>0.51</c:v>
                </c:pt>
                <c:pt idx="73">
                  <c:v>0.86</c:v>
                </c:pt>
                <c:pt idx="74">
                  <c:v>1.43</c:v>
                </c:pt>
                <c:pt idx="75">
                  <c:v>0.73</c:v>
                </c:pt>
                <c:pt idx="76">
                  <c:v>1.1299999999999999</c:v>
                </c:pt>
                <c:pt idx="77">
                  <c:v>0.72</c:v>
                </c:pt>
                <c:pt idx="78">
                  <c:v>0.82</c:v>
                </c:pt>
                <c:pt idx="79">
                  <c:v>1.35</c:v>
                </c:pt>
                <c:pt idx="80">
                  <c:v>1.23</c:v>
                </c:pt>
                <c:pt idx="81">
                  <c:v>0.6</c:v>
                </c:pt>
                <c:pt idx="82">
                  <c:v>0.93</c:v>
                </c:pt>
                <c:pt idx="83">
                  <c:v>0.53</c:v>
                </c:pt>
                <c:pt idx="84">
                  <c:v>0.98</c:v>
                </c:pt>
                <c:pt idx="85">
                  <c:v>1.1599999999999999</c:v>
                </c:pt>
                <c:pt idx="86">
                  <c:v>0.62</c:v>
                </c:pt>
                <c:pt idx="87">
                  <c:v>0.79</c:v>
                </c:pt>
                <c:pt idx="88">
                  <c:v>0.9</c:v>
                </c:pt>
                <c:pt idx="89">
                  <c:v>1.42</c:v>
                </c:pt>
                <c:pt idx="90">
                  <c:v>1.49</c:v>
                </c:pt>
                <c:pt idx="91">
                  <c:v>0.54</c:v>
                </c:pt>
                <c:pt idx="92">
                  <c:v>1.26</c:v>
                </c:pt>
                <c:pt idx="93">
                  <c:v>0.87</c:v>
                </c:pt>
                <c:pt idx="94">
                  <c:v>0.89</c:v>
                </c:pt>
                <c:pt idx="95">
                  <c:v>1.25</c:v>
                </c:pt>
                <c:pt idx="96">
                  <c:v>1.42</c:v>
                </c:pt>
                <c:pt idx="97">
                  <c:v>1.45</c:v>
                </c:pt>
                <c:pt idx="98">
                  <c:v>1.08</c:v>
                </c:pt>
                <c:pt idx="99">
                  <c:v>0.86</c:v>
                </c:pt>
                <c:pt idx="100">
                  <c:v>1.29</c:v>
                </c:pt>
                <c:pt idx="101">
                  <c:v>0.75</c:v>
                </c:pt>
                <c:pt idx="102">
                  <c:v>1.06</c:v>
                </c:pt>
                <c:pt idx="103">
                  <c:v>0.86</c:v>
                </c:pt>
                <c:pt idx="104">
                  <c:v>1.1599999999999999</c:v>
                </c:pt>
                <c:pt idx="105">
                  <c:v>0.74</c:v>
                </c:pt>
                <c:pt idx="106">
                  <c:v>0.69</c:v>
                </c:pt>
                <c:pt idx="107">
                  <c:v>1.42</c:v>
                </c:pt>
                <c:pt idx="108">
                  <c:v>0.6</c:v>
                </c:pt>
                <c:pt idx="109">
                  <c:v>1.01</c:v>
                </c:pt>
                <c:pt idx="110">
                  <c:v>0.72</c:v>
                </c:pt>
                <c:pt idx="111">
                  <c:v>0.54</c:v>
                </c:pt>
                <c:pt idx="112">
                  <c:v>0.54</c:v>
                </c:pt>
                <c:pt idx="113">
                  <c:v>0.68</c:v>
                </c:pt>
                <c:pt idx="114">
                  <c:v>1.37</c:v>
                </c:pt>
                <c:pt idx="115">
                  <c:v>0.78</c:v>
                </c:pt>
                <c:pt idx="116">
                  <c:v>1.45</c:v>
                </c:pt>
                <c:pt idx="117">
                  <c:v>1.08</c:v>
                </c:pt>
                <c:pt idx="118">
                  <c:v>0.94</c:v>
                </c:pt>
                <c:pt idx="119">
                  <c:v>1.08</c:v>
                </c:pt>
                <c:pt idx="120">
                  <c:v>1.02</c:v>
                </c:pt>
                <c:pt idx="121">
                  <c:v>1.26</c:v>
                </c:pt>
                <c:pt idx="122">
                  <c:v>0.78</c:v>
                </c:pt>
                <c:pt idx="123">
                  <c:v>0.85</c:v>
                </c:pt>
                <c:pt idx="124">
                  <c:v>1.39</c:v>
                </c:pt>
                <c:pt idx="125">
                  <c:v>1.45</c:v>
                </c:pt>
                <c:pt idx="126">
                  <c:v>1.39</c:v>
                </c:pt>
                <c:pt idx="127">
                  <c:v>0.92</c:v>
                </c:pt>
                <c:pt idx="128">
                  <c:v>1.28</c:v>
                </c:pt>
                <c:pt idx="129">
                  <c:v>0.98</c:v>
                </c:pt>
                <c:pt idx="130">
                  <c:v>1</c:v>
                </c:pt>
                <c:pt idx="131">
                  <c:v>0.7</c:v>
                </c:pt>
                <c:pt idx="132">
                  <c:v>1.0900000000000001</c:v>
                </c:pt>
                <c:pt idx="133">
                  <c:v>0.69</c:v>
                </c:pt>
                <c:pt idx="134">
                  <c:v>0.83</c:v>
                </c:pt>
                <c:pt idx="135">
                  <c:v>1.36</c:v>
                </c:pt>
                <c:pt idx="136">
                  <c:v>0.71</c:v>
                </c:pt>
                <c:pt idx="137">
                  <c:v>0.56999999999999995</c:v>
                </c:pt>
                <c:pt idx="138">
                  <c:v>0.56999999999999995</c:v>
                </c:pt>
                <c:pt idx="139">
                  <c:v>1.44</c:v>
                </c:pt>
                <c:pt idx="140">
                  <c:v>1.01</c:v>
                </c:pt>
                <c:pt idx="141">
                  <c:v>0.91</c:v>
                </c:pt>
                <c:pt idx="142">
                  <c:v>1.31</c:v>
                </c:pt>
                <c:pt idx="143">
                  <c:v>1.34</c:v>
                </c:pt>
                <c:pt idx="144">
                  <c:v>0.83</c:v>
                </c:pt>
                <c:pt idx="145">
                  <c:v>1.19</c:v>
                </c:pt>
                <c:pt idx="146">
                  <c:v>1.27</c:v>
                </c:pt>
                <c:pt idx="147">
                  <c:v>1.1499999999999999</c:v>
                </c:pt>
                <c:pt idx="148">
                  <c:v>0.65</c:v>
                </c:pt>
                <c:pt idx="149">
                  <c:v>1.38</c:v>
                </c:pt>
                <c:pt idx="150">
                  <c:v>1.04</c:v>
                </c:pt>
                <c:pt idx="151">
                  <c:v>0.78</c:v>
                </c:pt>
                <c:pt idx="152">
                  <c:v>0.93</c:v>
                </c:pt>
                <c:pt idx="153">
                  <c:v>0.54</c:v>
                </c:pt>
                <c:pt idx="154">
                  <c:v>0.63</c:v>
                </c:pt>
                <c:pt idx="155">
                  <c:v>1.27</c:v>
                </c:pt>
                <c:pt idx="156">
                  <c:v>0.5</c:v>
                </c:pt>
                <c:pt idx="157">
                  <c:v>0.92</c:v>
                </c:pt>
                <c:pt idx="158">
                  <c:v>1.02</c:v>
                </c:pt>
                <c:pt idx="159">
                  <c:v>0.55000000000000004</c:v>
                </c:pt>
                <c:pt idx="160">
                  <c:v>1.47</c:v>
                </c:pt>
                <c:pt idx="161">
                  <c:v>0.73</c:v>
                </c:pt>
                <c:pt idx="162">
                  <c:v>0.8</c:v>
                </c:pt>
                <c:pt idx="163">
                  <c:v>0.8</c:v>
                </c:pt>
                <c:pt idx="164">
                  <c:v>0.73</c:v>
                </c:pt>
                <c:pt idx="165">
                  <c:v>0.5</c:v>
                </c:pt>
                <c:pt idx="166">
                  <c:v>1.23</c:v>
                </c:pt>
                <c:pt idx="167">
                  <c:v>1.47</c:v>
                </c:pt>
                <c:pt idx="168">
                  <c:v>0.72</c:v>
                </c:pt>
                <c:pt idx="169">
                  <c:v>1.1599999999999999</c:v>
                </c:pt>
                <c:pt idx="170">
                  <c:v>1.24</c:v>
                </c:pt>
                <c:pt idx="171">
                  <c:v>1.35</c:v>
                </c:pt>
                <c:pt idx="172">
                  <c:v>0.92</c:v>
                </c:pt>
                <c:pt idx="173">
                  <c:v>0.8</c:v>
                </c:pt>
                <c:pt idx="174">
                  <c:v>0.83</c:v>
                </c:pt>
                <c:pt idx="175">
                  <c:v>1.21</c:v>
                </c:pt>
                <c:pt idx="176">
                  <c:v>1.32</c:v>
                </c:pt>
                <c:pt idx="177">
                  <c:v>0.68</c:v>
                </c:pt>
                <c:pt idx="178">
                  <c:v>0.87</c:v>
                </c:pt>
                <c:pt idx="179">
                  <c:v>1.4</c:v>
                </c:pt>
                <c:pt idx="180">
                  <c:v>1.31</c:v>
                </c:pt>
                <c:pt idx="181">
                  <c:v>1.48</c:v>
                </c:pt>
                <c:pt idx="182">
                  <c:v>1.25</c:v>
                </c:pt>
                <c:pt idx="183">
                  <c:v>0.89</c:v>
                </c:pt>
                <c:pt idx="184">
                  <c:v>1.0900000000000001</c:v>
                </c:pt>
                <c:pt idx="185">
                  <c:v>1.1599999999999999</c:v>
                </c:pt>
                <c:pt idx="186">
                  <c:v>0.57999999999999996</c:v>
                </c:pt>
                <c:pt idx="187">
                  <c:v>1.04</c:v>
                </c:pt>
                <c:pt idx="188">
                  <c:v>1.21</c:v>
                </c:pt>
                <c:pt idx="189">
                  <c:v>0.67</c:v>
                </c:pt>
                <c:pt idx="190">
                  <c:v>1.28</c:v>
                </c:pt>
                <c:pt idx="191">
                  <c:v>1.08</c:v>
                </c:pt>
                <c:pt idx="192">
                  <c:v>1.45</c:v>
                </c:pt>
                <c:pt idx="193">
                  <c:v>0.54</c:v>
                </c:pt>
                <c:pt idx="194">
                  <c:v>0.77</c:v>
                </c:pt>
                <c:pt idx="195">
                  <c:v>1.1000000000000001</c:v>
                </c:pt>
                <c:pt idx="196">
                  <c:v>0.8</c:v>
                </c:pt>
                <c:pt idx="197">
                  <c:v>1.21</c:v>
                </c:pt>
                <c:pt idx="198">
                  <c:v>1.26</c:v>
                </c:pt>
                <c:pt idx="199">
                  <c:v>0.6</c:v>
                </c:pt>
                <c:pt idx="200">
                  <c:v>1.01</c:v>
                </c:pt>
                <c:pt idx="201">
                  <c:v>1.01</c:v>
                </c:pt>
                <c:pt idx="202">
                  <c:v>0.87</c:v>
                </c:pt>
                <c:pt idx="203">
                  <c:v>1.43</c:v>
                </c:pt>
                <c:pt idx="204">
                  <c:v>1.33</c:v>
                </c:pt>
                <c:pt idx="205">
                  <c:v>1.2</c:v>
                </c:pt>
                <c:pt idx="206">
                  <c:v>1.21</c:v>
                </c:pt>
                <c:pt idx="207">
                  <c:v>0.96</c:v>
                </c:pt>
                <c:pt idx="208">
                  <c:v>1.42</c:v>
                </c:pt>
                <c:pt idx="209">
                  <c:v>1.19</c:v>
                </c:pt>
                <c:pt idx="210">
                  <c:v>1.23</c:v>
                </c:pt>
                <c:pt idx="211">
                  <c:v>1.36</c:v>
                </c:pt>
                <c:pt idx="212">
                  <c:v>0.77</c:v>
                </c:pt>
                <c:pt idx="213">
                  <c:v>1.31</c:v>
                </c:pt>
                <c:pt idx="214">
                  <c:v>0.7</c:v>
                </c:pt>
                <c:pt idx="215">
                  <c:v>0.85</c:v>
                </c:pt>
                <c:pt idx="216">
                  <c:v>0.84</c:v>
                </c:pt>
                <c:pt idx="217">
                  <c:v>1.48</c:v>
                </c:pt>
                <c:pt idx="218">
                  <c:v>1.36</c:v>
                </c:pt>
                <c:pt idx="219">
                  <c:v>1.2</c:v>
                </c:pt>
                <c:pt idx="220">
                  <c:v>1.23</c:v>
                </c:pt>
                <c:pt idx="221">
                  <c:v>1.06</c:v>
                </c:pt>
                <c:pt idx="222">
                  <c:v>1.45</c:v>
                </c:pt>
                <c:pt idx="223">
                  <c:v>1</c:v>
                </c:pt>
                <c:pt idx="224">
                  <c:v>0.88</c:v>
                </c:pt>
                <c:pt idx="225">
                  <c:v>0.66</c:v>
                </c:pt>
                <c:pt idx="226">
                  <c:v>1.29</c:v>
                </c:pt>
                <c:pt idx="227">
                  <c:v>1.23</c:v>
                </c:pt>
                <c:pt idx="228">
                  <c:v>0.88</c:v>
                </c:pt>
                <c:pt idx="229">
                  <c:v>0.53</c:v>
                </c:pt>
                <c:pt idx="230">
                  <c:v>1.34</c:v>
                </c:pt>
                <c:pt idx="231">
                  <c:v>0.51</c:v>
                </c:pt>
                <c:pt idx="232">
                  <c:v>1.2</c:v>
                </c:pt>
                <c:pt idx="233">
                  <c:v>1.47</c:v>
                </c:pt>
                <c:pt idx="234">
                  <c:v>0.94</c:v>
                </c:pt>
                <c:pt idx="235">
                  <c:v>0.73</c:v>
                </c:pt>
                <c:pt idx="236">
                  <c:v>1.2</c:v>
                </c:pt>
                <c:pt idx="237">
                  <c:v>1.32</c:v>
                </c:pt>
                <c:pt idx="238">
                  <c:v>1.05</c:v>
                </c:pt>
                <c:pt idx="239">
                  <c:v>1.47</c:v>
                </c:pt>
                <c:pt idx="240">
                  <c:v>0.55000000000000004</c:v>
                </c:pt>
                <c:pt idx="241">
                  <c:v>1</c:v>
                </c:pt>
                <c:pt idx="242">
                  <c:v>1.22</c:v>
                </c:pt>
                <c:pt idx="243">
                  <c:v>1.36</c:v>
                </c:pt>
                <c:pt idx="244">
                  <c:v>0.68</c:v>
                </c:pt>
                <c:pt idx="245">
                  <c:v>1.3</c:v>
                </c:pt>
                <c:pt idx="246">
                  <c:v>1.05</c:v>
                </c:pt>
                <c:pt idx="247">
                  <c:v>0.9</c:v>
                </c:pt>
                <c:pt idx="248">
                  <c:v>0.63</c:v>
                </c:pt>
                <c:pt idx="249">
                  <c:v>1.37</c:v>
                </c:pt>
                <c:pt idx="250">
                  <c:v>0.66</c:v>
                </c:pt>
                <c:pt idx="251">
                  <c:v>0.81</c:v>
                </c:pt>
                <c:pt idx="252">
                  <c:v>0.79</c:v>
                </c:pt>
                <c:pt idx="253">
                  <c:v>1.37</c:v>
                </c:pt>
                <c:pt idx="254">
                  <c:v>1.17</c:v>
                </c:pt>
                <c:pt idx="255">
                  <c:v>1.3</c:v>
                </c:pt>
                <c:pt idx="256">
                  <c:v>0.75</c:v>
                </c:pt>
                <c:pt idx="257">
                  <c:v>1.1200000000000001</c:v>
                </c:pt>
                <c:pt idx="258">
                  <c:v>1.07</c:v>
                </c:pt>
                <c:pt idx="259">
                  <c:v>1.33</c:v>
                </c:pt>
                <c:pt idx="260">
                  <c:v>1.41</c:v>
                </c:pt>
                <c:pt idx="261">
                  <c:v>0.51</c:v>
                </c:pt>
                <c:pt idx="262">
                  <c:v>1.17</c:v>
                </c:pt>
                <c:pt idx="263">
                  <c:v>0.55000000000000004</c:v>
                </c:pt>
                <c:pt idx="264">
                  <c:v>1.05</c:v>
                </c:pt>
                <c:pt idx="265">
                  <c:v>0.79</c:v>
                </c:pt>
                <c:pt idx="266">
                  <c:v>0.81</c:v>
                </c:pt>
                <c:pt idx="267">
                  <c:v>0.85</c:v>
                </c:pt>
                <c:pt idx="268">
                  <c:v>1.1200000000000001</c:v>
                </c:pt>
                <c:pt idx="269">
                  <c:v>0.83</c:v>
                </c:pt>
                <c:pt idx="270">
                  <c:v>1.23</c:v>
                </c:pt>
                <c:pt idx="271">
                  <c:v>0.9</c:v>
                </c:pt>
                <c:pt idx="272">
                  <c:v>0.56999999999999995</c:v>
                </c:pt>
                <c:pt idx="273">
                  <c:v>1.28</c:v>
                </c:pt>
                <c:pt idx="274">
                  <c:v>0.79</c:v>
                </c:pt>
                <c:pt idx="275">
                  <c:v>0.93</c:v>
                </c:pt>
                <c:pt idx="276">
                  <c:v>1.19</c:v>
                </c:pt>
                <c:pt idx="277">
                  <c:v>0.83</c:v>
                </c:pt>
                <c:pt idx="278">
                  <c:v>0.56000000000000005</c:v>
                </c:pt>
                <c:pt idx="279">
                  <c:v>0.87</c:v>
                </c:pt>
              </c:numCache>
            </c:numRef>
          </c:yVal>
          <c:smooth val="0"/>
          <c:extLst>
            <c:ext xmlns:c16="http://schemas.microsoft.com/office/drawing/2014/chart" uri="{C3380CC4-5D6E-409C-BE32-E72D297353CC}">
              <c16:uniqueId val="{00000002-390E-468F-A029-9FBA5AEDCE50}"/>
            </c:ext>
          </c:extLst>
        </c:ser>
        <c:dLbls>
          <c:showLegendKey val="0"/>
          <c:showVal val="0"/>
          <c:showCatName val="0"/>
          <c:showSerName val="0"/>
          <c:showPercent val="0"/>
          <c:showBubbleSize val="0"/>
        </c:dLbls>
        <c:axId val="1669466640"/>
        <c:axId val="1669465200"/>
      </c:scatterChart>
      <c:valAx>
        <c:axId val="1669466640"/>
        <c:scaling>
          <c:orientation val="minMax"/>
          <c:max val="21"/>
          <c:min val="4"/>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US"/>
                  <a:t>Training Hours Per Week</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669465200"/>
        <c:crosses val="autoZero"/>
        <c:crossBetween val="midCat"/>
      </c:valAx>
      <c:valAx>
        <c:axId val="1669465200"/>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US"/>
                  <a:t>Fatigue Index</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66946664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Muscle Strength Score by Age</a:t>
            </a:r>
          </a:p>
        </c:rich>
      </c:tx>
      <c:layout>
        <c:manualLayout>
          <c:xMode val="edge"/>
          <c:yMode val="edge"/>
          <c:x val="5.4798556430446198E-2"/>
          <c:y val="3.2407407407407406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scatterChart>
        <c:scatterStyle val="lineMarker"/>
        <c:varyColors val="0"/>
        <c:ser>
          <c:idx val="0"/>
          <c:order val="0"/>
          <c:tx>
            <c:strRef>
              <c:f>'5c_Additional Insights'!$E$1</c:f>
              <c:strCache>
                <c:ptCount val="1"/>
                <c:pt idx="0">
                  <c:v>Muscle Strength Score</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trendline>
            <c:spPr>
              <a:ln w="19050" cap="rnd">
                <a:solidFill>
                  <a:schemeClr val="accent1"/>
                </a:solidFill>
                <a:prstDash val="sysDash"/>
              </a:ln>
              <a:effectLst/>
            </c:spPr>
            <c:trendlineType val="linear"/>
            <c:dispRSqr val="0"/>
            <c:dispEq val="0"/>
          </c:trendline>
          <c:trendline>
            <c:spPr>
              <a:ln w="19050" cap="rnd">
                <a:solidFill>
                  <a:schemeClr val="accent1"/>
                </a:solidFill>
                <a:prstDash val="sysDash"/>
              </a:ln>
              <a:effectLst/>
            </c:spPr>
            <c:trendlineType val="linear"/>
            <c:dispRSqr val="1"/>
            <c:dispEq val="1"/>
            <c:trendlineLbl>
              <c:layout>
                <c:manualLayout>
                  <c:x val="8.3795713035870523E-2"/>
                  <c:y val="-0.2976877369495479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trendlineLbl>
          </c:trendline>
          <c:xVal>
            <c:numRef>
              <c:f>'5c_Additional Insights'!$D$2:$D$281</c:f>
              <c:numCache>
                <c:formatCode>General</c:formatCode>
                <c:ptCount val="280"/>
                <c:pt idx="0">
                  <c:v>29</c:v>
                </c:pt>
                <c:pt idx="1">
                  <c:v>27</c:v>
                </c:pt>
                <c:pt idx="2">
                  <c:v>24</c:v>
                </c:pt>
                <c:pt idx="3">
                  <c:v>30</c:v>
                </c:pt>
                <c:pt idx="4">
                  <c:v>24</c:v>
                </c:pt>
                <c:pt idx="5">
                  <c:v>34</c:v>
                </c:pt>
                <c:pt idx="6">
                  <c:v>27</c:v>
                </c:pt>
                <c:pt idx="7">
                  <c:v>27</c:v>
                </c:pt>
                <c:pt idx="8">
                  <c:v>21</c:v>
                </c:pt>
                <c:pt idx="9">
                  <c:v>37</c:v>
                </c:pt>
                <c:pt idx="10">
                  <c:v>21</c:v>
                </c:pt>
                <c:pt idx="11">
                  <c:v>39</c:v>
                </c:pt>
                <c:pt idx="12">
                  <c:v>24</c:v>
                </c:pt>
                <c:pt idx="13">
                  <c:v>39</c:v>
                </c:pt>
                <c:pt idx="14">
                  <c:v>18</c:v>
                </c:pt>
                <c:pt idx="15">
                  <c:v>29</c:v>
                </c:pt>
                <c:pt idx="16">
                  <c:v>30</c:v>
                </c:pt>
                <c:pt idx="17">
                  <c:v>27</c:v>
                </c:pt>
                <c:pt idx="18">
                  <c:v>32</c:v>
                </c:pt>
                <c:pt idx="19">
                  <c:v>30</c:v>
                </c:pt>
                <c:pt idx="20">
                  <c:v>39</c:v>
                </c:pt>
                <c:pt idx="21">
                  <c:v>39</c:v>
                </c:pt>
                <c:pt idx="22">
                  <c:v>38</c:v>
                </c:pt>
                <c:pt idx="23">
                  <c:v>39</c:v>
                </c:pt>
                <c:pt idx="24">
                  <c:v>26</c:v>
                </c:pt>
                <c:pt idx="25">
                  <c:v>26</c:v>
                </c:pt>
                <c:pt idx="26">
                  <c:v>32</c:v>
                </c:pt>
                <c:pt idx="27">
                  <c:v>27</c:v>
                </c:pt>
                <c:pt idx="28">
                  <c:v>27</c:v>
                </c:pt>
                <c:pt idx="29">
                  <c:v>25</c:v>
                </c:pt>
                <c:pt idx="30">
                  <c:v>33</c:v>
                </c:pt>
                <c:pt idx="31">
                  <c:v>34</c:v>
                </c:pt>
                <c:pt idx="32">
                  <c:v>22</c:v>
                </c:pt>
                <c:pt idx="33">
                  <c:v>21</c:v>
                </c:pt>
                <c:pt idx="34">
                  <c:v>35</c:v>
                </c:pt>
                <c:pt idx="35">
                  <c:v>36</c:v>
                </c:pt>
                <c:pt idx="36">
                  <c:v>21</c:v>
                </c:pt>
                <c:pt idx="37">
                  <c:v>24</c:v>
                </c:pt>
                <c:pt idx="38">
                  <c:v>27</c:v>
                </c:pt>
                <c:pt idx="39">
                  <c:v>35</c:v>
                </c:pt>
                <c:pt idx="40">
                  <c:v>36</c:v>
                </c:pt>
                <c:pt idx="41">
                  <c:v>21</c:v>
                </c:pt>
                <c:pt idx="42">
                  <c:v>27</c:v>
                </c:pt>
                <c:pt idx="43">
                  <c:v>18</c:v>
                </c:pt>
                <c:pt idx="44">
                  <c:v>35</c:v>
                </c:pt>
                <c:pt idx="45">
                  <c:v>22</c:v>
                </c:pt>
                <c:pt idx="46">
                  <c:v>32</c:v>
                </c:pt>
                <c:pt idx="47">
                  <c:v>34</c:v>
                </c:pt>
                <c:pt idx="48">
                  <c:v>20</c:v>
                </c:pt>
                <c:pt idx="49">
                  <c:v>29</c:v>
                </c:pt>
                <c:pt idx="50">
                  <c:v>19</c:v>
                </c:pt>
                <c:pt idx="51">
                  <c:v>18</c:v>
                </c:pt>
                <c:pt idx="52">
                  <c:v>38</c:v>
                </c:pt>
                <c:pt idx="53">
                  <c:v>34</c:v>
                </c:pt>
                <c:pt idx="54">
                  <c:v>39</c:v>
                </c:pt>
                <c:pt idx="55">
                  <c:v>33</c:v>
                </c:pt>
                <c:pt idx="56">
                  <c:v>22</c:v>
                </c:pt>
                <c:pt idx="57">
                  <c:v>32</c:v>
                </c:pt>
                <c:pt idx="58">
                  <c:v>20</c:v>
                </c:pt>
                <c:pt idx="59">
                  <c:v>24</c:v>
                </c:pt>
                <c:pt idx="60">
                  <c:v>28</c:v>
                </c:pt>
                <c:pt idx="61">
                  <c:v>27</c:v>
                </c:pt>
                <c:pt idx="62">
                  <c:v>26</c:v>
                </c:pt>
                <c:pt idx="63">
                  <c:v>31</c:v>
                </c:pt>
                <c:pt idx="64">
                  <c:v>30</c:v>
                </c:pt>
                <c:pt idx="65">
                  <c:v>19</c:v>
                </c:pt>
                <c:pt idx="66">
                  <c:v>20</c:v>
                </c:pt>
                <c:pt idx="67">
                  <c:v>24</c:v>
                </c:pt>
                <c:pt idx="68">
                  <c:v>38</c:v>
                </c:pt>
                <c:pt idx="69">
                  <c:v>35</c:v>
                </c:pt>
                <c:pt idx="70">
                  <c:v>20</c:v>
                </c:pt>
                <c:pt idx="71">
                  <c:v>27</c:v>
                </c:pt>
                <c:pt idx="72">
                  <c:v>39</c:v>
                </c:pt>
                <c:pt idx="73">
                  <c:v>24</c:v>
                </c:pt>
                <c:pt idx="74">
                  <c:v>26</c:v>
                </c:pt>
                <c:pt idx="75">
                  <c:v>34</c:v>
                </c:pt>
                <c:pt idx="76">
                  <c:v>28</c:v>
                </c:pt>
                <c:pt idx="77">
                  <c:v>24</c:v>
                </c:pt>
                <c:pt idx="78">
                  <c:v>31</c:v>
                </c:pt>
                <c:pt idx="79">
                  <c:v>36</c:v>
                </c:pt>
                <c:pt idx="80">
                  <c:v>21</c:v>
                </c:pt>
                <c:pt idx="81">
                  <c:v>23</c:v>
                </c:pt>
                <c:pt idx="82">
                  <c:v>27</c:v>
                </c:pt>
                <c:pt idx="83">
                  <c:v>24</c:v>
                </c:pt>
                <c:pt idx="84">
                  <c:v>30</c:v>
                </c:pt>
                <c:pt idx="85">
                  <c:v>31</c:v>
                </c:pt>
                <c:pt idx="86">
                  <c:v>21</c:v>
                </c:pt>
                <c:pt idx="87">
                  <c:v>25</c:v>
                </c:pt>
                <c:pt idx="88">
                  <c:v>22</c:v>
                </c:pt>
                <c:pt idx="89">
                  <c:v>18</c:v>
                </c:pt>
                <c:pt idx="90">
                  <c:v>21</c:v>
                </c:pt>
                <c:pt idx="91">
                  <c:v>20</c:v>
                </c:pt>
                <c:pt idx="92">
                  <c:v>26</c:v>
                </c:pt>
                <c:pt idx="93">
                  <c:v>25</c:v>
                </c:pt>
                <c:pt idx="94">
                  <c:v>18</c:v>
                </c:pt>
                <c:pt idx="95">
                  <c:v>23</c:v>
                </c:pt>
                <c:pt idx="96">
                  <c:v>26</c:v>
                </c:pt>
                <c:pt idx="97">
                  <c:v>24</c:v>
                </c:pt>
                <c:pt idx="98">
                  <c:v>21</c:v>
                </c:pt>
                <c:pt idx="99">
                  <c:v>30</c:v>
                </c:pt>
                <c:pt idx="100">
                  <c:v>34</c:v>
                </c:pt>
                <c:pt idx="101">
                  <c:v>19</c:v>
                </c:pt>
                <c:pt idx="102">
                  <c:v>22</c:v>
                </c:pt>
                <c:pt idx="103">
                  <c:v>29</c:v>
                </c:pt>
                <c:pt idx="104">
                  <c:v>38</c:v>
                </c:pt>
                <c:pt idx="105">
                  <c:v>25</c:v>
                </c:pt>
                <c:pt idx="106">
                  <c:v>23</c:v>
                </c:pt>
                <c:pt idx="107">
                  <c:v>25</c:v>
                </c:pt>
                <c:pt idx="108">
                  <c:v>35</c:v>
                </c:pt>
                <c:pt idx="109">
                  <c:v>20</c:v>
                </c:pt>
                <c:pt idx="110">
                  <c:v>39</c:v>
                </c:pt>
                <c:pt idx="111">
                  <c:v>29</c:v>
                </c:pt>
                <c:pt idx="112">
                  <c:v>20</c:v>
                </c:pt>
                <c:pt idx="113">
                  <c:v>39</c:v>
                </c:pt>
                <c:pt idx="114">
                  <c:v>23</c:v>
                </c:pt>
                <c:pt idx="115">
                  <c:v>19</c:v>
                </c:pt>
                <c:pt idx="116">
                  <c:v>29</c:v>
                </c:pt>
                <c:pt idx="117">
                  <c:v>19</c:v>
                </c:pt>
                <c:pt idx="118">
                  <c:v>23</c:v>
                </c:pt>
                <c:pt idx="119">
                  <c:v>34</c:v>
                </c:pt>
                <c:pt idx="120">
                  <c:v>20</c:v>
                </c:pt>
                <c:pt idx="121">
                  <c:v>19</c:v>
                </c:pt>
                <c:pt idx="122">
                  <c:v>37</c:v>
                </c:pt>
                <c:pt idx="123">
                  <c:v>25</c:v>
                </c:pt>
                <c:pt idx="124">
                  <c:v>39</c:v>
                </c:pt>
                <c:pt idx="125">
                  <c:v>29</c:v>
                </c:pt>
                <c:pt idx="126">
                  <c:v>21</c:v>
                </c:pt>
                <c:pt idx="127">
                  <c:v>22</c:v>
                </c:pt>
                <c:pt idx="128">
                  <c:v>30</c:v>
                </c:pt>
                <c:pt idx="129">
                  <c:v>32</c:v>
                </c:pt>
                <c:pt idx="130">
                  <c:v>33</c:v>
                </c:pt>
                <c:pt idx="131">
                  <c:v>27</c:v>
                </c:pt>
                <c:pt idx="132">
                  <c:v>33</c:v>
                </c:pt>
                <c:pt idx="133">
                  <c:v>29</c:v>
                </c:pt>
                <c:pt idx="134">
                  <c:v>34</c:v>
                </c:pt>
                <c:pt idx="135">
                  <c:v>33</c:v>
                </c:pt>
                <c:pt idx="136">
                  <c:v>29</c:v>
                </c:pt>
                <c:pt idx="137">
                  <c:v>25</c:v>
                </c:pt>
                <c:pt idx="138">
                  <c:v>37</c:v>
                </c:pt>
                <c:pt idx="139">
                  <c:v>20</c:v>
                </c:pt>
                <c:pt idx="140">
                  <c:v>33</c:v>
                </c:pt>
                <c:pt idx="141">
                  <c:v>30</c:v>
                </c:pt>
                <c:pt idx="142">
                  <c:v>36</c:v>
                </c:pt>
                <c:pt idx="143">
                  <c:v>25</c:v>
                </c:pt>
                <c:pt idx="144">
                  <c:v>39</c:v>
                </c:pt>
                <c:pt idx="145">
                  <c:v>22</c:v>
                </c:pt>
                <c:pt idx="146">
                  <c:v>37</c:v>
                </c:pt>
                <c:pt idx="147">
                  <c:v>25</c:v>
                </c:pt>
                <c:pt idx="148">
                  <c:v>29</c:v>
                </c:pt>
                <c:pt idx="149">
                  <c:v>18</c:v>
                </c:pt>
                <c:pt idx="150">
                  <c:v>38</c:v>
                </c:pt>
                <c:pt idx="151">
                  <c:v>37</c:v>
                </c:pt>
                <c:pt idx="152">
                  <c:v>23</c:v>
                </c:pt>
                <c:pt idx="153">
                  <c:v>39</c:v>
                </c:pt>
                <c:pt idx="154">
                  <c:v>35</c:v>
                </c:pt>
                <c:pt idx="155">
                  <c:v>25</c:v>
                </c:pt>
                <c:pt idx="156">
                  <c:v>24</c:v>
                </c:pt>
                <c:pt idx="157">
                  <c:v>18</c:v>
                </c:pt>
                <c:pt idx="158">
                  <c:v>38</c:v>
                </c:pt>
                <c:pt idx="159">
                  <c:v>33</c:v>
                </c:pt>
                <c:pt idx="160">
                  <c:v>29</c:v>
                </c:pt>
                <c:pt idx="161">
                  <c:v>23</c:v>
                </c:pt>
                <c:pt idx="162">
                  <c:v>37</c:v>
                </c:pt>
                <c:pt idx="163">
                  <c:v>19</c:v>
                </c:pt>
                <c:pt idx="164">
                  <c:v>31</c:v>
                </c:pt>
                <c:pt idx="165">
                  <c:v>21</c:v>
                </c:pt>
                <c:pt idx="166">
                  <c:v>18</c:v>
                </c:pt>
                <c:pt idx="167">
                  <c:v>35</c:v>
                </c:pt>
                <c:pt idx="168">
                  <c:v>30</c:v>
                </c:pt>
                <c:pt idx="169">
                  <c:v>19</c:v>
                </c:pt>
                <c:pt idx="170">
                  <c:v>26</c:v>
                </c:pt>
                <c:pt idx="171">
                  <c:v>38</c:v>
                </c:pt>
                <c:pt idx="172">
                  <c:v>19</c:v>
                </c:pt>
                <c:pt idx="173">
                  <c:v>26</c:v>
                </c:pt>
                <c:pt idx="174">
                  <c:v>18</c:v>
                </c:pt>
                <c:pt idx="175">
                  <c:v>28</c:v>
                </c:pt>
                <c:pt idx="176">
                  <c:v>20</c:v>
                </c:pt>
                <c:pt idx="177">
                  <c:v>37</c:v>
                </c:pt>
                <c:pt idx="178">
                  <c:v>21</c:v>
                </c:pt>
                <c:pt idx="179">
                  <c:v>35</c:v>
                </c:pt>
                <c:pt idx="180">
                  <c:v>23</c:v>
                </c:pt>
                <c:pt idx="181">
                  <c:v>20</c:v>
                </c:pt>
                <c:pt idx="182">
                  <c:v>39</c:v>
                </c:pt>
                <c:pt idx="183">
                  <c:v>28</c:v>
                </c:pt>
                <c:pt idx="184">
                  <c:v>32</c:v>
                </c:pt>
                <c:pt idx="185">
                  <c:v>39</c:v>
                </c:pt>
                <c:pt idx="186">
                  <c:v>22</c:v>
                </c:pt>
                <c:pt idx="187">
                  <c:v>37</c:v>
                </c:pt>
                <c:pt idx="188">
                  <c:v>27</c:v>
                </c:pt>
                <c:pt idx="189">
                  <c:v>29</c:v>
                </c:pt>
                <c:pt idx="190">
                  <c:v>32</c:v>
                </c:pt>
                <c:pt idx="191">
                  <c:v>34</c:v>
                </c:pt>
                <c:pt idx="192">
                  <c:v>27</c:v>
                </c:pt>
                <c:pt idx="193">
                  <c:v>23</c:v>
                </c:pt>
                <c:pt idx="194">
                  <c:v>35</c:v>
                </c:pt>
                <c:pt idx="195">
                  <c:v>30</c:v>
                </c:pt>
                <c:pt idx="196">
                  <c:v>20</c:v>
                </c:pt>
                <c:pt idx="197">
                  <c:v>27</c:v>
                </c:pt>
                <c:pt idx="198">
                  <c:v>31</c:v>
                </c:pt>
                <c:pt idx="199">
                  <c:v>23</c:v>
                </c:pt>
                <c:pt idx="200">
                  <c:v>20</c:v>
                </c:pt>
                <c:pt idx="201">
                  <c:v>33</c:v>
                </c:pt>
                <c:pt idx="202">
                  <c:v>24</c:v>
                </c:pt>
                <c:pt idx="203">
                  <c:v>37</c:v>
                </c:pt>
                <c:pt idx="204">
                  <c:v>31</c:v>
                </c:pt>
                <c:pt idx="205">
                  <c:v>26</c:v>
                </c:pt>
                <c:pt idx="206">
                  <c:v>32</c:v>
                </c:pt>
                <c:pt idx="207">
                  <c:v>38</c:v>
                </c:pt>
                <c:pt idx="208">
                  <c:v>20</c:v>
                </c:pt>
                <c:pt idx="209">
                  <c:v>19</c:v>
                </c:pt>
                <c:pt idx="210">
                  <c:v>19</c:v>
                </c:pt>
                <c:pt idx="211">
                  <c:v>20</c:v>
                </c:pt>
                <c:pt idx="212">
                  <c:v>35</c:v>
                </c:pt>
                <c:pt idx="213">
                  <c:v>31</c:v>
                </c:pt>
                <c:pt idx="214">
                  <c:v>37</c:v>
                </c:pt>
                <c:pt idx="215">
                  <c:v>35</c:v>
                </c:pt>
                <c:pt idx="216">
                  <c:v>27</c:v>
                </c:pt>
                <c:pt idx="217">
                  <c:v>19</c:v>
                </c:pt>
                <c:pt idx="218">
                  <c:v>39</c:v>
                </c:pt>
                <c:pt idx="219">
                  <c:v>18</c:v>
                </c:pt>
                <c:pt idx="220">
                  <c:v>21</c:v>
                </c:pt>
                <c:pt idx="221">
                  <c:v>31</c:v>
                </c:pt>
                <c:pt idx="222">
                  <c:v>18</c:v>
                </c:pt>
                <c:pt idx="223">
                  <c:v>31</c:v>
                </c:pt>
                <c:pt idx="224">
                  <c:v>33</c:v>
                </c:pt>
                <c:pt idx="225">
                  <c:v>39</c:v>
                </c:pt>
                <c:pt idx="226">
                  <c:v>31</c:v>
                </c:pt>
                <c:pt idx="227">
                  <c:v>37</c:v>
                </c:pt>
                <c:pt idx="228">
                  <c:v>20</c:v>
                </c:pt>
                <c:pt idx="229">
                  <c:v>20</c:v>
                </c:pt>
                <c:pt idx="230">
                  <c:v>26</c:v>
                </c:pt>
                <c:pt idx="231">
                  <c:v>23</c:v>
                </c:pt>
                <c:pt idx="232">
                  <c:v>30</c:v>
                </c:pt>
                <c:pt idx="233">
                  <c:v>38</c:v>
                </c:pt>
                <c:pt idx="234">
                  <c:v>19</c:v>
                </c:pt>
                <c:pt idx="235">
                  <c:v>25</c:v>
                </c:pt>
                <c:pt idx="236">
                  <c:v>38</c:v>
                </c:pt>
                <c:pt idx="237">
                  <c:v>19</c:v>
                </c:pt>
                <c:pt idx="238">
                  <c:v>21</c:v>
                </c:pt>
                <c:pt idx="239">
                  <c:v>32</c:v>
                </c:pt>
                <c:pt idx="240">
                  <c:v>21</c:v>
                </c:pt>
                <c:pt idx="241">
                  <c:v>30</c:v>
                </c:pt>
                <c:pt idx="242">
                  <c:v>29</c:v>
                </c:pt>
                <c:pt idx="243">
                  <c:v>30</c:v>
                </c:pt>
                <c:pt idx="244">
                  <c:v>31</c:v>
                </c:pt>
                <c:pt idx="245">
                  <c:v>37</c:v>
                </c:pt>
                <c:pt idx="246">
                  <c:v>35</c:v>
                </c:pt>
                <c:pt idx="247">
                  <c:v>23</c:v>
                </c:pt>
                <c:pt idx="248">
                  <c:v>28</c:v>
                </c:pt>
                <c:pt idx="249">
                  <c:v>19</c:v>
                </c:pt>
                <c:pt idx="250">
                  <c:v>36</c:v>
                </c:pt>
                <c:pt idx="251">
                  <c:v>36</c:v>
                </c:pt>
                <c:pt idx="252">
                  <c:v>22</c:v>
                </c:pt>
                <c:pt idx="253">
                  <c:v>36</c:v>
                </c:pt>
                <c:pt idx="254">
                  <c:v>19</c:v>
                </c:pt>
                <c:pt idx="255">
                  <c:v>27</c:v>
                </c:pt>
                <c:pt idx="256">
                  <c:v>19</c:v>
                </c:pt>
                <c:pt idx="257">
                  <c:v>28</c:v>
                </c:pt>
                <c:pt idx="258">
                  <c:v>35</c:v>
                </c:pt>
                <c:pt idx="259">
                  <c:v>32</c:v>
                </c:pt>
                <c:pt idx="260">
                  <c:v>26</c:v>
                </c:pt>
                <c:pt idx="261">
                  <c:v>36</c:v>
                </c:pt>
                <c:pt idx="262">
                  <c:v>26</c:v>
                </c:pt>
                <c:pt idx="263">
                  <c:v>20</c:v>
                </c:pt>
                <c:pt idx="264">
                  <c:v>38</c:v>
                </c:pt>
                <c:pt idx="265">
                  <c:v>26</c:v>
                </c:pt>
                <c:pt idx="266">
                  <c:v>31</c:v>
                </c:pt>
                <c:pt idx="267">
                  <c:v>36</c:v>
                </c:pt>
                <c:pt idx="268">
                  <c:v>24</c:v>
                </c:pt>
                <c:pt idx="269">
                  <c:v>33</c:v>
                </c:pt>
                <c:pt idx="270">
                  <c:v>33</c:v>
                </c:pt>
                <c:pt idx="271">
                  <c:v>18</c:v>
                </c:pt>
                <c:pt idx="272">
                  <c:v>21</c:v>
                </c:pt>
                <c:pt idx="273">
                  <c:v>21</c:v>
                </c:pt>
                <c:pt idx="274">
                  <c:v>24</c:v>
                </c:pt>
                <c:pt idx="275">
                  <c:v>25</c:v>
                </c:pt>
                <c:pt idx="276">
                  <c:v>34</c:v>
                </c:pt>
                <c:pt idx="277">
                  <c:v>22</c:v>
                </c:pt>
                <c:pt idx="278">
                  <c:v>24</c:v>
                </c:pt>
                <c:pt idx="279">
                  <c:v>37</c:v>
                </c:pt>
              </c:numCache>
            </c:numRef>
          </c:xVal>
          <c:yVal>
            <c:numRef>
              <c:f>'5c_Additional Insights'!$E$2:$E$281</c:f>
              <c:numCache>
                <c:formatCode>General</c:formatCode>
                <c:ptCount val="280"/>
                <c:pt idx="0">
                  <c:v>98.33</c:v>
                </c:pt>
                <c:pt idx="1">
                  <c:v>89.25</c:v>
                </c:pt>
                <c:pt idx="2">
                  <c:v>90.14</c:v>
                </c:pt>
                <c:pt idx="3">
                  <c:v>88.97</c:v>
                </c:pt>
                <c:pt idx="4">
                  <c:v>75.97</c:v>
                </c:pt>
                <c:pt idx="5">
                  <c:v>82.55</c:v>
                </c:pt>
                <c:pt idx="6">
                  <c:v>92.53</c:v>
                </c:pt>
                <c:pt idx="7">
                  <c:v>73.040000000000006</c:v>
                </c:pt>
                <c:pt idx="8">
                  <c:v>78.34</c:v>
                </c:pt>
                <c:pt idx="9">
                  <c:v>78.290000000000006</c:v>
                </c:pt>
                <c:pt idx="10">
                  <c:v>82.96</c:v>
                </c:pt>
                <c:pt idx="11">
                  <c:v>99.41</c:v>
                </c:pt>
                <c:pt idx="12">
                  <c:v>72.03</c:v>
                </c:pt>
                <c:pt idx="13">
                  <c:v>85.56</c:v>
                </c:pt>
                <c:pt idx="14">
                  <c:v>75.38</c:v>
                </c:pt>
                <c:pt idx="15">
                  <c:v>99.12</c:v>
                </c:pt>
                <c:pt idx="16">
                  <c:v>73.400000000000006</c:v>
                </c:pt>
                <c:pt idx="17">
                  <c:v>82.11</c:v>
                </c:pt>
                <c:pt idx="18">
                  <c:v>92.14</c:v>
                </c:pt>
                <c:pt idx="19">
                  <c:v>91.14</c:v>
                </c:pt>
                <c:pt idx="20">
                  <c:v>82.68</c:v>
                </c:pt>
                <c:pt idx="21">
                  <c:v>80.400000000000006</c:v>
                </c:pt>
                <c:pt idx="22">
                  <c:v>81.93</c:v>
                </c:pt>
                <c:pt idx="23">
                  <c:v>77.930000000000007</c:v>
                </c:pt>
                <c:pt idx="24">
                  <c:v>76.16</c:v>
                </c:pt>
                <c:pt idx="25">
                  <c:v>84.49</c:v>
                </c:pt>
                <c:pt idx="26">
                  <c:v>78.06</c:v>
                </c:pt>
                <c:pt idx="27">
                  <c:v>78.62</c:v>
                </c:pt>
                <c:pt idx="28">
                  <c:v>89.7</c:v>
                </c:pt>
                <c:pt idx="29">
                  <c:v>99.06</c:v>
                </c:pt>
                <c:pt idx="30">
                  <c:v>88.11</c:v>
                </c:pt>
                <c:pt idx="31">
                  <c:v>72.31</c:v>
                </c:pt>
                <c:pt idx="32">
                  <c:v>72.27</c:v>
                </c:pt>
                <c:pt idx="33">
                  <c:v>98.54</c:v>
                </c:pt>
                <c:pt idx="34">
                  <c:v>78.92</c:v>
                </c:pt>
                <c:pt idx="35">
                  <c:v>72.760000000000005</c:v>
                </c:pt>
                <c:pt idx="36">
                  <c:v>87.97</c:v>
                </c:pt>
                <c:pt idx="37">
                  <c:v>88.71</c:v>
                </c:pt>
                <c:pt idx="38">
                  <c:v>89.46</c:v>
                </c:pt>
                <c:pt idx="39">
                  <c:v>78.02</c:v>
                </c:pt>
                <c:pt idx="40">
                  <c:v>70.45</c:v>
                </c:pt>
                <c:pt idx="41">
                  <c:v>98.95</c:v>
                </c:pt>
                <c:pt idx="42">
                  <c:v>77.53</c:v>
                </c:pt>
                <c:pt idx="43">
                  <c:v>90.28</c:v>
                </c:pt>
                <c:pt idx="44">
                  <c:v>91.2</c:v>
                </c:pt>
                <c:pt idx="45">
                  <c:v>88.3</c:v>
                </c:pt>
                <c:pt idx="46">
                  <c:v>79.39</c:v>
                </c:pt>
                <c:pt idx="47">
                  <c:v>78.13</c:v>
                </c:pt>
                <c:pt idx="48">
                  <c:v>87.93</c:v>
                </c:pt>
                <c:pt idx="49">
                  <c:v>95.98</c:v>
                </c:pt>
                <c:pt idx="50">
                  <c:v>98.4</c:v>
                </c:pt>
                <c:pt idx="51">
                  <c:v>73.180000000000007</c:v>
                </c:pt>
                <c:pt idx="52">
                  <c:v>74.64</c:v>
                </c:pt>
                <c:pt idx="53">
                  <c:v>98.34</c:v>
                </c:pt>
                <c:pt idx="54">
                  <c:v>92.1</c:v>
                </c:pt>
                <c:pt idx="55">
                  <c:v>96.49</c:v>
                </c:pt>
                <c:pt idx="56">
                  <c:v>76.08</c:v>
                </c:pt>
                <c:pt idx="57">
                  <c:v>87.63</c:v>
                </c:pt>
                <c:pt idx="58">
                  <c:v>91.03</c:v>
                </c:pt>
                <c:pt idx="59">
                  <c:v>90.4</c:v>
                </c:pt>
                <c:pt idx="60">
                  <c:v>82.24</c:v>
                </c:pt>
                <c:pt idx="61">
                  <c:v>70.459999999999994</c:v>
                </c:pt>
                <c:pt idx="62">
                  <c:v>87.49</c:v>
                </c:pt>
                <c:pt idx="63">
                  <c:v>77.59</c:v>
                </c:pt>
                <c:pt idx="64">
                  <c:v>83.51</c:v>
                </c:pt>
                <c:pt idx="65">
                  <c:v>98.73</c:v>
                </c:pt>
                <c:pt idx="66">
                  <c:v>81.97</c:v>
                </c:pt>
                <c:pt idx="67">
                  <c:v>95.19</c:v>
                </c:pt>
                <c:pt idx="68">
                  <c:v>75.66</c:v>
                </c:pt>
                <c:pt idx="69">
                  <c:v>90.17</c:v>
                </c:pt>
                <c:pt idx="70">
                  <c:v>99.31</c:v>
                </c:pt>
                <c:pt idx="71">
                  <c:v>73.06</c:v>
                </c:pt>
                <c:pt idx="72">
                  <c:v>70.25</c:v>
                </c:pt>
                <c:pt idx="73">
                  <c:v>83.01</c:v>
                </c:pt>
                <c:pt idx="74">
                  <c:v>72.78</c:v>
                </c:pt>
                <c:pt idx="75">
                  <c:v>92.45</c:v>
                </c:pt>
                <c:pt idx="76">
                  <c:v>97.44</c:v>
                </c:pt>
                <c:pt idx="77">
                  <c:v>83.02</c:v>
                </c:pt>
                <c:pt idx="78">
                  <c:v>77.760000000000005</c:v>
                </c:pt>
                <c:pt idx="79">
                  <c:v>83.03</c:v>
                </c:pt>
                <c:pt idx="80">
                  <c:v>91.7</c:v>
                </c:pt>
                <c:pt idx="81">
                  <c:v>70.27</c:v>
                </c:pt>
                <c:pt idx="82">
                  <c:v>87.68</c:v>
                </c:pt>
                <c:pt idx="83">
                  <c:v>88.4</c:v>
                </c:pt>
                <c:pt idx="84">
                  <c:v>89.13</c:v>
                </c:pt>
                <c:pt idx="85">
                  <c:v>77.260000000000005</c:v>
                </c:pt>
                <c:pt idx="86">
                  <c:v>91.42</c:v>
                </c:pt>
                <c:pt idx="87">
                  <c:v>72.739999999999995</c:v>
                </c:pt>
                <c:pt idx="88">
                  <c:v>75.98</c:v>
                </c:pt>
                <c:pt idx="89">
                  <c:v>96.32</c:v>
                </c:pt>
                <c:pt idx="90">
                  <c:v>92.16</c:v>
                </c:pt>
                <c:pt idx="91">
                  <c:v>70.41</c:v>
                </c:pt>
                <c:pt idx="92">
                  <c:v>77.45</c:v>
                </c:pt>
                <c:pt idx="93">
                  <c:v>76.430000000000007</c:v>
                </c:pt>
                <c:pt idx="94">
                  <c:v>78.12</c:v>
                </c:pt>
                <c:pt idx="95">
                  <c:v>77.430000000000007</c:v>
                </c:pt>
                <c:pt idx="96">
                  <c:v>71.88</c:v>
                </c:pt>
                <c:pt idx="97">
                  <c:v>83.77</c:v>
                </c:pt>
                <c:pt idx="98">
                  <c:v>91.98</c:v>
                </c:pt>
                <c:pt idx="99">
                  <c:v>88.2</c:v>
                </c:pt>
                <c:pt idx="100">
                  <c:v>90.19</c:v>
                </c:pt>
                <c:pt idx="101">
                  <c:v>72.430000000000007</c:v>
                </c:pt>
                <c:pt idx="102">
                  <c:v>98.54</c:v>
                </c:pt>
                <c:pt idx="103">
                  <c:v>95.15</c:v>
                </c:pt>
                <c:pt idx="104">
                  <c:v>94.15</c:v>
                </c:pt>
                <c:pt idx="105">
                  <c:v>94.69</c:v>
                </c:pt>
                <c:pt idx="106">
                  <c:v>97.98</c:v>
                </c:pt>
                <c:pt idx="107">
                  <c:v>86.33</c:v>
                </c:pt>
                <c:pt idx="108">
                  <c:v>76.010000000000005</c:v>
                </c:pt>
                <c:pt idx="109">
                  <c:v>88.5</c:v>
                </c:pt>
                <c:pt idx="110">
                  <c:v>92.29</c:v>
                </c:pt>
                <c:pt idx="111">
                  <c:v>92.14</c:v>
                </c:pt>
                <c:pt idx="112">
                  <c:v>85.64</c:v>
                </c:pt>
                <c:pt idx="113">
                  <c:v>72.05</c:v>
                </c:pt>
                <c:pt idx="114">
                  <c:v>81.13</c:v>
                </c:pt>
                <c:pt idx="115">
                  <c:v>97.62</c:v>
                </c:pt>
                <c:pt idx="116">
                  <c:v>87.53</c:v>
                </c:pt>
                <c:pt idx="117">
                  <c:v>86.15</c:v>
                </c:pt>
                <c:pt idx="118">
                  <c:v>78.069999999999993</c:v>
                </c:pt>
                <c:pt idx="119">
                  <c:v>81.05</c:v>
                </c:pt>
                <c:pt idx="120">
                  <c:v>96.86</c:v>
                </c:pt>
                <c:pt idx="121">
                  <c:v>89.99</c:v>
                </c:pt>
                <c:pt idx="122">
                  <c:v>93.62</c:v>
                </c:pt>
                <c:pt idx="123">
                  <c:v>83.63</c:v>
                </c:pt>
                <c:pt idx="124">
                  <c:v>88.91</c:v>
                </c:pt>
                <c:pt idx="125">
                  <c:v>77.45</c:v>
                </c:pt>
                <c:pt idx="126">
                  <c:v>91.16</c:v>
                </c:pt>
                <c:pt idx="127">
                  <c:v>82.83</c:v>
                </c:pt>
                <c:pt idx="128">
                  <c:v>83.28</c:v>
                </c:pt>
                <c:pt idx="129">
                  <c:v>89.48</c:v>
                </c:pt>
                <c:pt idx="130">
                  <c:v>98.09</c:v>
                </c:pt>
                <c:pt idx="131">
                  <c:v>71.92</c:v>
                </c:pt>
                <c:pt idx="132">
                  <c:v>94.74</c:v>
                </c:pt>
                <c:pt idx="133">
                  <c:v>78.77</c:v>
                </c:pt>
                <c:pt idx="134">
                  <c:v>83.32</c:v>
                </c:pt>
                <c:pt idx="135">
                  <c:v>70.66</c:v>
                </c:pt>
                <c:pt idx="136">
                  <c:v>79.03</c:v>
                </c:pt>
                <c:pt idx="137">
                  <c:v>85.08</c:v>
                </c:pt>
                <c:pt idx="138">
                  <c:v>71.69</c:v>
                </c:pt>
                <c:pt idx="139">
                  <c:v>84.73</c:v>
                </c:pt>
                <c:pt idx="140">
                  <c:v>97.81</c:v>
                </c:pt>
                <c:pt idx="141">
                  <c:v>73.16</c:v>
                </c:pt>
                <c:pt idx="142">
                  <c:v>92.93</c:v>
                </c:pt>
                <c:pt idx="143">
                  <c:v>82.29</c:v>
                </c:pt>
                <c:pt idx="144">
                  <c:v>89.66</c:v>
                </c:pt>
                <c:pt idx="145">
                  <c:v>77.81</c:v>
                </c:pt>
                <c:pt idx="146">
                  <c:v>74.78</c:v>
                </c:pt>
                <c:pt idx="147">
                  <c:v>74.81</c:v>
                </c:pt>
                <c:pt idx="148">
                  <c:v>72.11</c:v>
                </c:pt>
                <c:pt idx="149">
                  <c:v>75.569999999999993</c:v>
                </c:pt>
                <c:pt idx="150">
                  <c:v>89.93</c:v>
                </c:pt>
                <c:pt idx="151">
                  <c:v>96.45</c:v>
                </c:pt>
                <c:pt idx="152">
                  <c:v>94.42</c:v>
                </c:pt>
                <c:pt idx="153">
                  <c:v>90.55</c:v>
                </c:pt>
                <c:pt idx="154">
                  <c:v>73.31</c:v>
                </c:pt>
                <c:pt idx="155">
                  <c:v>78.680000000000007</c:v>
                </c:pt>
                <c:pt idx="156">
                  <c:v>79.290000000000006</c:v>
                </c:pt>
                <c:pt idx="157">
                  <c:v>77.5</c:v>
                </c:pt>
                <c:pt idx="158">
                  <c:v>85.45</c:v>
                </c:pt>
                <c:pt idx="159">
                  <c:v>86.07</c:v>
                </c:pt>
                <c:pt idx="160">
                  <c:v>80.709999999999994</c:v>
                </c:pt>
                <c:pt idx="161">
                  <c:v>80.61</c:v>
                </c:pt>
                <c:pt idx="162">
                  <c:v>94.86</c:v>
                </c:pt>
                <c:pt idx="163">
                  <c:v>93.68</c:v>
                </c:pt>
                <c:pt idx="164">
                  <c:v>79.23</c:v>
                </c:pt>
                <c:pt idx="165">
                  <c:v>97.41</c:v>
                </c:pt>
                <c:pt idx="166">
                  <c:v>98.58</c:v>
                </c:pt>
                <c:pt idx="167">
                  <c:v>79.8</c:v>
                </c:pt>
                <c:pt idx="168">
                  <c:v>80.63</c:v>
                </c:pt>
                <c:pt idx="169">
                  <c:v>85.17</c:v>
                </c:pt>
                <c:pt idx="170">
                  <c:v>98.23</c:v>
                </c:pt>
                <c:pt idx="171">
                  <c:v>96.29</c:v>
                </c:pt>
                <c:pt idx="172">
                  <c:v>73.08</c:v>
                </c:pt>
                <c:pt idx="173">
                  <c:v>81.78</c:v>
                </c:pt>
                <c:pt idx="174">
                  <c:v>86.6</c:v>
                </c:pt>
                <c:pt idx="175">
                  <c:v>85.09</c:v>
                </c:pt>
                <c:pt idx="176">
                  <c:v>75.819999999999993</c:v>
                </c:pt>
                <c:pt idx="177">
                  <c:v>95.76</c:v>
                </c:pt>
                <c:pt idx="178">
                  <c:v>90.31</c:v>
                </c:pt>
                <c:pt idx="179">
                  <c:v>95.14</c:v>
                </c:pt>
                <c:pt idx="180">
                  <c:v>95.76</c:v>
                </c:pt>
                <c:pt idx="181">
                  <c:v>92.45</c:v>
                </c:pt>
                <c:pt idx="182">
                  <c:v>83.18</c:v>
                </c:pt>
                <c:pt idx="183">
                  <c:v>88.32</c:v>
                </c:pt>
                <c:pt idx="184">
                  <c:v>74.81</c:v>
                </c:pt>
                <c:pt idx="185">
                  <c:v>90.21</c:v>
                </c:pt>
                <c:pt idx="186">
                  <c:v>75.38</c:v>
                </c:pt>
                <c:pt idx="187">
                  <c:v>90.82</c:v>
                </c:pt>
                <c:pt idx="188">
                  <c:v>76.89</c:v>
                </c:pt>
                <c:pt idx="189">
                  <c:v>73.53</c:v>
                </c:pt>
                <c:pt idx="190">
                  <c:v>74.959999999999994</c:v>
                </c:pt>
                <c:pt idx="191">
                  <c:v>70.06</c:v>
                </c:pt>
                <c:pt idx="192">
                  <c:v>91.56</c:v>
                </c:pt>
                <c:pt idx="193">
                  <c:v>91.97</c:v>
                </c:pt>
                <c:pt idx="194">
                  <c:v>85.45</c:v>
                </c:pt>
                <c:pt idx="195">
                  <c:v>74.84</c:v>
                </c:pt>
                <c:pt idx="196">
                  <c:v>72.510000000000005</c:v>
                </c:pt>
                <c:pt idx="197">
                  <c:v>70.569999999999993</c:v>
                </c:pt>
                <c:pt idx="198">
                  <c:v>74.97</c:v>
                </c:pt>
                <c:pt idx="199">
                  <c:v>96.73</c:v>
                </c:pt>
                <c:pt idx="200">
                  <c:v>77.25</c:v>
                </c:pt>
                <c:pt idx="201">
                  <c:v>80.63</c:v>
                </c:pt>
                <c:pt idx="202">
                  <c:v>73.16</c:v>
                </c:pt>
                <c:pt idx="203">
                  <c:v>76.67</c:v>
                </c:pt>
                <c:pt idx="204">
                  <c:v>85.58</c:v>
                </c:pt>
                <c:pt idx="205">
                  <c:v>88.23</c:v>
                </c:pt>
                <c:pt idx="206">
                  <c:v>77.36</c:v>
                </c:pt>
                <c:pt idx="207">
                  <c:v>71.73</c:v>
                </c:pt>
                <c:pt idx="208">
                  <c:v>81.73</c:v>
                </c:pt>
                <c:pt idx="209">
                  <c:v>77.03</c:v>
                </c:pt>
                <c:pt idx="210">
                  <c:v>76.59</c:v>
                </c:pt>
                <c:pt idx="211">
                  <c:v>98.8</c:v>
                </c:pt>
                <c:pt idx="212">
                  <c:v>88.49</c:v>
                </c:pt>
                <c:pt idx="213">
                  <c:v>86.71</c:v>
                </c:pt>
                <c:pt idx="214">
                  <c:v>82.47</c:v>
                </c:pt>
                <c:pt idx="215">
                  <c:v>82.87</c:v>
                </c:pt>
                <c:pt idx="216">
                  <c:v>86.23</c:v>
                </c:pt>
                <c:pt idx="217">
                  <c:v>90.89</c:v>
                </c:pt>
                <c:pt idx="218">
                  <c:v>91.06</c:v>
                </c:pt>
                <c:pt idx="219">
                  <c:v>75.150000000000006</c:v>
                </c:pt>
                <c:pt idx="220">
                  <c:v>85</c:v>
                </c:pt>
                <c:pt idx="221">
                  <c:v>82.36</c:v>
                </c:pt>
                <c:pt idx="222">
                  <c:v>96.12</c:v>
                </c:pt>
                <c:pt idx="223">
                  <c:v>88.94</c:v>
                </c:pt>
                <c:pt idx="224">
                  <c:v>85.98</c:v>
                </c:pt>
                <c:pt idx="225">
                  <c:v>73.459999999999994</c:v>
                </c:pt>
                <c:pt idx="226">
                  <c:v>88.17</c:v>
                </c:pt>
                <c:pt idx="227">
                  <c:v>73.52</c:v>
                </c:pt>
                <c:pt idx="228">
                  <c:v>80.12</c:v>
                </c:pt>
                <c:pt idx="229">
                  <c:v>74.290000000000006</c:v>
                </c:pt>
                <c:pt idx="230">
                  <c:v>90.76</c:v>
                </c:pt>
                <c:pt idx="231">
                  <c:v>76.19</c:v>
                </c:pt>
                <c:pt idx="232">
                  <c:v>81.760000000000005</c:v>
                </c:pt>
                <c:pt idx="233">
                  <c:v>96.87</c:v>
                </c:pt>
                <c:pt idx="234">
                  <c:v>76.13</c:v>
                </c:pt>
                <c:pt idx="235">
                  <c:v>85.23</c:v>
                </c:pt>
                <c:pt idx="236">
                  <c:v>82.58</c:v>
                </c:pt>
                <c:pt idx="237">
                  <c:v>70.540000000000006</c:v>
                </c:pt>
                <c:pt idx="238">
                  <c:v>93.78</c:v>
                </c:pt>
                <c:pt idx="239">
                  <c:v>72.069999999999993</c:v>
                </c:pt>
                <c:pt idx="240">
                  <c:v>84.23</c:v>
                </c:pt>
                <c:pt idx="241">
                  <c:v>86.82</c:v>
                </c:pt>
                <c:pt idx="242">
                  <c:v>88.85</c:v>
                </c:pt>
                <c:pt idx="243">
                  <c:v>90.66</c:v>
                </c:pt>
                <c:pt idx="244">
                  <c:v>77.599999999999994</c:v>
                </c:pt>
                <c:pt idx="245">
                  <c:v>70.3</c:v>
                </c:pt>
                <c:pt idx="246">
                  <c:v>91.7</c:v>
                </c:pt>
                <c:pt idx="247">
                  <c:v>86.07</c:v>
                </c:pt>
                <c:pt idx="248">
                  <c:v>95.08</c:v>
                </c:pt>
                <c:pt idx="249">
                  <c:v>94.64</c:v>
                </c:pt>
                <c:pt idx="250">
                  <c:v>95.3</c:v>
                </c:pt>
                <c:pt idx="251">
                  <c:v>84.55</c:v>
                </c:pt>
                <c:pt idx="252">
                  <c:v>80.010000000000005</c:v>
                </c:pt>
                <c:pt idx="253">
                  <c:v>93.75</c:v>
                </c:pt>
                <c:pt idx="254">
                  <c:v>83.54</c:v>
                </c:pt>
                <c:pt idx="255">
                  <c:v>75.5</c:v>
                </c:pt>
                <c:pt idx="256">
                  <c:v>95.65</c:v>
                </c:pt>
                <c:pt idx="257">
                  <c:v>96.48</c:v>
                </c:pt>
                <c:pt idx="258">
                  <c:v>83.99</c:v>
                </c:pt>
                <c:pt idx="259">
                  <c:v>72.27</c:v>
                </c:pt>
                <c:pt idx="260">
                  <c:v>81.63</c:v>
                </c:pt>
                <c:pt idx="261">
                  <c:v>94.11</c:v>
                </c:pt>
                <c:pt idx="262">
                  <c:v>97.05</c:v>
                </c:pt>
                <c:pt idx="263">
                  <c:v>76.099999999999994</c:v>
                </c:pt>
                <c:pt idx="264">
                  <c:v>72.010000000000005</c:v>
                </c:pt>
                <c:pt idx="265">
                  <c:v>96.32</c:v>
                </c:pt>
                <c:pt idx="266">
                  <c:v>81.680000000000007</c:v>
                </c:pt>
                <c:pt idx="267">
                  <c:v>86.25</c:v>
                </c:pt>
                <c:pt idx="268">
                  <c:v>99.04</c:v>
                </c:pt>
                <c:pt idx="269">
                  <c:v>72</c:v>
                </c:pt>
                <c:pt idx="270">
                  <c:v>89.45</c:v>
                </c:pt>
                <c:pt idx="271">
                  <c:v>72.22</c:v>
                </c:pt>
                <c:pt idx="272">
                  <c:v>81.260000000000005</c:v>
                </c:pt>
                <c:pt idx="273">
                  <c:v>94.11</c:v>
                </c:pt>
                <c:pt idx="274">
                  <c:v>83</c:v>
                </c:pt>
                <c:pt idx="275">
                  <c:v>99.92</c:v>
                </c:pt>
                <c:pt idx="276">
                  <c:v>86.77</c:v>
                </c:pt>
                <c:pt idx="277">
                  <c:v>79.63</c:v>
                </c:pt>
                <c:pt idx="278">
                  <c:v>76.599999999999994</c:v>
                </c:pt>
                <c:pt idx="279">
                  <c:v>80.52</c:v>
                </c:pt>
              </c:numCache>
            </c:numRef>
          </c:yVal>
          <c:smooth val="0"/>
          <c:extLst>
            <c:ext xmlns:c16="http://schemas.microsoft.com/office/drawing/2014/chart" uri="{C3380CC4-5D6E-409C-BE32-E72D297353CC}">
              <c16:uniqueId val="{00000002-C283-44C8-981E-54D2C52464A9}"/>
            </c:ext>
          </c:extLst>
        </c:ser>
        <c:dLbls>
          <c:showLegendKey val="0"/>
          <c:showVal val="0"/>
          <c:showCatName val="0"/>
          <c:showSerName val="0"/>
          <c:showPercent val="0"/>
          <c:showBubbleSize val="0"/>
        </c:dLbls>
        <c:axId val="1227510320"/>
        <c:axId val="1227509360"/>
      </c:scatterChart>
      <c:valAx>
        <c:axId val="1227510320"/>
        <c:scaling>
          <c:orientation val="minMax"/>
          <c:max val="40"/>
          <c:min val="15"/>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US"/>
                  <a:t>Age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227509360"/>
        <c:crosses val="autoZero"/>
        <c:crossBetween val="midCat"/>
      </c:valAx>
      <c:valAx>
        <c:axId val="1227509360"/>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US"/>
                  <a:t>Muscle</a:t>
                </a:r>
                <a:r>
                  <a:rPr lang="en-US" baseline="0"/>
                  <a:t> Strength Score</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22751032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16.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17.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8.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19.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1.tmp"/></Relationships>
</file>

<file path=word/drawings/drawing1.xml><?xml version="1.0" encoding="utf-8"?>
<c:userShapes xmlns:c="http://schemas.openxmlformats.org/drawingml/2006/chart">
  <cdr:relSizeAnchor xmlns:cdr="http://schemas.openxmlformats.org/drawingml/2006/chartDrawing">
    <cdr:from>
      <cdr:x>0</cdr:x>
      <cdr:y>0</cdr:y>
    </cdr:from>
    <cdr:to>
      <cdr:x>0.02404</cdr:x>
      <cdr:y>0.05402</cdr:y>
    </cdr:to>
    <cdr:pic>
      <cdr:nvPicPr>
        <cdr:cNvPr id="3" name="Picture 2"/>
        <cdr:cNvPicPr>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0" y="0"/>
          <a:ext cx="142875" cy="142875"/>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658F355FD1AE40AA485C5FF8198128" ma:contentTypeVersion="14" ma:contentTypeDescription="Create a new document." ma:contentTypeScope="" ma:versionID="f95521922539234937396e91ddf04f88">
  <xsd:schema xmlns:xsd="http://www.w3.org/2001/XMLSchema" xmlns:xs="http://www.w3.org/2001/XMLSchema" xmlns:p="http://schemas.microsoft.com/office/2006/metadata/properties" xmlns:ns3="72ec2a71-aad7-4905-bc69-2ab89762ef75" xmlns:ns4="561913c5-d8b0-476b-ae15-cee925bc4d14" targetNamespace="http://schemas.microsoft.com/office/2006/metadata/properties" ma:root="true" ma:fieldsID="d735639d130ba91f5455bde0255e7465" ns3:_="" ns4:_="">
    <xsd:import namespace="72ec2a71-aad7-4905-bc69-2ab89762ef75"/>
    <xsd:import namespace="561913c5-d8b0-476b-ae15-cee925bc4d1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ec2a71-aad7-4905-bc69-2ab89762e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1913c5-d8b0-476b-ae15-cee925bc4d1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2ec2a71-aad7-4905-bc69-2ab89762ef7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84594B-FEDB-4842-ACAD-7BA890A90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ec2a71-aad7-4905-bc69-2ab89762ef75"/>
    <ds:schemaRef ds:uri="561913c5-d8b0-476b-ae15-cee925bc4d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240F25-B9A6-45C9-BAC2-610EC0DA013E}">
  <ds:schemaRefs>
    <ds:schemaRef ds:uri="http://schemas.openxmlformats.org/officeDocument/2006/bibliography"/>
  </ds:schemaRefs>
</ds:datastoreItem>
</file>

<file path=customXml/itemProps3.xml><?xml version="1.0" encoding="utf-8"?>
<ds:datastoreItem xmlns:ds="http://schemas.openxmlformats.org/officeDocument/2006/customXml" ds:itemID="{B1072D39-16DB-4B81-916B-135DD347BB70}">
  <ds:schemaRefs>
    <ds:schemaRef ds:uri="http://schemas.microsoft.com/office/2006/metadata/properties"/>
    <ds:schemaRef ds:uri="http://schemas.microsoft.com/office/infopath/2007/PartnerControls"/>
    <ds:schemaRef ds:uri="72ec2a71-aad7-4905-bc69-2ab89762ef75"/>
  </ds:schemaRefs>
</ds:datastoreItem>
</file>

<file path=customXml/itemProps4.xml><?xml version="1.0" encoding="utf-8"?>
<ds:datastoreItem xmlns:ds="http://schemas.openxmlformats.org/officeDocument/2006/customXml" ds:itemID="{D9CE07F7-6743-4017-B3E8-6DB6958DCB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44</Pages>
  <Words>8898</Words>
  <Characters>50721</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59501</CharactersWithSpaces>
  <SharedDoc>false</SharedDoc>
  <HLinks>
    <vt:vector size="36" baseType="variant">
      <vt:variant>
        <vt:i4>6946939</vt:i4>
      </vt:variant>
      <vt:variant>
        <vt:i4>15</vt:i4>
      </vt:variant>
      <vt:variant>
        <vt:i4>0</vt:i4>
      </vt:variant>
      <vt:variant>
        <vt:i4>5</vt:i4>
      </vt:variant>
      <vt:variant>
        <vt:lpwstr/>
      </vt:variant>
      <vt:variant>
        <vt:lpwstr>ChallengesandLessonsLearned</vt:lpwstr>
      </vt:variant>
      <vt:variant>
        <vt:i4>4980739</vt:i4>
      </vt:variant>
      <vt:variant>
        <vt:i4>12</vt:i4>
      </vt:variant>
      <vt:variant>
        <vt:i4>0</vt:i4>
      </vt:variant>
      <vt:variant>
        <vt:i4>5</vt:i4>
      </vt:variant>
      <vt:variant>
        <vt:lpwstr/>
      </vt:variant>
      <vt:variant>
        <vt:lpwstr>SummaryofPart1toPart3</vt:lpwstr>
      </vt:variant>
      <vt:variant>
        <vt:i4>524381</vt:i4>
      </vt:variant>
      <vt:variant>
        <vt:i4>9</vt:i4>
      </vt:variant>
      <vt:variant>
        <vt:i4>0</vt:i4>
      </vt:variant>
      <vt:variant>
        <vt:i4>5</vt:i4>
      </vt:variant>
      <vt:variant>
        <vt:lpwstr/>
      </vt:variant>
      <vt:variant>
        <vt:lpwstr>Part3PredictiveAnalytics</vt:lpwstr>
      </vt:variant>
      <vt:variant>
        <vt:i4>1638477</vt:i4>
      </vt:variant>
      <vt:variant>
        <vt:i4>6</vt:i4>
      </vt:variant>
      <vt:variant>
        <vt:i4>0</vt:i4>
      </vt:variant>
      <vt:variant>
        <vt:i4>5</vt:i4>
      </vt:variant>
      <vt:variant>
        <vt:lpwstr/>
      </vt:variant>
      <vt:variant>
        <vt:lpwstr>Part2DescriptiveAnalytics</vt:lpwstr>
      </vt:variant>
      <vt:variant>
        <vt:i4>1966159</vt:i4>
      </vt:variant>
      <vt:variant>
        <vt:i4>3</vt:i4>
      </vt:variant>
      <vt:variant>
        <vt:i4>0</vt:i4>
      </vt:variant>
      <vt:variant>
        <vt:i4>5</vt:i4>
      </vt:variant>
      <vt:variant>
        <vt:lpwstr/>
      </vt:variant>
      <vt:variant>
        <vt:lpwstr>Part1ExploringtheDataset</vt:lpwstr>
      </vt:variant>
      <vt:variant>
        <vt:i4>1835036</vt:i4>
      </vt:variant>
      <vt:variant>
        <vt:i4>0</vt:i4>
      </vt:variant>
      <vt:variant>
        <vt:i4>0</vt:i4>
      </vt:variant>
      <vt:variant>
        <vt:i4>5</vt:i4>
      </vt:variant>
      <vt:variant>
        <vt:lpwstr/>
      </vt:variant>
      <vt:variant>
        <vt:lpwstr>Introduction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Tollie, Tyshonne</dc:creator>
  <cp:keywords/>
  <dc:description/>
  <cp:lastModifiedBy>Dialga Pokemon</cp:lastModifiedBy>
  <cp:revision>3</cp:revision>
  <dcterms:created xsi:type="dcterms:W3CDTF">2025-06-14T16:25:00Z</dcterms:created>
  <dcterms:modified xsi:type="dcterms:W3CDTF">2026-07-13T22:58:00Z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160ad629-770c-4c49-b2f1-bd9238cb3a6b</vt:lpwstr>
  </property>
  <property fmtid="{D5CDD505-2E9C-101B-9397-08002B2CF9AE}" pid="3" name="ContentTypeId">
    <vt:lpwstr>0x01010079658F355FD1AE40AA485C5FF8198128</vt:lpwstr>
  </property>
</Properties>
</file>