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3D2F42" w14:textId="36728E14" w:rsidR="00D05505" w:rsidRPr="00257FC7" w:rsidRDefault="00000000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257FC7">
        <w:rPr>
          <w:rFonts w:ascii="Times New Roman" w:hAnsi="Times New Roman" w:cs="Times New Roman"/>
          <w:b/>
          <w:bCs/>
        </w:rPr>
        <w:t>Instant</w:t>
      </w:r>
      <w:r w:rsidR="00257FC7" w:rsidRPr="00257FC7">
        <w:rPr>
          <w:rFonts w:ascii="Times New Roman" w:hAnsi="Times New Roman" w:cs="Times New Roman"/>
          <w:b/>
          <w:bCs/>
        </w:rPr>
        <w:t xml:space="preserve"> </w:t>
      </w:r>
      <w:r w:rsidRPr="00257FC7">
        <w:rPr>
          <w:rFonts w:ascii="Times New Roman" w:hAnsi="Times New Roman" w:cs="Times New Roman"/>
          <w:b/>
          <w:bCs/>
        </w:rPr>
        <w:t>Messager</w:t>
      </w:r>
    </w:p>
    <w:p w14:paraId="4A4ADADB" w14:textId="77777777" w:rsidR="00D05505" w:rsidRPr="00257FC7" w:rsidRDefault="00000000">
      <w:pPr>
        <w:pStyle w:val="Heading1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Testing Strategy</w:t>
      </w:r>
    </w:p>
    <w:p w14:paraId="34BAE245" w14:textId="63C1741F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  <w:b/>
        </w:rPr>
        <w:t>Project:</w:t>
      </w:r>
      <w:r w:rsidRPr="00257FC7">
        <w:rPr>
          <w:rFonts w:ascii="Times New Roman" w:hAnsi="Times New Roman" w:cs="Times New Roman"/>
        </w:rPr>
        <w:t xml:space="preserve"> Instant</w:t>
      </w:r>
      <w:r w:rsidR="00257FC7">
        <w:rPr>
          <w:rFonts w:ascii="Times New Roman" w:hAnsi="Times New Roman" w:cs="Times New Roman"/>
        </w:rPr>
        <w:t xml:space="preserve"> </w:t>
      </w:r>
      <w:r w:rsidRPr="00257FC7">
        <w:rPr>
          <w:rFonts w:ascii="Times New Roman" w:hAnsi="Times New Roman" w:cs="Times New Roman"/>
        </w:rPr>
        <w:t>Messager</w:t>
      </w:r>
    </w:p>
    <w:p w14:paraId="00873B53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  <w:b/>
        </w:rPr>
        <w:t>Testing scope:</w:t>
      </w:r>
      <w:r w:rsidRPr="00257FC7">
        <w:rPr>
          <w:rFonts w:ascii="Times New Roman" w:hAnsi="Times New Roman" w:cs="Times New Roman"/>
        </w:rPr>
        <w:t xml:space="preserve"> WebSocket backend, client-server protocol, concurrency, persistence, and browser GUI</w:t>
      </w:r>
    </w:p>
    <w:p w14:paraId="5EFB92DA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  <w:b/>
        </w:rPr>
        <w:t>Deadline:</w:t>
      </w:r>
      <w:r w:rsidRPr="00257FC7">
        <w:rPr>
          <w:rFonts w:ascii="Times New Roman" w:hAnsi="Times New Roman" w:cs="Times New Roman"/>
        </w:rPr>
        <w:t xml:space="preserve"> September 13, 2026</w:t>
      </w:r>
    </w:p>
    <w:p w14:paraId="743D9BC5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  <w:b/>
        </w:rPr>
        <w:t>Members:</w:t>
      </w:r>
      <w:r w:rsidRPr="00257FC7">
        <w:rPr>
          <w:rFonts w:ascii="Times New Roman" w:hAnsi="Times New Roman" w:cs="Times New Roman"/>
        </w:rPr>
        <w:t xml:space="preserve"> </w:t>
      </w:r>
      <w:r w:rsidRPr="00257FC7">
        <w:rPr>
          <w:rFonts w:ascii="Microsoft YaHei" w:eastAsia="Microsoft YaHei" w:hAnsi="Microsoft YaHei" w:cs="Microsoft YaHei" w:hint="eastAsia"/>
        </w:rPr>
        <w:t>陈</w:t>
      </w:r>
      <w:r w:rsidRPr="00257FC7">
        <w:rPr>
          <w:rFonts w:ascii="Times New Roman" w:hAnsi="Times New Roman" w:cs="Times New Roman"/>
        </w:rPr>
        <w:t>淳希</w:t>
      </w:r>
      <w:r w:rsidRPr="00257FC7">
        <w:rPr>
          <w:rFonts w:ascii="Times New Roman" w:hAnsi="Times New Roman" w:cs="Times New Roman"/>
        </w:rPr>
        <w:t xml:space="preserve"> 1820242104, </w:t>
      </w:r>
      <w:r w:rsidRPr="00257FC7">
        <w:rPr>
          <w:rFonts w:ascii="Times New Roman" w:hAnsi="Times New Roman" w:cs="Times New Roman"/>
        </w:rPr>
        <w:t>余善</w:t>
      </w:r>
      <w:r w:rsidRPr="00257FC7">
        <w:rPr>
          <w:rFonts w:ascii="Microsoft YaHei" w:eastAsia="Microsoft YaHei" w:hAnsi="Microsoft YaHei" w:cs="Microsoft YaHei" w:hint="eastAsia"/>
        </w:rPr>
        <w:t>炜</w:t>
      </w:r>
      <w:r w:rsidRPr="00257FC7">
        <w:rPr>
          <w:rFonts w:ascii="Times New Roman" w:hAnsi="Times New Roman" w:cs="Times New Roman"/>
        </w:rPr>
        <w:t xml:space="preserve"> 1820242133, </w:t>
      </w:r>
      <w:r w:rsidRPr="00257FC7">
        <w:rPr>
          <w:rFonts w:ascii="Microsoft YaHei" w:eastAsia="Microsoft YaHei" w:hAnsi="Microsoft YaHei" w:cs="Microsoft YaHei" w:hint="eastAsia"/>
        </w:rPr>
        <w:t>陈</w:t>
      </w:r>
      <w:r w:rsidRPr="00257FC7">
        <w:rPr>
          <w:rFonts w:ascii="Times New Roman" w:hAnsi="Times New Roman" w:cs="Times New Roman"/>
        </w:rPr>
        <w:t>瑞玲</w:t>
      </w:r>
      <w:r w:rsidRPr="00257FC7">
        <w:rPr>
          <w:rFonts w:ascii="Times New Roman" w:hAnsi="Times New Roman" w:cs="Times New Roman"/>
        </w:rPr>
        <w:t xml:space="preserve"> 1820242113, </w:t>
      </w:r>
      <w:r w:rsidRPr="00257FC7">
        <w:rPr>
          <w:rFonts w:ascii="Microsoft YaHei" w:eastAsia="Microsoft YaHei" w:hAnsi="Microsoft YaHei" w:cs="Microsoft YaHei" w:hint="eastAsia"/>
        </w:rPr>
        <w:t>谢</w:t>
      </w:r>
      <w:r w:rsidRPr="00257FC7">
        <w:rPr>
          <w:rFonts w:ascii="Times New Roman" w:hAnsi="Times New Roman" w:cs="Times New Roman"/>
        </w:rPr>
        <w:t>粮璟</w:t>
      </w:r>
      <w:r w:rsidRPr="00257FC7">
        <w:rPr>
          <w:rFonts w:ascii="Times New Roman" w:hAnsi="Times New Roman" w:cs="Times New Roman"/>
        </w:rPr>
        <w:t xml:space="preserve"> 1820242151, </w:t>
      </w:r>
      <w:r w:rsidRPr="00257FC7">
        <w:rPr>
          <w:rFonts w:ascii="Times New Roman" w:hAnsi="Times New Roman" w:cs="Times New Roman"/>
        </w:rPr>
        <w:t>刘</w:t>
      </w:r>
      <w:r w:rsidRPr="00257FC7">
        <w:rPr>
          <w:rFonts w:ascii="Microsoft YaHei" w:eastAsia="Microsoft YaHei" w:hAnsi="Microsoft YaHei" w:cs="Microsoft YaHei" w:hint="eastAsia"/>
        </w:rPr>
        <w:t>颖</w:t>
      </w:r>
      <w:r w:rsidRPr="00257FC7">
        <w:rPr>
          <w:rFonts w:ascii="Times New Roman" w:hAnsi="Times New Roman" w:cs="Times New Roman"/>
        </w:rPr>
        <w:t>妮</w:t>
      </w:r>
      <w:r w:rsidRPr="00257FC7">
        <w:rPr>
          <w:rFonts w:ascii="Times New Roman" w:hAnsi="Times New Roman" w:cs="Times New Roman"/>
        </w:rPr>
        <w:t xml:space="preserve"> 1820242126</w:t>
      </w:r>
    </w:p>
    <w:p w14:paraId="7A8DD36B" w14:textId="77777777" w:rsidR="00D05505" w:rsidRPr="00257FC7" w:rsidRDefault="00000000">
      <w:pPr>
        <w:pStyle w:val="Heading1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1. Purpose</w:t>
      </w:r>
    </w:p>
    <w:p w14:paraId="2DF49DA4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 xml:space="preserve">The goal of testing is to verify that InstantMessager behaves correctly under normal use, invalid input, network failure, and concurrent activity. Testing is divided into </w:t>
      </w:r>
      <w:r w:rsidRPr="00257FC7">
        <w:rPr>
          <w:rFonts w:ascii="Times New Roman" w:hAnsi="Times New Roman" w:cs="Times New Roman"/>
          <w:b/>
        </w:rPr>
        <w:t>automated backend/integration tests</w:t>
      </w:r>
      <w:r w:rsidRPr="00257FC7">
        <w:rPr>
          <w:rFonts w:ascii="Times New Roman" w:hAnsi="Times New Roman" w:cs="Times New Roman"/>
        </w:rPr>
        <w:t xml:space="preserve"> and </w:t>
      </w:r>
      <w:r w:rsidRPr="00257FC7">
        <w:rPr>
          <w:rFonts w:ascii="Times New Roman" w:hAnsi="Times New Roman" w:cs="Times New Roman"/>
          <w:b/>
        </w:rPr>
        <w:t>manual GUI tests</w:t>
      </w:r>
      <w:r w:rsidRPr="00257FC7">
        <w:rPr>
          <w:rFonts w:ascii="Times New Roman" w:hAnsi="Times New Roman" w:cs="Times New Roman"/>
        </w:rPr>
        <w:t>. This separation allows the networking and conversation logic to be tested independently of the browser interface, while visual behavior is checked manually.</w:t>
      </w:r>
    </w:p>
    <w:p w14:paraId="1C507A77" w14:textId="77777777" w:rsidR="00D05505" w:rsidRPr="00257FC7" w:rsidRDefault="00000000">
      <w:pPr>
        <w:pStyle w:val="Heading1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2. What We Test Automatically</w:t>
      </w:r>
    </w:p>
    <w:p w14:paraId="5676F18F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 xml:space="preserve">The automated suite is implemented in </w:t>
      </w:r>
      <w:r w:rsidRPr="00257FC7">
        <w:rPr>
          <w:rFonts w:ascii="Times New Roman" w:hAnsi="Times New Roman" w:cs="Times New Roman"/>
          <w:sz w:val="19"/>
        </w:rPr>
        <w:t>test_server_automated.py</w:t>
      </w:r>
      <w:r w:rsidRPr="00257FC7">
        <w:rPr>
          <w:rFonts w:ascii="Times New Roman" w:hAnsi="Times New Roman" w:cs="Times New Roman"/>
        </w:rPr>
        <w:t xml:space="preserve"> using Python's built-in </w:t>
      </w:r>
      <w:r w:rsidRPr="00257FC7">
        <w:rPr>
          <w:rFonts w:ascii="Times New Roman" w:hAnsi="Times New Roman" w:cs="Times New Roman"/>
          <w:sz w:val="19"/>
        </w:rPr>
        <w:t>unittest</w:t>
      </w:r>
      <w:r w:rsidRPr="00257FC7">
        <w:rPr>
          <w:rFonts w:ascii="Times New Roman" w:hAnsi="Times New Roman" w:cs="Times New Roman"/>
        </w:rPr>
        <w:t xml:space="preserve"> framework together with real local WebSocket connections. Each test starts an isolated server on a temporary port, resets the in-memory server state, and redirects message persistence to a temporary </w:t>
      </w:r>
      <w:r w:rsidRPr="00257FC7">
        <w:rPr>
          <w:rFonts w:ascii="Times New Roman" w:hAnsi="Times New Roman" w:cs="Times New Roman"/>
          <w:sz w:val="19"/>
        </w:rPr>
        <w:t>messages.json</w:t>
      </w:r>
      <w:r w:rsidRPr="00257FC7">
        <w:rPr>
          <w:rFonts w:ascii="Times New Roman" w:hAnsi="Times New Roman" w:cs="Times New Roman"/>
        </w:rPr>
        <w:t xml:space="preserve"> file. Therefore, running the tests does not modify the project's real message history.</w:t>
      </w:r>
    </w:p>
    <w:p w14:paraId="2C1DDBFC" w14:textId="77777777" w:rsidR="00D05505" w:rsidRPr="00257FC7" w:rsidRDefault="00000000">
      <w:pPr>
        <w:pStyle w:val="Heading2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Automated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D05505" w:rsidRPr="00257FC7" w14:paraId="2EE36308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108D0EA5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b/>
                <w:sz w:val="17"/>
              </w:rPr>
              <w:t>ID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0E7776FB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b/>
                <w:sz w:val="17"/>
              </w:rPr>
              <w:t>Area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181C4704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b/>
                <w:sz w:val="17"/>
              </w:rPr>
              <w:t>Test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0FDD110A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b/>
                <w:sz w:val="17"/>
              </w:rPr>
              <w:t>Expected result</w:t>
            </w:r>
          </w:p>
        </w:tc>
      </w:tr>
      <w:tr w:rsidR="00D05505" w:rsidRPr="00257FC7" w14:paraId="370CB047" w14:textId="77777777">
        <w:trPr>
          <w:jc w:val="center"/>
        </w:trPr>
        <w:tc>
          <w:tcPr>
            <w:tcW w:w="2484" w:type="dxa"/>
            <w:vAlign w:val="center"/>
          </w:tcPr>
          <w:p w14:paraId="645AFECC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A01</w:t>
            </w:r>
          </w:p>
        </w:tc>
        <w:tc>
          <w:tcPr>
            <w:tcW w:w="2484" w:type="dxa"/>
            <w:vAlign w:val="center"/>
          </w:tcPr>
          <w:p w14:paraId="11EDD099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Connection</w:t>
            </w:r>
          </w:p>
        </w:tc>
        <w:tc>
          <w:tcPr>
            <w:tcW w:w="2484" w:type="dxa"/>
            <w:vAlign w:val="center"/>
          </w:tcPr>
          <w:p w14:paraId="6B68340D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Connect to the WebSocket server</w:t>
            </w:r>
          </w:p>
        </w:tc>
        <w:tc>
          <w:tcPr>
            <w:tcW w:w="2484" w:type="dxa"/>
            <w:vAlign w:val="center"/>
          </w:tcPr>
          <w:p w14:paraId="17A1D8F3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Server returns connected with protocol version 1.0</w:t>
            </w:r>
          </w:p>
        </w:tc>
      </w:tr>
      <w:tr w:rsidR="00D05505" w:rsidRPr="00257FC7" w14:paraId="67D94373" w14:textId="77777777">
        <w:trPr>
          <w:jc w:val="center"/>
        </w:trPr>
        <w:tc>
          <w:tcPr>
            <w:tcW w:w="2484" w:type="dxa"/>
            <w:vAlign w:val="center"/>
          </w:tcPr>
          <w:p w14:paraId="7CD37100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A02</w:t>
            </w:r>
          </w:p>
        </w:tc>
        <w:tc>
          <w:tcPr>
            <w:tcW w:w="2484" w:type="dxa"/>
            <w:vAlign w:val="center"/>
          </w:tcPr>
          <w:p w14:paraId="56A30BB4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Login</w:t>
            </w:r>
          </w:p>
        </w:tc>
        <w:tc>
          <w:tcPr>
            <w:tcW w:w="2484" w:type="dxa"/>
            <w:vAlign w:val="center"/>
          </w:tcPr>
          <w:p w14:paraId="4804D839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Login using a valid username</w:t>
            </w:r>
          </w:p>
        </w:tc>
        <w:tc>
          <w:tcPr>
            <w:tcW w:w="2484" w:type="dxa"/>
            <w:vAlign w:val="center"/>
          </w:tcPr>
          <w:p w14:paraId="7CE7E8C2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Login succeeds and user appears online</w:t>
            </w:r>
          </w:p>
        </w:tc>
      </w:tr>
      <w:tr w:rsidR="00D05505" w:rsidRPr="00257FC7" w14:paraId="4B3C8277" w14:textId="77777777">
        <w:trPr>
          <w:jc w:val="center"/>
        </w:trPr>
        <w:tc>
          <w:tcPr>
            <w:tcW w:w="2484" w:type="dxa"/>
            <w:vAlign w:val="center"/>
          </w:tcPr>
          <w:p w14:paraId="14FD7F0D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A03</w:t>
            </w:r>
          </w:p>
        </w:tc>
        <w:tc>
          <w:tcPr>
            <w:tcW w:w="2484" w:type="dxa"/>
            <w:vAlign w:val="center"/>
          </w:tcPr>
          <w:p w14:paraId="5BFFDB41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Validation</w:t>
            </w:r>
          </w:p>
        </w:tc>
        <w:tc>
          <w:tcPr>
            <w:tcW w:w="2484" w:type="dxa"/>
            <w:vAlign w:val="center"/>
          </w:tcPr>
          <w:p w14:paraId="018B3C09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Login using an empty username</w:t>
            </w:r>
          </w:p>
        </w:tc>
        <w:tc>
          <w:tcPr>
            <w:tcW w:w="2484" w:type="dxa"/>
            <w:vAlign w:val="center"/>
          </w:tcPr>
          <w:p w14:paraId="558ADC91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Server returns INVALID_USERNAME</w:t>
            </w:r>
          </w:p>
        </w:tc>
      </w:tr>
      <w:tr w:rsidR="00D05505" w:rsidRPr="00257FC7" w14:paraId="20FB623C" w14:textId="77777777">
        <w:trPr>
          <w:jc w:val="center"/>
        </w:trPr>
        <w:tc>
          <w:tcPr>
            <w:tcW w:w="2484" w:type="dxa"/>
            <w:vAlign w:val="center"/>
          </w:tcPr>
          <w:p w14:paraId="6B65E1B9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A04</w:t>
            </w:r>
          </w:p>
        </w:tc>
        <w:tc>
          <w:tcPr>
            <w:tcW w:w="2484" w:type="dxa"/>
            <w:vAlign w:val="center"/>
          </w:tcPr>
          <w:p w14:paraId="3E9175E3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Login/concurrency</w:t>
            </w:r>
          </w:p>
        </w:tc>
        <w:tc>
          <w:tcPr>
            <w:tcW w:w="2484" w:type="dxa"/>
            <w:vAlign w:val="center"/>
          </w:tcPr>
          <w:p w14:paraId="6D644CB8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Two clients use the same online username</w:t>
            </w:r>
          </w:p>
        </w:tc>
        <w:tc>
          <w:tcPr>
            <w:tcW w:w="2484" w:type="dxa"/>
            <w:vAlign w:val="center"/>
          </w:tcPr>
          <w:p w14:paraId="3BE02515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Second login is rejected</w:t>
            </w:r>
          </w:p>
        </w:tc>
      </w:tr>
      <w:tr w:rsidR="00D05505" w:rsidRPr="00257FC7" w14:paraId="3A658BE0" w14:textId="77777777">
        <w:trPr>
          <w:jc w:val="center"/>
        </w:trPr>
        <w:tc>
          <w:tcPr>
            <w:tcW w:w="2484" w:type="dxa"/>
            <w:vAlign w:val="center"/>
          </w:tcPr>
          <w:p w14:paraId="66F455D6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A05</w:t>
            </w:r>
          </w:p>
        </w:tc>
        <w:tc>
          <w:tcPr>
            <w:tcW w:w="2484" w:type="dxa"/>
            <w:vAlign w:val="center"/>
          </w:tcPr>
          <w:p w14:paraId="468DDBDE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Authorization</w:t>
            </w:r>
          </w:p>
        </w:tc>
        <w:tc>
          <w:tcPr>
            <w:tcW w:w="2484" w:type="dxa"/>
            <w:vAlign w:val="center"/>
          </w:tcPr>
          <w:p w14:paraId="4B38A76B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Request user data before login</w:t>
            </w:r>
          </w:p>
        </w:tc>
        <w:tc>
          <w:tcPr>
            <w:tcW w:w="2484" w:type="dxa"/>
            <w:vAlign w:val="center"/>
          </w:tcPr>
          <w:p w14:paraId="577B908E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Server returns NOT_AUTHENTICATED</w:t>
            </w:r>
          </w:p>
        </w:tc>
      </w:tr>
      <w:tr w:rsidR="00D05505" w:rsidRPr="00257FC7" w14:paraId="06AA44E4" w14:textId="77777777">
        <w:trPr>
          <w:jc w:val="center"/>
        </w:trPr>
        <w:tc>
          <w:tcPr>
            <w:tcW w:w="2484" w:type="dxa"/>
            <w:vAlign w:val="center"/>
          </w:tcPr>
          <w:p w14:paraId="64B3E69E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A06</w:t>
            </w:r>
          </w:p>
        </w:tc>
        <w:tc>
          <w:tcPr>
            <w:tcW w:w="2484" w:type="dxa"/>
            <w:vAlign w:val="center"/>
          </w:tcPr>
          <w:p w14:paraId="64A317DC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Conversations</w:t>
            </w:r>
          </w:p>
        </w:tc>
        <w:tc>
          <w:tcPr>
            <w:tcW w:w="2484" w:type="dxa"/>
            <w:vAlign w:val="center"/>
          </w:tcPr>
          <w:p w14:paraId="5FD7324E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Create a conversation and request conversation list</w:t>
            </w:r>
          </w:p>
        </w:tc>
        <w:tc>
          <w:tcPr>
            <w:tcW w:w="2484" w:type="dxa"/>
            <w:vAlign w:val="center"/>
          </w:tcPr>
          <w:p w14:paraId="5DB1BCF1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Conversation is visible to participants</w:t>
            </w:r>
          </w:p>
        </w:tc>
      </w:tr>
      <w:tr w:rsidR="00D05505" w:rsidRPr="00257FC7" w14:paraId="6C6F02C9" w14:textId="77777777">
        <w:trPr>
          <w:jc w:val="center"/>
        </w:trPr>
        <w:tc>
          <w:tcPr>
            <w:tcW w:w="2484" w:type="dxa"/>
            <w:vAlign w:val="center"/>
          </w:tcPr>
          <w:p w14:paraId="4D21A26A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A07</w:t>
            </w:r>
          </w:p>
        </w:tc>
        <w:tc>
          <w:tcPr>
            <w:tcW w:w="2484" w:type="dxa"/>
            <w:vAlign w:val="center"/>
          </w:tcPr>
          <w:p w14:paraId="1E609035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Messaging</w:t>
            </w:r>
          </w:p>
        </w:tc>
        <w:tc>
          <w:tcPr>
            <w:tcW w:w="2484" w:type="dxa"/>
            <w:vAlign w:val="center"/>
          </w:tcPr>
          <w:p w14:paraId="7988F09B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Alice sends a message to Bob</w:t>
            </w:r>
          </w:p>
        </w:tc>
        <w:tc>
          <w:tcPr>
            <w:tcW w:w="2484" w:type="dxa"/>
            <w:vAlign w:val="center"/>
          </w:tcPr>
          <w:p w14:paraId="158362B9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Both participants receive the same new_message and it is persisted</w:t>
            </w:r>
          </w:p>
        </w:tc>
      </w:tr>
      <w:tr w:rsidR="00D05505" w:rsidRPr="00257FC7" w14:paraId="7C835BA4" w14:textId="77777777">
        <w:trPr>
          <w:jc w:val="center"/>
        </w:trPr>
        <w:tc>
          <w:tcPr>
            <w:tcW w:w="2484" w:type="dxa"/>
            <w:vAlign w:val="center"/>
          </w:tcPr>
          <w:p w14:paraId="79CABFF8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A08</w:t>
            </w:r>
          </w:p>
        </w:tc>
        <w:tc>
          <w:tcPr>
            <w:tcW w:w="2484" w:type="dxa"/>
            <w:vAlign w:val="center"/>
          </w:tcPr>
          <w:p w14:paraId="72337CF5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Persistence</w:t>
            </w:r>
          </w:p>
        </w:tc>
        <w:tc>
          <w:tcPr>
            <w:tcW w:w="2484" w:type="dxa"/>
            <w:vAlign w:val="center"/>
          </w:tcPr>
          <w:p w14:paraId="3C4DCA8D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Request history after sending a message</w:t>
            </w:r>
          </w:p>
        </w:tc>
        <w:tc>
          <w:tcPr>
            <w:tcW w:w="2484" w:type="dxa"/>
            <w:vAlign w:val="center"/>
          </w:tcPr>
          <w:p w14:paraId="0F604D54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Saved message is returned by get_messages</w:t>
            </w:r>
          </w:p>
        </w:tc>
      </w:tr>
      <w:tr w:rsidR="00D05505" w:rsidRPr="00257FC7" w14:paraId="1D6FCE94" w14:textId="77777777">
        <w:trPr>
          <w:jc w:val="center"/>
        </w:trPr>
        <w:tc>
          <w:tcPr>
            <w:tcW w:w="2484" w:type="dxa"/>
            <w:vAlign w:val="center"/>
          </w:tcPr>
          <w:p w14:paraId="565F9165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A09</w:t>
            </w:r>
          </w:p>
        </w:tc>
        <w:tc>
          <w:tcPr>
            <w:tcW w:w="2484" w:type="dxa"/>
            <w:vAlign w:val="center"/>
          </w:tcPr>
          <w:p w14:paraId="2B59C269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Validation</w:t>
            </w:r>
          </w:p>
        </w:tc>
        <w:tc>
          <w:tcPr>
            <w:tcW w:w="2484" w:type="dxa"/>
            <w:vAlign w:val="center"/>
          </w:tcPr>
          <w:p w14:paraId="2D83ED25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Send whitespace-only message</w:t>
            </w:r>
          </w:p>
        </w:tc>
        <w:tc>
          <w:tcPr>
            <w:tcW w:w="2484" w:type="dxa"/>
            <w:vAlign w:val="center"/>
          </w:tcPr>
          <w:p w14:paraId="392D645B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Server returns INVALID_CONTENT and saves nothing</w:t>
            </w:r>
          </w:p>
        </w:tc>
      </w:tr>
      <w:tr w:rsidR="00D05505" w:rsidRPr="00257FC7" w14:paraId="593E07B4" w14:textId="77777777">
        <w:trPr>
          <w:jc w:val="center"/>
        </w:trPr>
        <w:tc>
          <w:tcPr>
            <w:tcW w:w="2484" w:type="dxa"/>
            <w:vAlign w:val="center"/>
          </w:tcPr>
          <w:p w14:paraId="6554BD3C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A10</w:t>
            </w:r>
          </w:p>
        </w:tc>
        <w:tc>
          <w:tcPr>
            <w:tcW w:w="2484" w:type="dxa"/>
            <w:vAlign w:val="center"/>
          </w:tcPr>
          <w:p w14:paraId="7EEC8CD8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Access control</w:t>
            </w:r>
          </w:p>
        </w:tc>
        <w:tc>
          <w:tcPr>
            <w:tcW w:w="2484" w:type="dxa"/>
            <w:vAlign w:val="center"/>
          </w:tcPr>
          <w:p w14:paraId="53E449CE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Non-participant reads/sends to another conversation</w:t>
            </w:r>
          </w:p>
        </w:tc>
        <w:tc>
          <w:tcPr>
            <w:tcW w:w="2484" w:type="dxa"/>
            <w:vAlign w:val="center"/>
          </w:tcPr>
          <w:p w14:paraId="77F0501B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Server returns ACCESS_DENIED</w:t>
            </w:r>
          </w:p>
        </w:tc>
      </w:tr>
      <w:tr w:rsidR="00D05505" w:rsidRPr="00257FC7" w14:paraId="413A2402" w14:textId="77777777">
        <w:trPr>
          <w:jc w:val="center"/>
        </w:trPr>
        <w:tc>
          <w:tcPr>
            <w:tcW w:w="2484" w:type="dxa"/>
            <w:vAlign w:val="center"/>
          </w:tcPr>
          <w:p w14:paraId="3BBA73CF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A11</w:t>
            </w:r>
          </w:p>
        </w:tc>
        <w:tc>
          <w:tcPr>
            <w:tcW w:w="2484" w:type="dxa"/>
            <w:vAlign w:val="center"/>
          </w:tcPr>
          <w:p w14:paraId="7AF9A9DB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Protocol errors</w:t>
            </w:r>
          </w:p>
        </w:tc>
        <w:tc>
          <w:tcPr>
            <w:tcW w:w="2484" w:type="dxa"/>
            <w:vAlign w:val="center"/>
          </w:tcPr>
          <w:p w14:paraId="56F638B5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Send invalid JSON / unknown type</w:t>
            </w:r>
          </w:p>
        </w:tc>
        <w:tc>
          <w:tcPr>
            <w:tcW w:w="2484" w:type="dxa"/>
            <w:vAlign w:val="center"/>
          </w:tcPr>
          <w:p w14:paraId="3EEA6539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Correct protocol errors are returned without crashing</w:t>
            </w:r>
          </w:p>
        </w:tc>
      </w:tr>
      <w:tr w:rsidR="00D05505" w:rsidRPr="00257FC7" w14:paraId="2E35288F" w14:textId="77777777">
        <w:trPr>
          <w:jc w:val="center"/>
        </w:trPr>
        <w:tc>
          <w:tcPr>
            <w:tcW w:w="2484" w:type="dxa"/>
            <w:vAlign w:val="center"/>
          </w:tcPr>
          <w:p w14:paraId="6E843492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A12</w:t>
            </w:r>
          </w:p>
        </w:tc>
        <w:tc>
          <w:tcPr>
            <w:tcW w:w="2484" w:type="dxa"/>
            <w:vAlign w:val="center"/>
          </w:tcPr>
          <w:p w14:paraId="60E1A8B1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Concurrency</w:t>
            </w:r>
          </w:p>
        </w:tc>
        <w:tc>
          <w:tcPr>
            <w:tcW w:w="2484" w:type="dxa"/>
            <w:vAlign w:val="center"/>
          </w:tcPr>
          <w:p w14:paraId="4C117E78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Alice and Bob send messages concurrently</w:t>
            </w:r>
          </w:p>
        </w:tc>
        <w:tc>
          <w:tcPr>
            <w:tcW w:w="2484" w:type="dxa"/>
            <w:vAlign w:val="center"/>
          </w:tcPr>
          <w:p w14:paraId="562D9836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No message loss; all message IDs are unique</w:t>
            </w:r>
          </w:p>
        </w:tc>
      </w:tr>
    </w:tbl>
    <w:p w14:paraId="4861C0BA" w14:textId="77777777" w:rsidR="00D05505" w:rsidRPr="00257FC7" w:rsidRDefault="00D05505">
      <w:pPr>
        <w:rPr>
          <w:rFonts w:ascii="Times New Roman" w:hAnsi="Times New Roman" w:cs="Times New Roman"/>
        </w:rPr>
      </w:pPr>
    </w:p>
    <w:p w14:paraId="692B840C" w14:textId="77777777" w:rsidR="00D05505" w:rsidRPr="00257FC7" w:rsidRDefault="00000000">
      <w:pPr>
        <w:pStyle w:val="Heading2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lastRenderedPageBreak/>
        <w:t>Why these tests are automated</w:t>
      </w:r>
    </w:p>
    <w:p w14:paraId="4575B074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 xml:space="preserve">These behaviors have clear expected outputs and can be checked using assertions. Automated tests are repeatable and make regression testing easier after changes to </w:t>
      </w:r>
      <w:r w:rsidRPr="00257FC7">
        <w:rPr>
          <w:rFonts w:ascii="Times New Roman" w:hAnsi="Times New Roman" w:cs="Times New Roman"/>
          <w:sz w:val="19"/>
        </w:rPr>
        <w:t>server.py</w:t>
      </w:r>
      <w:r w:rsidRPr="00257FC7">
        <w:rPr>
          <w:rFonts w:ascii="Times New Roman" w:hAnsi="Times New Roman" w:cs="Times New Roman"/>
        </w:rPr>
        <w:t xml:space="preserve"> or the client-server protocol.</w:t>
      </w:r>
    </w:p>
    <w:p w14:paraId="4EFF21CA" w14:textId="77777777" w:rsidR="00D05505" w:rsidRPr="00257FC7" w:rsidRDefault="00000000">
      <w:pPr>
        <w:pStyle w:val="Heading1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3. Concurrency Testing</w:t>
      </w:r>
    </w:p>
    <w:p w14:paraId="2CC01F72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 xml:space="preserve">InstantMessager uses </w:t>
      </w:r>
      <w:r w:rsidRPr="00257FC7">
        <w:rPr>
          <w:rFonts w:ascii="Times New Roman" w:hAnsi="Times New Roman" w:cs="Times New Roman"/>
          <w:sz w:val="19"/>
        </w:rPr>
        <w:t>asyncio</w:t>
      </w:r>
      <w:r w:rsidRPr="00257FC7">
        <w:rPr>
          <w:rFonts w:ascii="Times New Roman" w:hAnsi="Times New Roman" w:cs="Times New Roman"/>
        </w:rPr>
        <w:t xml:space="preserve"> and WebSockets, so concurrency tests focus on simultaneous client activity rather than OS threads. The automated concurrency test connects two users to the same conversation and has both send a burst of messages at the same time with </w:t>
      </w:r>
      <w:r w:rsidRPr="00257FC7">
        <w:rPr>
          <w:rFonts w:ascii="Times New Roman" w:hAnsi="Times New Roman" w:cs="Times New Roman"/>
          <w:sz w:val="19"/>
        </w:rPr>
        <w:t>asyncio.gather()</w:t>
      </w:r>
      <w:r w:rsidRPr="00257FC7">
        <w:rPr>
          <w:rFonts w:ascii="Times New Roman" w:hAnsi="Times New Roman" w:cs="Times New Roman"/>
        </w:rPr>
        <w:t>.</w:t>
      </w:r>
    </w:p>
    <w:p w14:paraId="618322D1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The test verifies that:</w:t>
      </w:r>
    </w:p>
    <w:p w14:paraId="7EDB93EC" w14:textId="77777777" w:rsidR="00D05505" w:rsidRPr="00257FC7" w:rsidRDefault="00000000">
      <w:pPr>
        <w:pStyle w:val="ListBullet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every sent message is stored;</w:t>
      </w:r>
    </w:p>
    <w:p w14:paraId="48C6C96F" w14:textId="77777777" w:rsidR="00D05505" w:rsidRPr="00257FC7" w:rsidRDefault="00000000">
      <w:pPr>
        <w:pStyle w:val="ListBullet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every participant receives every message;</w:t>
      </w:r>
    </w:p>
    <w:p w14:paraId="0D2A752E" w14:textId="77777777" w:rsidR="00D05505" w:rsidRPr="00257FC7" w:rsidRDefault="00000000">
      <w:pPr>
        <w:pStyle w:val="ListBullet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message IDs remain unique;</w:t>
      </w:r>
    </w:p>
    <w:p w14:paraId="30DE0E9F" w14:textId="77777777" w:rsidR="00D05505" w:rsidRPr="00257FC7" w:rsidRDefault="00000000">
      <w:pPr>
        <w:pStyle w:val="ListBullet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messages remain associated with the correct conversation;</w:t>
      </w:r>
    </w:p>
    <w:p w14:paraId="51E3CA58" w14:textId="77777777" w:rsidR="00D05505" w:rsidRPr="00257FC7" w:rsidRDefault="00000000">
      <w:pPr>
        <w:pStyle w:val="ListBullet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the server stays responsive while both users are active.</w:t>
      </w:r>
    </w:p>
    <w:p w14:paraId="2AD670FB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 xml:space="preserve">The current backend keeps user and conversation state inside one </w:t>
      </w:r>
      <w:r w:rsidRPr="00257FC7">
        <w:rPr>
          <w:rFonts w:ascii="Times New Roman" w:hAnsi="Times New Roman" w:cs="Times New Roman"/>
          <w:sz w:val="19"/>
        </w:rPr>
        <w:t>asyncio</w:t>
      </w:r>
      <w:r w:rsidRPr="00257FC7">
        <w:rPr>
          <w:rFonts w:ascii="Times New Roman" w:hAnsi="Times New Roman" w:cs="Times New Roman"/>
        </w:rPr>
        <w:t xml:space="preserve"> event loop. File persistence is synchronous, so </w:t>
      </w:r>
      <w:r w:rsidRPr="00257FC7">
        <w:rPr>
          <w:rFonts w:ascii="Times New Roman" w:hAnsi="Times New Roman" w:cs="Times New Roman"/>
          <w:sz w:val="19"/>
        </w:rPr>
        <w:t>save_message()</w:t>
      </w:r>
      <w:r w:rsidRPr="00257FC7">
        <w:rPr>
          <w:rFonts w:ascii="Times New Roman" w:hAnsi="Times New Roman" w:cs="Times New Roman"/>
        </w:rPr>
        <w:t xml:space="preserve"> does not yield control during its read-modify-write sequence. This avoids overlapping writes in the current single-process design, although it can temporarily block the event loop. If the application later introduces thread pools, multiple server processes, or a database, persistence should use a database transaction or an appropriate lock.</w:t>
      </w:r>
    </w:p>
    <w:p w14:paraId="7FB90CF2" w14:textId="77777777" w:rsidR="00D05505" w:rsidRPr="00257FC7" w:rsidRDefault="00000000">
      <w:pPr>
        <w:pStyle w:val="Heading1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4. Manual GUI Testing</w:t>
      </w:r>
    </w:p>
    <w:p w14:paraId="79328FDB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The front end is tested manually because layout, scrolling, visual feedback, and browser interaction are most easily evaluated by a person. At least two browser windows should be used for multi-user tests.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D05505" w:rsidRPr="00257FC7" w14:paraId="55D1D248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23C5ACA3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b/>
                <w:sz w:val="17"/>
              </w:rPr>
              <w:t>ID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17CA83A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b/>
                <w:sz w:val="17"/>
              </w:rPr>
              <w:t>Manual test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64EB00E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b/>
                <w:sz w:val="17"/>
              </w:rPr>
              <w:t>Procedure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23C4F403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b/>
                <w:sz w:val="17"/>
              </w:rPr>
              <w:t>Expected result</w:t>
            </w:r>
          </w:p>
        </w:tc>
      </w:tr>
      <w:tr w:rsidR="00D05505" w:rsidRPr="00257FC7" w14:paraId="020CC48E" w14:textId="77777777">
        <w:trPr>
          <w:jc w:val="center"/>
        </w:trPr>
        <w:tc>
          <w:tcPr>
            <w:tcW w:w="2484" w:type="dxa"/>
            <w:vAlign w:val="center"/>
          </w:tcPr>
          <w:p w14:paraId="6D7D0106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M01</w:t>
            </w:r>
          </w:p>
        </w:tc>
        <w:tc>
          <w:tcPr>
            <w:tcW w:w="2484" w:type="dxa"/>
            <w:vAlign w:val="center"/>
          </w:tcPr>
          <w:p w14:paraId="6F9D4075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Login validation</w:t>
            </w:r>
          </w:p>
        </w:tc>
        <w:tc>
          <w:tcPr>
            <w:tcW w:w="2484" w:type="dxa"/>
            <w:vAlign w:val="center"/>
          </w:tcPr>
          <w:p w14:paraId="7EBEBD50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Leave username/password empty</w:t>
            </w:r>
          </w:p>
        </w:tc>
        <w:tc>
          <w:tcPr>
            <w:tcW w:w="2484" w:type="dxa"/>
            <w:vAlign w:val="center"/>
          </w:tcPr>
          <w:p w14:paraId="7671AD28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Error is displayed and navigation is blocked</w:t>
            </w:r>
          </w:p>
        </w:tc>
      </w:tr>
      <w:tr w:rsidR="00D05505" w:rsidRPr="00257FC7" w14:paraId="6E44A9CE" w14:textId="77777777">
        <w:trPr>
          <w:jc w:val="center"/>
        </w:trPr>
        <w:tc>
          <w:tcPr>
            <w:tcW w:w="2484" w:type="dxa"/>
            <w:vAlign w:val="center"/>
          </w:tcPr>
          <w:p w14:paraId="3EDD3A27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M02</w:t>
            </w:r>
          </w:p>
        </w:tc>
        <w:tc>
          <w:tcPr>
            <w:tcW w:w="2484" w:type="dxa"/>
            <w:vAlign w:val="center"/>
          </w:tcPr>
          <w:p w14:paraId="480CB759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Password validation</w:t>
            </w:r>
          </w:p>
        </w:tc>
        <w:tc>
          <w:tcPr>
            <w:tcW w:w="2484" w:type="dxa"/>
            <w:vAlign w:val="center"/>
          </w:tcPr>
          <w:p w14:paraId="2AE29F42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Enter password shorter than 8 characters</w:t>
            </w:r>
          </w:p>
        </w:tc>
        <w:tc>
          <w:tcPr>
            <w:tcW w:w="2484" w:type="dxa"/>
            <w:vAlign w:val="center"/>
          </w:tcPr>
          <w:p w14:paraId="53047D38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Password warning is displayed</w:t>
            </w:r>
          </w:p>
        </w:tc>
      </w:tr>
      <w:tr w:rsidR="00D05505" w:rsidRPr="00257FC7" w14:paraId="57EAB572" w14:textId="77777777">
        <w:trPr>
          <w:jc w:val="center"/>
        </w:trPr>
        <w:tc>
          <w:tcPr>
            <w:tcW w:w="2484" w:type="dxa"/>
            <w:vAlign w:val="center"/>
          </w:tcPr>
          <w:p w14:paraId="5B332338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M03</w:t>
            </w:r>
          </w:p>
        </w:tc>
        <w:tc>
          <w:tcPr>
            <w:tcW w:w="2484" w:type="dxa"/>
            <w:vAlign w:val="center"/>
          </w:tcPr>
          <w:p w14:paraId="53DAFE06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Successful navigation</w:t>
            </w:r>
          </w:p>
        </w:tc>
        <w:tc>
          <w:tcPr>
            <w:tcW w:w="2484" w:type="dxa"/>
            <w:vAlign w:val="center"/>
          </w:tcPr>
          <w:p w14:paraId="13500E7D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Enter valid login fields</w:t>
            </w:r>
          </w:p>
        </w:tc>
        <w:tc>
          <w:tcPr>
            <w:tcW w:w="2484" w:type="dxa"/>
            <w:vAlign w:val="center"/>
          </w:tcPr>
          <w:p w14:paraId="014890E1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User is taken to the chat page</w:t>
            </w:r>
          </w:p>
        </w:tc>
      </w:tr>
      <w:tr w:rsidR="00D05505" w:rsidRPr="00257FC7" w14:paraId="0B637A27" w14:textId="77777777">
        <w:trPr>
          <w:jc w:val="center"/>
        </w:trPr>
        <w:tc>
          <w:tcPr>
            <w:tcW w:w="2484" w:type="dxa"/>
            <w:vAlign w:val="center"/>
          </w:tcPr>
          <w:p w14:paraId="623FA89C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M04</w:t>
            </w:r>
          </w:p>
        </w:tc>
        <w:tc>
          <w:tcPr>
            <w:tcW w:w="2484" w:type="dxa"/>
            <w:vAlign w:val="center"/>
          </w:tcPr>
          <w:p w14:paraId="3F3457F1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Contact selection</w:t>
            </w:r>
          </w:p>
        </w:tc>
        <w:tc>
          <w:tcPr>
            <w:tcW w:w="2484" w:type="dxa"/>
            <w:vAlign w:val="center"/>
          </w:tcPr>
          <w:p w14:paraId="561E8846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Select a contact</w:t>
            </w:r>
          </w:p>
        </w:tc>
        <w:tc>
          <w:tcPr>
            <w:tcW w:w="2484" w:type="dxa"/>
            <w:vAlign w:val="center"/>
          </w:tcPr>
          <w:p w14:paraId="6C5EC975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Correct contact name and conversation appear</w:t>
            </w:r>
          </w:p>
        </w:tc>
      </w:tr>
      <w:tr w:rsidR="00D05505" w:rsidRPr="00257FC7" w14:paraId="7DCD5349" w14:textId="77777777">
        <w:trPr>
          <w:jc w:val="center"/>
        </w:trPr>
        <w:tc>
          <w:tcPr>
            <w:tcW w:w="2484" w:type="dxa"/>
            <w:vAlign w:val="center"/>
          </w:tcPr>
          <w:p w14:paraId="0251EC2F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M05</w:t>
            </w:r>
          </w:p>
        </w:tc>
        <w:tc>
          <w:tcPr>
            <w:tcW w:w="2484" w:type="dxa"/>
            <w:vAlign w:val="center"/>
          </w:tcPr>
          <w:p w14:paraId="1BDE7B87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Send button</w:t>
            </w:r>
          </w:p>
        </w:tc>
        <w:tc>
          <w:tcPr>
            <w:tcW w:w="2484" w:type="dxa"/>
            <w:vAlign w:val="center"/>
          </w:tcPr>
          <w:p w14:paraId="4135A337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Type a message and click Send</w:t>
            </w:r>
          </w:p>
        </w:tc>
        <w:tc>
          <w:tcPr>
            <w:tcW w:w="2484" w:type="dxa"/>
            <w:vAlign w:val="center"/>
          </w:tcPr>
          <w:p w14:paraId="41C3562A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Message appears once in the correct conversation</w:t>
            </w:r>
          </w:p>
        </w:tc>
      </w:tr>
      <w:tr w:rsidR="00D05505" w:rsidRPr="00257FC7" w14:paraId="34483A18" w14:textId="77777777">
        <w:trPr>
          <w:jc w:val="center"/>
        </w:trPr>
        <w:tc>
          <w:tcPr>
            <w:tcW w:w="2484" w:type="dxa"/>
            <w:vAlign w:val="center"/>
          </w:tcPr>
          <w:p w14:paraId="4901030B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M06</w:t>
            </w:r>
          </w:p>
        </w:tc>
        <w:tc>
          <w:tcPr>
            <w:tcW w:w="2484" w:type="dxa"/>
            <w:vAlign w:val="center"/>
          </w:tcPr>
          <w:p w14:paraId="46DE89A6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Enter key</w:t>
            </w:r>
          </w:p>
        </w:tc>
        <w:tc>
          <w:tcPr>
            <w:tcW w:w="2484" w:type="dxa"/>
            <w:vAlign w:val="center"/>
          </w:tcPr>
          <w:p w14:paraId="6253782C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Type a message and press Enter</w:t>
            </w:r>
          </w:p>
        </w:tc>
        <w:tc>
          <w:tcPr>
            <w:tcW w:w="2484" w:type="dxa"/>
            <w:vAlign w:val="center"/>
          </w:tcPr>
          <w:p w14:paraId="37362C24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Same behavior as Send button</w:t>
            </w:r>
          </w:p>
        </w:tc>
      </w:tr>
      <w:tr w:rsidR="00D05505" w:rsidRPr="00257FC7" w14:paraId="69D43497" w14:textId="77777777">
        <w:trPr>
          <w:jc w:val="center"/>
        </w:trPr>
        <w:tc>
          <w:tcPr>
            <w:tcW w:w="2484" w:type="dxa"/>
            <w:vAlign w:val="center"/>
          </w:tcPr>
          <w:p w14:paraId="51E97C77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M07</w:t>
            </w:r>
          </w:p>
        </w:tc>
        <w:tc>
          <w:tcPr>
            <w:tcW w:w="2484" w:type="dxa"/>
            <w:vAlign w:val="center"/>
          </w:tcPr>
          <w:p w14:paraId="0558C198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Empty message</w:t>
            </w:r>
          </w:p>
        </w:tc>
        <w:tc>
          <w:tcPr>
            <w:tcW w:w="2484" w:type="dxa"/>
            <w:vAlign w:val="center"/>
          </w:tcPr>
          <w:p w14:paraId="390787F6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Press Send with empty/whitespace text</w:t>
            </w:r>
          </w:p>
        </w:tc>
        <w:tc>
          <w:tcPr>
            <w:tcW w:w="2484" w:type="dxa"/>
            <w:vAlign w:val="center"/>
          </w:tcPr>
          <w:p w14:paraId="70F7B47E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No message is sent</w:t>
            </w:r>
          </w:p>
        </w:tc>
      </w:tr>
      <w:tr w:rsidR="00D05505" w:rsidRPr="00257FC7" w14:paraId="2E248A87" w14:textId="77777777">
        <w:trPr>
          <w:jc w:val="center"/>
        </w:trPr>
        <w:tc>
          <w:tcPr>
            <w:tcW w:w="2484" w:type="dxa"/>
            <w:vAlign w:val="center"/>
          </w:tcPr>
          <w:p w14:paraId="0CF27793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M08</w:t>
            </w:r>
          </w:p>
        </w:tc>
        <w:tc>
          <w:tcPr>
            <w:tcW w:w="2484" w:type="dxa"/>
            <w:vAlign w:val="center"/>
          </w:tcPr>
          <w:p w14:paraId="4CE1F966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Unicode</w:t>
            </w:r>
          </w:p>
        </w:tc>
        <w:tc>
          <w:tcPr>
            <w:tcW w:w="2484" w:type="dxa"/>
            <w:vAlign w:val="center"/>
          </w:tcPr>
          <w:p w14:paraId="1429A456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Send Chinese text and emoji</w:t>
            </w:r>
          </w:p>
        </w:tc>
        <w:tc>
          <w:tcPr>
            <w:tcW w:w="2484" w:type="dxa"/>
            <w:vAlign w:val="center"/>
          </w:tcPr>
          <w:p w14:paraId="1C922866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Text is preserved and displayed correctly</w:t>
            </w:r>
          </w:p>
        </w:tc>
      </w:tr>
      <w:tr w:rsidR="00D05505" w:rsidRPr="00257FC7" w14:paraId="22E36F6E" w14:textId="77777777">
        <w:trPr>
          <w:jc w:val="center"/>
        </w:trPr>
        <w:tc>
          <w:tcPr>
            <w:tcW w:w="2484" w:type="dxa"/>
            <w:vAlign w:val="center"/>
          </w:tcPr>
          <w:p w14:paraId="4AE31CBB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M09</w:t>
            </w:r>
          </w:p>
        </w:tc>
        <w:tc>
          <w:tcPr>
            <w:tcW w:w="2484" w:type="dxa"/>
            <w:vAlign w:val="center"/>
          </w:tcPr>
          <w:p w14:paraId="05D21AE9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Long text</w:t>
            </w:r>
          </w:p>
        </w:tc>
        <w:tc>
          <w:tcPr>
            <w:tcW w:w="2484" w:type="dxa"/>
            <w:vAlign w:val="center"/>
          </w:tcPr>
          <w:p w14:paraId="685F227A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Send a long message</w:t>
            </w:r>
          </w:p>
        </w:tc>
        <w:tc>
          <w:tcPr>
            <w:tcW w:w="2484" w:type="dxa"/>
            <w:vAlign w:val="center"/>
          </w:tcPr>
          <w:p w14:paraId="24BA8740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Text wraps without breaking the layout</w:t>
            </w:r>
          </w:p>
        </w:tc>
      </w:tr>
      <w:tr w:rsidR="00D05505" w:rsidRPr="00257FC7" w14:paraId="1C368F1D" w14:textId="77777777">
        <w:trPr>
          <w:jc w:val="center"/>
        </w:trPr>
        <w:tc>
          <w:tcPr>
            <w:tcW w:w="2484" w:type="dxa"/>
            <w:vAlign w:val="center"/>
          </w:tcPr>
          <w:p w14:paraId="0A3685E3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M10</w:t>
            </w:r>
          </w:p>
        </w:tc>
        <w:tc>
          <w:tcPr>
            <w:tcW w:w="2484" w:type="dxa"/>
            <w:vAlign w:val="center"/>
          </w:tcPr>
          <w:p w14:paraId="68BB0E68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Real-time delivery</w:t>
            </w:r>
          </w:p>
        </w:tc>
        <w:tc>
          <w:tcPr>
            <w:tcW w:w="2484" w:type="dxa"/>
            <w:vAlign w:val="center"/>
          </w:tcPr>
          <w:p w14:paraId="6B24ADC8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Open Alice and Bob in separate windows and send messages</w:t>
            </w:r>
          </w:p>
        </w:tc>
        <w:tc>
          <w:tcPr>
            <w:tcW w:w="2484" w:type="dxa"/>
            <w:vAlign w:val="center"/>
          </w:tcPr>
          <w:p w14:paraId="792BB11D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Receiver sees messages without refreshing</w:t>
            </w:r>
          </w:p>
        </w:tc>
      </w:tr>
      <w:tr w:rsidR="00D05505" w:rsidRPr="00257FC7" w14:paraId="5F1E1A9A" w14:textId="77777777">
        <w:trPr>
          <w:jc w:val="center"/>
        </w:trPr>
        <w:tc>
          <w:tcPr>
            <w:tcW w:w="2484" w:type="dxa"/>
            <w:vAlign w:val="center"/>
          </w:tcPr>
          <w:p w14:paraId="741CFC76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M11</w:t>
            </w:r>
          </w:p>
        </w:tc>
        <w:tc>
          <w:tcPr>
            <w:tcW w:w="2484" w:type="dxa"/>
            <w:vAlign w:val="center"/>
          </w:tcPr>
          <w:p w14:paraId="170E2C29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Scrolling</w:t>
            </w:r>
          </w:p>
        </w:tc>
        <w:tc>
          <w:tcPr>
            <w:tcW w:w="2484" w:type="dxa"/>
            <w:vAlign w:val="center"/>
          </w:tcPr>
          <w:p w14:paraId="15C0ECF3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Send enough messages to exceed the message area</w:t>
            </w:r>
          </w:p>
        </w:tc>
        <w:tc>
          <w:tcPr>
            <w:tcW w:w="2484" w:type="dxa"/>
            <w:vAlign w:val="center"/>
          </w:tcPr>
          <w:p w14:paraId="254EE7C4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Scrolling works and recent messages remain reachable</w:t>
            </w:r>
          </w:p>
        </w:tc>
      </w:tr>
      <w:tr w:rsidR="00D05505" w:rsidRPr="00257FC7" w14:paraId="36E078FA" w14:textId="77777777">
        <w:trPr>
          <w:jc w:val="center"/>
        </w:trPr>
        <w:tc>
          <w:tcPr>
            <w:tcW w:w="2484" w:type="dxa"/>
            <w:vAlign w:val="center"/>
          </w:tcPr>
          <w:p w14:paraId="20EF5BF7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M12</w:t>
            </w:r>
          </w:p>
        </w:tc>
        <w:tc>
          <w:tcPr>
            <w:tcW w:w="2484" w:type="dxa"/>
            <w:vAlign w:val="center"/>
          </w:tcPr>
          <w:p w14:paraId="19A7DA4A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Resize</w:t>
            </w:r>
          </w:p>
        </w:tc>
        <w:tc>
          <w:tcPr>
            <w:tcW w:w="2484" w:type="dxa"/>
            <w:vAlign w:val="center"/>
          </w:tcPr>
          <w:p w14:paraId="576E0E44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Resize browser window</w:t>
            </w:r>
          </w:p>
        </w:tc>
        <w:tc>
          <w:tcPr>
            <w:tcW w:w="2484" w:type="dxa"/>
            <w:vAlign w:val="center"/>
          </w:tcPr>
          <w:p w14:paraId="34262830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Main chat controls remain usable and readable</w:t>
            </w:r>
          </w:p>
        </w:tc>
      </w:tr>
      <w:tr w:rsidR="00D05505" w:rsidRPr="00257FC7" w14:paraId="7478B592" w14:textId="77777777">
        <w:trPr>
          <w:jc w:val="center"/>
        </w:trPr>
        <w:tc>
          <w:tcPr>
            <w:tcW w:w="2484" w:type="dxa"/>
            <w:vAlign w:val="center"/>
          </w:tcPr>
          <w:p w14:paraId="5C8DE9DB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M13</w:t>
            </w:r>
          </w:p>
        </w:tc>
        <w:tc>
          <w:tcPr>
            <w:tcW w:w="2484" w:type="dxa"/>
            <w:vAlign w:val="center"/>
          </w:tcPr>
          <w:p w14:paraId="4B516AFF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Disconnect</w:t>
            </w:r>
          </w:p>
        </w:tc>
        <w:tc>
          <w:tcPr>
            <w:tcW w:w="2484" w:type="dxa"/>
            <w:vAlign w:val="center"/>
          </w:tcPr>
          <w:p w14:paraId="0D829CD2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Close one user's tab while another stays connected</w:t>
            </w:r>
          </w:p>
        </w:tc>
        <w:tc>
          <w:tcPr>
            <w:tcW w:w="2484" w:type="dxa"/>
            <w:vAlign w:val="center"/>
          </w:tcPr>
          <w:p w14:paraId="66C6D225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Remaining client/server stay operational</w:t>
            </w:r>
          </w:p>
        </w:tc>
      </w:tr>
      <w:tr w:rsidR="00D05505" w:rsidRPr="00257FC7" w14:paraId="7E4D0ECC" w14:textId="77777777">
        <w:trPr>
          <w:jc w:val="center"/>
        </w:trPr>
        <w:tc>
          <w:tcPr>
            <w:tcW w:w="2484" w:type="dxa"/>
            <w:vAlign w:val="center"/>
          </w:tcPr>
          <w:p w14:paraId="55DAA3F7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M14</w:t>
            </w:r>
          </w:p>
        </w:tc>
        <w:tc>
          <w:tcPr>
            <w:tcW w:w="2484" w:type="dxa"/>
            <w:vAlign w:val="center"/>
          </w:tcPr>
          <w:p w14:paraId="3FD11339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Reconnect</w:t>
            </w:r>
          </w:p>
        </w:tc>
        <w:tc>
          <w:tcPr>
            <w:tcW w:w="2484" w:type="dxa"/>
            <w:vAlign w:val="center"/>
          </w:tcPr>
          <w:p w14:paraId="52DB390A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Reopen and log in again</w:t>
            </w:r>
          </w:p>
        </w:tc>
        <w:tc>
          <w:tcPr>
            <w:tcW w:w="2484" w:type="dxa"/>
            <w:vAlign w:val="center"/>
          </w:tcPr>
          <w:p w14:paraId="3F280B7A" w14:textId="77777777" w:rsidR="00D05505" w:rsidRPr="00257FC7" w:rsidRDefault="00000000">
            <w:pPr>
              <w:rPr>
                <w:rFonts w:ascii="Times New Roman" w:hAnsi="Times New Roman" w:cs="Times New Roman"/>
              </w:rPr>
            </w:pPr>
            <w:r w:rsidRPr="00257FC7">
              <w:rPr>
                <w:rFonts w:ascii="Times New Roman" w:hAnsi="Times New Roman" w:cs="Times New Roman"/>
                <w:sz w:val="16"/>
              </w:rPr>
              <w:t>User can connect again and retrieve messages</w:t>
            </w:r>
          </w:p>
        </w:tc>
      </w:tr>
    </w:tbl>
    <w:p w14:paraId="731283ED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For every manual test, record the browser, steps, expected result, actual result, pass/fail status, and a screenshot when a defect is found.</w:t>
      </w:r>
    </w:p>
    <w:p w14:paraId="285C07AC" w14:textId="77777777" w:rsidR="00D05505" w:rsidRPr="00257FC7" w:rsidRDefault="00000000">
      <w:pPr>
        <w:pStyle w:val="Heading1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lastRenderedPageBreak/>
        <w:t>5. Client-Server Integration Tests</w:t>
      </w:r>
    </w:p>
    <w:p w14:paraId="6D9F0C9A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The browser front end and backend must also be tested together. This is especially important because both sides must implement exactly the same JSON protocol.</w:t>
      </w:r>
    </w:p>
    <w:p w14:paraId="09B355DA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The current server expects message sending in this form:</w:t>
      </w:r>
    </w:p>
    <w:p w14:paraId="3FF140DF" w14:textId="77777777" w:rsidR="00D05505" w:rsidRPr="00257FC7" w:rsidRDefault="00000000">
      <w:pPr>
        <w:spacing w:before="80" w:after="120"/>
        <w:ind w:left="36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  <w:sz w:val="18"/>
        </w:rPr>
        <w:t>{</w:t>
      </w:r>
      <w:r w:rsidRPr="00257FC7">
        <w:rPr>
          <w:rFonts w:ascii="Times New Roman" w:hAnsi="Times New Roman" w:cs="Times New Roman"/>
          <w:sz w:val="18"/>
        </w:rPr>
        <w:br/>
        <w:t xml:space="preserve">  "type": "send_message",</w:t>
      </w:r>
      <w:r w:rsidRPr="00257FC7">
        <w:rPr>
          <w:rFonts w:ascii="Times New Roman" w:hAnsi="Times New Roman" w:cs="Times New Roman"/>
          <w:sz w:val="18"/>
        </w:rPr>
        <w:br/>
        <w:t xml:space="preserve">  "conversation_id": 1,</w:t>
      </w:r>
      <w:r w:rsidRPr="00257FC7">
        <w:rPr>
          <w:rFonts w:ascii="Times New Roman" w:hAnsi="Times New Roman" w:cs="Times New Roman"/>
          <w:sz w:val="18"/>
        </w:rPr>
        <w:br/>
        <w:t xml:space="preserve">  "content": "Hello"</w:t>
      </w:r>
      <w:r w:rsidRPr="00257FC7">
        <w:rPr>
          <w:rFonts w:ascii="Times New Roman" w:hAnsi="Times New Roman" w:cs="Times New Roman"/>
          <w:sz w:val="18"/>
        </w:rPr>
        <w:br/>
        <w:t>}</w:t>
      </w:r>
    </w:p>
    <w:p w14:paraId="25527917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 xml:space="preserve">and delivers messages as </w:t>
      </w:r>
      <w:r w:rsidRPr="00257FC7">
        <w:rPr>
          <w:rFonts w:ascii="Times New Roman" w:hAnsi="Times New Roman" w:cs="Times New Roman"/>
          <w:sz w:val="19"/>
        </w:rPr>
        <w:t>new_message</w:t>
      </w:r>
      <w:r w:rsidRPr="00257FC7">
        <w:rPr>
          <w:rFonts w:ascii="Times New Roman" w:hAnsi="Times New Roman" w:cs="Times New Roman"/>
        </w:rPr>
        <w:t>.</w:t>
      </w:r>
    </w:p>
    <w:p w14:paraId="67FC252B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 xml:space="preserve">During manual integration testing, verify that the browser sends this exact structure and handles server responses such as </w:t>
      </w:r>
      <w:r w:rsidRPr="00257FC7">
        <w:rPr>
          <w:rFonts w:ascii="Times New Roman" w:hAnsi="Times New Roman" w:cs="Times New Roman"/>
          <w:sz w:val="19"/>
        </w:rPr>
        <w:t>login_response</w:t>
      </w:r>
      <w:r w:rsidRPr="00257FC7">
        <w:rPr>
          <w:rFonts w:ascii="Times New Roman" w:hAnsi="Times New Roman" w:cs="Times New Roman"/>
        </w:rPr>
        <w:t xml:space="preserve">, </w:t>
      </w:r>
      <w:r w:rsidRPr="00257FC7">
        <w:rPr>
          <w:rFonts w:ascii="Times New Roman" w:hAnsi="Times New Roman" w:cs="Times New Roman"/>
          <w:sz w:val="19"/>
        </w:rPr>
        <w:t>user_list</w:t>
      </w:r>
      <w:r w:rsidRPr="00257FC7">
        <w:rPr>
          <w:rFonts w:ascii="Times New Roman" w:hAnsi="Times New Roman" w:cs="Times New Roman"/>
        </w:rPr>
        <w:t xml:space="preserve">, </w:t>
      </w:r>
      <w:r w:rsidRPr="00257FC7">
        <w:rPr>
          <w:rFonts w:ascii="Times New Roman" w:hAnsi="Times New Roman" w:cs="Times New Roman"/>
          <w:sz w:val="19"/>
        </w:rPr>
        <w:t>conversation_list</w:t>
      </w:r>
      <w:r w:rsidRPr="00257FC7">
        <w:rPr>
          <w:rFonts w:ascii="Times New Roman" w:hAnsi="Times New Roman" w:cs="Times New Roman"/>
        </w:rPr>
        <w:t xml:space="preserve">, </w:t>
      </w:r>
      <w:r w:rsidRPr="00257FC7">
        <w:rPr>
          <w:rFonts w:ascii="Times New Roman" w:hAnsi="Times New Roman" w:cs="Times New Roman"/>
          <w:sz w:val="19"/>
        </w:rPr>
        <w:t>message_history</w:t>
      </w:r>
      <w:r w:rsidRPr="00257FC7">
        <w:rPr>
          <w:rFonts w:ascii="Times New Roman" w:hAnsi="Times New Roman" w:cs="Times New Roman"/>
        </w:rPr>
        <w:t xml:space="preserve">, </w:t>
      </w:r>
      <w:r w:rsidRPr="00257FC7">
        <w:rPr>
          <w:rFonts w:ascii="Times New Roman" w:hAnsi="Times New Roman" w:cs="Times New Roman"/>
          <w:sz w:val="19"/>
        </w:rPr>
        <w:t>new_message</w:t>
      </w:r>
      <w:r w:rsidRPr="00257FC7">
        <w:rPr>
          <w:rFonts w:ascii="Times New Roman" w:hAnsi="Times New Roman" w:cs="Times New Roman"/>
        </w:rPr>
        <w:t xml:space="preserve">, and </w:t>
      </w:r>
      <w:r w:rsidRPr="00257FC7">
        <w:rPr>
          <w:rFonts w:ascii="Times New Roman" w:hAnsi="Times New Roman" w:cs="Times New Roman"/>
          <w:sz w:val="19"/>
        </w:rPr>
        <w:t>error</w:t>
      </w:r>
      <w:r w:rsidRPr="00257FC7">
        <w:rPr>
          <w:rFonts w:ascii="Times New Roman" w:hAnsi="Times New Roman" w:cs="Times New Roman"/>
        </w:rPr>
        <w:t>.</w:t>
      </w:r>
    </w:p>
    <w:p w14:paraId="4F2ADD34" w14:textId="77777777" w:rsidR="00D05505" w:rsidRPr="00257FC7" w:rsidRDefault="00000000">
      <w:pPr>
        <w:pStyle w:val="Heading1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6. Network and Failure Testing</w:t>
      </w:r>
    </w:p>
    <w:p w14:paraId="3A74F406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The following failure cases are tested manually:</w:t>
      </w:r>
    </w:p>
    <w:p w14:paraId="33C265BE" w14:textId="77777777" w:rsidR="00D05505" w:rsidRPr="00257FC7" w:rsidRDefault="00000000">
      <w:pPr>
        <w:pStyle w:val="ListNumber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Start the browser while the WebSocket server is stopped. The page should report or handle the connection failure rather than freeze.</w:t>
      </w:r>
    </w:p>
    <w:p w14:paraId="43C60284" w14:textId="77777777" w:rsidR="00D05505" w:rsidRPr="00257FC7" w:rsidRDefault="00000000">
      <w:pPr>
        <w:pStyle w:val="ListNumber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Stop the server while two users are connected. Clients should not become unusable because of an unhandled exception.</w:t>
      </w:r>
    </w:p>
    <w:p w14:paraId="1E5B494A" w14:textId="77777777" w:rsidR="00D05505" w:rsidRPr="00257FC7" w:rsidRDefault="00000000">
      <w:pPr>
        <w:pStyle w:val="ListNumber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Close one browser suddenly. The server should mark that user offline and continue serving other users.</w:t>
      </w:r>
    </w:p>
    <w:p w14:paraId="2F174C5D" w14:textId="77777777" w:rsidR="00D05505" w:rsidRPr="00257FC7" w:rsidRDefault="00000000">
      <w:pPr>
        <w:pStyle w:val="ListNumber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Restart the server and reconnect clients. New connections should work normally.</w:t>
      </w:r>
    </w:p>
    <w:p w14:paraId="2BD95345" w14:textId="77777777" w:rsidR="00D05505" w:rsidRPr="00257FC7" w:rsidRDefault="00000000">
      <w:pPr>
        <w:pStyle w:val="ListNumber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 xml:space="preserve">Send malformed requests using an automated WebSocket test client. The server should return an </w:t>
      </w:r>
      <w:r w:rsidRPr="00257FC7">
        <w:rPr>
          <w:rFonts w:ascii="Times New Roman" w:hAnsi="Times New Roman" w:cs="Times New Roman"/>
          <w:sz w:val="19"/>
        </w:rPr>
        <w:t>error</w:t>
      </w:r>
      <w:r w:rsidRPr="00257FC7">
        <w:rPr>
          <w:rFonts w:ascii="Times New Roman" w:hAnsi="Times New Roman" w:cs="Times New Roman"/>
        </w:rPr>
        <w:t xml:space="preserve"> message and remain running.</w:t>
      </w:r>
    </w:p>
    <w:p w14:paraId="4B5C3C7B" w14:textId="77777777" w:rsidR="00D05505" w:rsidRPr="00257FC7" w:rsidRDefault="00000000">
      <w:pPr>
        <w:pStyle w:val="Heading1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7. Regression Testing</w:t>
      </w:r>
    </w:p>
    <w:p w14:paraId="2C89204A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 xml:space="preserve">The automated test suite should be run before merging backend or protocol changes into </w:t>
      </w:r>
      <w:r w:rsidRPr="00257FC7">
        <w:rPr>
          <w:rFonts w:ascii="Times New Roman" w:hAnsi="Times New Roman" w:cs="Times New Roman"/>
          <w:sz w:val="19"/>
        </w:rPr>
        <w:t>main</w:t>
      </w:r>
      <w:r w:rsidRPr="00257FC7">
        <w:rPr>
          <w:rFonts w:ascii="Times New Roman" w:hAnsi="Times New Roman" w:cs="Times New Roman"/>
        </w:rPr>
        <w:t>.</w:t>
      </w:r>
    </w:p>
    <w:p w14:paraId="23A8760D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Run:</w:t>
      </w:r>
    </w:p>
    <w:p w14:paraId="10C588EC" w14:textId="77777777" w:rsidR="00D05505" w:rsidRPr="00257FC7" w:rsidRDefault="00000000">
      <w:pPr>
        <w:spacing w:before="80" w:after="120"/>
        <w:ind w:left="36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  <w:sz w:val="18"/>
        </w:rPr>
        <w:t>python3 -m unittest -v test_server_automated.py</w:t>
      </w:r>
    </w:p>
    <w:p w14:paraId="0522820E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A change should not be merged if an existing test fails unless the protocol/design has intentionally changed and the corresponding tests and documentation are updated.</w:t>
      </w:r>
    </w:p>
    <w:p w14:paraId="17E40F08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 xml:space="preserve">The GUI checklist should also be repeated after changes to </w:t>
      </w:r>
      <w:r w:rsidRPr="00257FC7">
        <w:rPr>
          <w:rFonts w:ascii="Times New Roman" w:hAnsi="Times New Roman" w:cs="Times New Roman"/>
          <w:sz w:val="19"/>
        </w:rPr>
        <w:t>Index.html</w:t>
      </w:r>
      <w:r w:rsidRPr="00257FC7">
        <w:rPr>
          <w:rFonts w:ascii="Times New Roman" w:hAnsi="Times New Roman" w:cs="Times New Roman"/>
        </w:rPr>
        <w:t xml:space="preserve">, </w:t>
      </w:r>
      <w:r w:rsidRPr="00257FC7">
        <w:rPr>
          <w:rFonts w:ascii="Times New Roman" w:hAnsi="Times New Roman" w:cs="Times New Roman"/>
          <w:sz w:val="19"/>
        </w:rPr>
        <w:t>Chatlog.html</w:t>
      </w:r>
      <w:r w:rsidRPr="00257FC7">
        <w:rPr>
          <w:rFonts w:ascii="Times New Roman" w:hAnsi="Times New Roman" w:cs="Times New Roman"/>
        </w:rPr>
        <w:t xml:space="preserve">, </w:t>
      </w:r>
      <w:r w:rsidRPr="00257FC7">
        <w:rPr>
          <w:rFonts w:ascii="Times New Roman" w:hAnsi="Times New Roman" w:cs="Times New Roman"/>
          <w:sz w:val="19"/>
        </w:rPr>
        <w:t>Main.js</w:t>
      </w:r>
      <w:r w:rsidRPr="00257FC7">
        <w:rPr>
          <w:rFonts w:ascii="Times New Roman" w:hAnsi="Times New Roman" w:cs="Times New Roman"/>
        </w:rPr>
        <w:t xml:space="preserve">, </w:t>
      </w:r>
      <w:r w:rsidRPr="00257FC7">
        <w:rPr>
          <w:rFonts w:ascii="Times New Roman" w:hAnsi="Times New Roman" w:cs="Times New Roman"/>
          <w:sz w:val="19"/>
        </w:rPr>
        <w:t>chat.js</w:t>
      </w:r>
      <w:r w:rsidRPr="00257FC7">
        <w:rPr>
          <w:rFonts w:ascii="Times New Roman" w:hAnsi="Times New Roman" w:cs="Times New Roman"/>
        </w:rPr>
        <w:t xml:space="preserve">, or </w:t>
      </w:r>
      <w:r w:rsidRPr="00257FC7">
        <w:rPr>
          <w:rFonts w:ascii="Times New Roman" w:hAnsi="Times New Roman" w:cs="Times New Roman"/>
          <w:sz w:val="19"/>
        </w:rPr>
        <w:t>style.css</w:t>
      </w:r>
      <w:r w:rsidRPr="00257FC7">
        <w:rPr>
          <w:rFonts w:ascii="Times New Roman" w:hAnsi="Times New Roman" w:cs="Times New Roman"/>
        </w:rPr>
        <w:t>.</w:t>
      </w:r>
    </w:p>
    <w:p w14:paraId="2321655F" w14:textId="77777777" w:rsidR="00D05505" w:rsidRPr="00257FC7" w:rsidRDefault="00000000">
      <w:pPr>
        <w:pStyle w:val="Heading1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8. Pass Criteria</w:t>
      </w:r>
    </w:p>
    <w:p w14:paraId="533AC195" w14:textId="77777777" w:rsidR="00D05505" w:rsidRPr="00257FC7" w:rsidRDefault="00000000">
      <w:pPr>
        <w:spacing w:after="100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The backend is considered ready for the project demonstration when:</w:t>
      </w:r>
    </w:p>
    <w:p w14:paraId="10214354" w14:textId="77777777" w:rsidR="00D05505" w:rsidRPr="00257FC7" w:rsidRDefault="00000000">
      <w:pPr>
        <w:pStyle w:val="ListBullet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all automated tests pass;</w:t>
      </w:r>
    </w:p>
    <w:p w14:paraId="6720AAF4" w14:textId="77777777" w:rsidR="00D05505" w:rsidRPr="00257FC7" w:rsidRDefault="00000000">
      <w:pPr>
        <w:pStyle w:val="ListBullet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two or more clients can communicate in real time;</w:t>
      </w:r>
    </w:p>
    <w:p w14:paraId="6B4B50BE" w14:textId="77777777" w:rsidR="00D05505" w:rsidRPr="00257FC7" w:rsidRDefault="00000000">
      <w:pPr>
        <w:pStyle w:val="ListBullet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invalid requests do not crash the server;</w:t>
      </w:r>
    </w:p>
    <w:p w14:paraId="43657DC3" w14:textId="77777777" w:rsidR="00D05505" w:rsidRPr="00257FC7" w:rsidRDefault="00000000">
      <w:pPr>
        <w:pStyle w:val="ListBullet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unauthorized conversation access is rejected;</w:t>
      </w:r>
    </w:p>
    <w:p w14:paraId="27967B88" w14:textId="77777777" w:rsidR="00D05505" w:rsidRPr="00257FC7" w:rsidRDefault="00000000">
      <w:pPr>
        <w:pStyle w:val="ListBullet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concurrent test messages are not lost or duplicated;</w:t>
      </w:r>
    </w:p>
    <w:p w14:paraId="530DD424" w14:textId="77777777" w:rsidR="00D05505" w:rsidRPr="00257FC7" w:rsidRDefault="00000000">
      <w:pPr>
        <w:pStyle w:val="ListBullet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manual GUI tests for login, contact selection, messaging, scrolling, and reconnection pass;</w:t>
      </w:r>
    </w:p>
    <w:p w14:paraId="54904AB5" w14:textId="77777777" w:rsidR="00D05505" w:rsidRPr="00257FC7" w:rsidRDefault="00000000">
      <w:pPr>
        <w:pStyle w:val="ListBullet"/>
        <w:rPr>
          <w:rFonts w:ascii="Times New Roman" w:hAnsi="Times New Roman" w:cs="Times New Roman"/>
        </w:rPr>
      </w:pPr>
      <w:r w:rsidRPr="00257FC7">
        <w:rPr>
          <w:rFonts w:ascii="Times New Roman" w:hAnsi="Times New Roman" w:cs="Times New Roman"/>
        </w:rPr>
        <w:t>known defects are documented before submission.</w:t>
      </w:r>
    </w:p>
    <w:sectPr w:rsidR="00D05505" w:rsidRPr="00257FC7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F8B948" w14:textId="77777777" w:rsidR="009A7E1F" w:rsidRDefault="009A7E1F">
      <w:pPr>
        <w:spacing w:after="0" w:line="240" w:lineRule="auto"/>
      </w:pPr>
      <w:r>
        <w:separator/>
      </w:r>
    </w:p>
  </w:endnote>
  <w:endnote w:type="continuationSeparator" w:id="0">
    <w:p w14:paraId="22306A79" w14:textId="77777777" w:rsidR="009A7E1F" w:rsidRDefault="009A7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4F4D8F" w14:textId="6659220E" w:rsidR="00D05505" w:rsidRPr="00257FC7" w:rsidRDefault="00000000" w:rsidP="00257FC7">
    <w:pPr>
      <w:pStyle w:val="Footer"/>
      <w:jc w:val="center"/>
      <w:rPr>
        <w:sz w:val="16"/>
      </w:rPr>
    </w:pPr>
    <w:r>
      <w:rPr>
        <w:sz w:val="16"/>
      </w:rPr>
      <w:t>Instant</w:t>
    </w:r>
    <w:r w:rsidR="00257FC7">
      <w:rPr>
        <w:sz w:val="16"/>
      </w:rPr>
      <w:t xml:space="preserve"> </w:t>
    </w:r>
    <w:r>
      <w:rPr>
        <w:sz w:val="16"/>
      </w:rPr>
      <w:t>Messager — Testing Strategy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2921A9" w14:textId="77777777" w:rsidR="009A7E1F" w:rsidRDefault="009A7E1F">
      <w:pPr>
        <w:spacing w:after="0" w:line="240" w:lineRule="auto"/>
      </w:pPr>
      <w:r>
        <w:separator/>
      </w:r>
    </w:p>
  </w:footnote>
  <w:footnote w:type="continuationSeparator" w:id="0">
    <w:p w14:paraId="33195F2E" w14:textId="77777777" w:rsidR="009A7E1F" w:rsidRDefault="009A7E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241437">
    <w:abstractNumId w:val="8"/>
  </w:num>
  <w:num w:numId="2" w16cid:durableId="1328443160">
    <w:abstractNumId w:val="6"/>
  </w:num>
  <w:num w:numId="3" w16cid:durableId="1715693909">
    <w:abstractNumId w:val="5"/>
  </w:num>
  <w:num w:numId="4" w16cid:durableId="949580309">
    <w:abstractNumId w:val="4"/>
  </w:num>
  <w:num w:numId="5" w16cid:durableId="95759504">
    <w:abstractNumId w:val="7"/>
  </w:num>
  <w:num w:numId="6" w16cid:durableId="2136288696">
    <w:abstractNumId w:val="3"/>
  </w:num>
  <w:num w:numId="7" w16cid:durableId="418019415">
    <w:abstractNumId w:val="2"/>
  </w:num>
  <w:num w:numId="8" w16cid:durableId="587541535">
    <w:abstractNumId w:val="1"/>
  </w:num>
  <w:num w:numId="9" w16cid:durableId="10077060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A34"/>
    <w:rsid w:val="00257FC7"/>
    <w:rsid w:val="0029639D"/>
    <w:rsid w:val="00326F90"/>
    <w:rsid w:val="00563154"/>
    <w:rsid w:val="006A6CBB"/>
    <w:rsid w:val="009A7E1F"/>
    <w:rsid w:val="00AA1D8D"/>
    <w:rsid w:val="00B47730"/>
    <w:rsid w:val="00CB0664"/>
    <w:rsid w:val="00D055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6F70D1"/>
  <w14:defaultImageDpi w14:val="300"/>
  <w15:docId w15:val="{11A84FE2-0043-614A-9EE9-3CE7AB35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1098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Jaelyn Chin</cp:lastModifiedBy>
  <cp:revision>3</cp:revision>
  <dcterms:created xsi:type="dcterms:W3CDTF">2013-12-23T23:15:00Z</dcterms:created>
  <dcterms:modified xsi:type="dcterms:W3CDTF">2026-09-11T10:52:00Z</dcterms:modified>
  <cp:category/>
</cp:coreProperties>
</file>