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Здесь будет реферат статьи.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Sentiment Lexicon Expansion Based on Neural PU Learning, Double Dictionary Lookup, and Polarity AssociationSentiment Lexicon Expansion Based on Neural PU Learning, Double Dictionary Lookup, and Polarity 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же я люблю BTS! Вот они, слева направо: Yasheng Wang, Yang Zhang, Bing Liu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Здравствуйте, это Макдональдс? Мне пожалуйста Неурал Пию Лернинг, Двойной Дикшинэри-Лукап и Поларити Ассосиэйшн-Сентимент, соуса не надо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Рассмотрев посты в социальной сети Weibo, Yasheng Wang, Yang Zhang и Bing Liu выяснили, что многие китайские эмоциональные слова не включены в словари, потому что эти слова слишком новые или употребляются в письменной речи более “низкого стиля”. Авторы поставили перед собой задачу </w:t>
      </w:r>
      <w:r w:rsidDel="00000000" w:rsidR="00000000" w:rsidRPr="00000000">
        <w:rPr>
          <w:strike w:val="1"/>
          <w:rtl w:val="0"/>
        </w:rPr>
        <w:t xml:space="preserve">нажраться и не спалить дачу</w:t>
      </w:r>
      <w:r w:rsidDel="00000000" w:rsidR="00000000" w:rsidRPr="00000000">
        <w:rPr>
          <w:rtl w:val="0"/>
        </w:rPr>
        <w:t xml:space="preserve"> расширить sentiment словарь китайского языка за счёт машинного обучения. Это задача PU Learning. Что такое PU (Positive/Unlabeled) Learning? PU Learning - это задача где у нас есть выборка, часть объектов из которой размечены как принадлежащие к одному классу (P), а все остальные -  не размечены вообще (U). При этом подразумевается, что среди неразмеченных объектов как принадлежащие к этому классу, так и не принадлежащие к нему. Задача PU Learning состоит в том, чтобы построить такой классификатор, который разделял бы тестовую выборку на объекты, принадлежащие к заданному и не принадлежащие к нему. Отличие от бинарной классификации состоит в том, что мы сначала размечаем часть наиболее “надёжных” примеров в тестовой подвыборке и на них обучаем классификатор.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“A typical PU learning algorithm works by first identifying a small set of reliable N class examples (RN) from the unlabeled set U and then running a supervised learning method (e.g., SVM) it- eratively to add more and more data to the RN set to finally build a classifier (Liu, 2011)”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