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44"/>
          <w:szCs w:val="44"/>
        </w:rPr>
        <w:t xml:space="preserve">Project Factory — GCP Bootstrap</w:t>
      </w:r>
    </w:p>
    <w:p>
      <w:pPr>
        <w:spacing w:after="260"/>
      </w:pPr>
      <w:r>
        <w:rPr>
          <w:i/>
          <w:iCs/>
          <w:color w:val="666666"/>
          <w:sz w:val="22"/>
          <w:szCs w:val="22"/>
        </w:rPr>
        <w:t xml:space="preserve">Terraform Configuration &amp; Service Account Privilege Notes</w:t>
      </w:r>
    </w:p>
    <w:p>
      <w:pPr>
        <w:pBdr>
          <w:bottom w:val="single" w:color="CCCCCC" w:sz="6" w:space="1"/>
        </w:pBdr>
        <w:spacing w:after="240" w:before="100"/>
      </w:pPr>
      <w:r>
        <w:t xml:space="preserve"/>
      </w:r>
    </w:p>
    <w:p>
      <w:pPr>
        <w:pStyle w:val="Heading1"/>
        <w:spacing w:after="140" w:before="280"/>
      </w:pPr>
      <w:r>
        <w:rPr>
          <w:b/>
          <w:bCs/>
          <w:color w:val="1A1A1A"/>
        </w:rPr>
        <w:t xml:space="preserve">Overview</w:t>
      </w:r>
    </w:p>
    <w:p>
      <w:pPr>
        <w:spacing w:after="160" w:line="276"/>
      </w:pPr>
      <w:r>
        <w:t xml:space="preserve">This document contains the Terraform configuration that bootstraps the Project Factory meta-project (the GCP project that builds and ships the Project Factory app itself), plus an explanation of the privilege model behind its two CI service accounts and the Workload Identity Federation (WIF) trust that lets GitHub Actions use them without any long-lived key ever being stored in GitHub.</w:t>
      </w:r>
    </w:p>
    <w:p>
      <w:pPr>
        <w:pStyle w:val="Heading1"/>
        <w:spacing w:after="140" w:before="280"/>
      </w:pPr>
      <w:r>
        <w:rPr>
          <w:b/>
          <w:bCs/>
          <w:color w:val="1A1A1A"/>
        </w:rPr>
        <w:t xml:space="preserve">Privilege Model — What to Keep in Mind</w:t>
      </w:r>
    </w:p>
    <w:p>
      <w:pPr>
        <w:spacing w:after="120"/>
      </w:pPr>
      <w:r>
        <w:rPr>
          <w:b/>
          <w:bCs/>
          <w:color w:val="2E5AAC"/>
        </w:rPr>
        <w:t xml:space="preserve">Two service accounts, not one. </w:t>
      </w:r>
      <w:r>
        <w:t xml:space="preserve">github-actions-ci-dev and github-actions-ci-prod are separate identities with separate grants, not one identity used for everything. Dev builds run on every push to develop — a branch that gets far less scrutiny than a tagged release — so that identity has zero access to signing certificates, notarization credentials, or the GitHub token. Only the prod identity can read those secrets. This means a bug or a bad dependency in the dev build pipeline cannot leak production signing material, even in principle.</w:t>
      </w:r>
    </w:p>
    <w:p>
      <w:pPr>
        <w:spacing w:after="120"/>
      </w:pPr>
      <w:r>
        <w:rPr>
          <w:b/>
          <w:bCs/>
          <w:color w:val="2E5AAC"/>
        </w:rPr>
        <w:t xml:space="preserve">Per-secret IAM, not project-wide. </w:t>
      </w:r>
      <w:r>
        <w:t xml:space="preserve">The original draft granted roles/secretmanager.secretAccessor at the project level, which reads as convenient but actually grants read access to every current and future secret in the project, not just the ones a given workflow uses. The updated config binds roles/secretmanager.secretAccessor on each individual secret resource instead, to only the prod service account. If you add a secret later that only the dev workflow should read, bind it individually to the dev service account rather than widening any existing grant.</w:t>
      </w:r>
    </w:p>
    <w:p>
      <w:pPr>
        <w:spacing w:after="120"/>
      </w:pPr>
      <w:r>
        <w:rPr>
          <w:b/>
          <w:bCs/>
          <w:color w:val="2E5AAC"/>
        </w:rPr>
        <w:t xml:space="preserve">No blanket Firestore grant on CI. </w:t>
      </w:r>
      <w:r>
        <w:t xml:space="preserve">The original draft also gave the CI identity roles/datastore.user (full read/write on Firestore) by default, on the assumption CI might need it. It doesn't yet — nothing in the build pipeline touches Firestore today. Unused permissions are pure downside: they don't help anything work, they only widen what's exposed if a workflow or dependency is ever compromised. If a future step (e.g. a data migration script) genuinely needs Firestore access, grant it narrowly to a dedicated identity for that step, not to the general build identity.</w:t>
      </w:r>
    </w:p>
    <w:p>
      <w:pPr>
        <w:spacing w:after="120"/>
      </w:pPr>
      <w:r>
        <w:rPr>
          <w:b/>
          <w:bCs/>
          <w:color w:val="2E5AAC"/>
        </w:rPr>
        <w:t xml:space="preserve">Never roles/editor or roles/owner. </w:t>
      </w:r>
      <w:r>
        <w:t xml:space="preserve">It can be tempting to grant a broad project role to a CI service account just to stop chasing individual permission errors during setup. Resist this — a broad role on an identity that's automatically assumable from a GitHub Actions run turns any CI misconfiguration or supply-chain issue in a dependency into a full project compromise. Every role in this config is scoped to exactly the resource types the pipeline touches.</w:t>
      </w:r>
    </w:p>
    <w:p>
      <w:pPr>
        <w:spacing w:after="120"/>
      </w:pPr>
      <w:r>
        <w:rPr>
          <w:b/>
          <w:bCs/>
          <w:color w:val="2E5AAC"/>
        </w:rPr>
        <w:t xml:space="preserve">WIF trust boundary is repo-scoped, then narrowed further for prod. </w:t>
      </w:r>
      <w:r>
        <w:t xml:space="preserve">The workload identity pool provider's attribute_condition restricts token minting to this one repository — no other repo, even one you own, can use this trust relationship. On top of that, a derived attribute (is_release) is computed from the Git ref in the OIDC token: true only when the ref is a version tag (refs/tags/v*). The prod service account binding requires is_release = true, so it is structurally impossible to assume the prod identity from a branch push, a pull request, or a manually triggered dev run — only an actual tagged release can do it.</w:t>
      </w:r>
    </w:p>
    <w:p>
      <w:pPr>
        <w:spacing w:after="120"/>
      </w:pPr>
      <w:r>
        <w:rPr>
          <w:b/>
          <w:bCs/>
          <w:color w:val="2E5AAC"/>
        </w:rPr>
        <w:t xml:space="preserve">Defense in depth: IAM plus workflow triggers, not either/or. </w:t>
      </w:r>
      <w:r>
        <w:t xml:space="preserve">The build-dev.yml workflow trigger (push to develop) and the build-prod.yml trigger (tag push) already limit when each pipeline runs. The IAM bindings above are a second, independent layer that holds even if a workflow file is misconfigured, a trigger condition is accidentally loosened, or someone runs workflow_dispatch by hand — the identity itself cannot reach production secrets outside of a real release event, regardless of what triggered the run.</w:t>
      </w:r>
    </w:p>
    <w:p>
      <w:pPr>
        <w:spacing w:after="120"/>
      </w:pPr>
      <w:r>
        <w:rPr>
          <w:b/>
          <w:bCs/>
          <w:color w:val="2E5AAC"/>
        </w:rPr>
        <w:t xml:space="preserve">State bucket privilege. </w:t>
      </w:r>
      <w:r>
        <w:t xml:space="preserve">The Terraform state bucket uses uniform_bucket_level_access with no public access and versioning on, but no CI service account has been granted access to it in this config — by design, since neither ci_dev nor ci_prod runs terraform apply. If you later automate Terraform applies from CI (e.g. to let Project Factory provision new projects for other presets), that automation should use its own dedicated service account with access scoped to just that bucket and just the roles needed to manage the resources it provisions — not ci_dev or ci_prod.</w:t>
      </w:r>
    </w:p>
    <w:p>
      <w:pPr>
        <w:spacing w:after="120"/>
      </w:pPr>
      <w:r>
        <w:rPr>
          <w:b/>
          <w:bCs/>
          <w:color w:val="2E5AAC"/>
        </w:rPr>
        <w:t xml:space="preserve">As you add collaborators or accept external contributions: </w:t>
      </w:r>
      <w:r>
        <w:t xml:space="preserve">the repository-level attribute_condition currently trusts any workflow run triggered from this repo. GitHub does not issue OIDC tokens to workflows triggered from forked-repo pull requests by default, which covers the most common external-contribution risk, but review this again before accepting outside collaborators with push access — at that point it may be worth also restricting the dev binding by actor or requiring environment-protection rules in GitHub for anything that can reach the prod identity.</w:t>
      </w:r>
    </w:p>
    <w:p>
      <w:pPr>
        <w:pStyle w:val="Heading1"/>
        <w:spacing w:after="140" w:before="280"/>
      </w:pPr>
      <w:r>
        <w:rPr>
          <w:b/>
          <w:bCs/>
          <w:color w:val="1A1A1A"/>
        </w:rPr>
        <w:t xml:space="preserve">Terraform Configuration</w:t>
      </w:r>
    </w:p>
    <w:p>
      <w:pPr>
        <w:spacing w:after="160" w:line="276"/>
      </w:pPr>
      <w:r>
        <w:rPr>
          <w:i/>
          <w:iCs/>
          <w:color w:val="666666"/>
          <w:sz w:val="20"/>
          <w:szCs w:val="20"/>
        </w:rPr>
        <w:t xml:space="preserve">The following files make up the terraform/ directory. Apply order and setup steps are covered separately in chat — this is the reference copy.</w:t>
      </w:r>
    </w:p>
    <w:p>
      <w:pPr>
        <w:spacing w:after="60" w:before="200"/>
      </w:pPr>
      <w:r>
        <w:rPr>
          <w:rFonts w:ascii="Consolas" w:cs="Consolas" w:eastAsia="Consolas" w:hAnsi="Consolas"/>
          <w:b/>
          <w:bCs/>
          <w:color w:val="2E5AAC"/>
          <w:sz w:val="19"/>
          <w:szCs w:val="19"/>
        </w:rPr>
        <w:t xml:space="preserve">versions.tf</w:t>
      </w:r>
    </w:p>
    <w:p>
      <w:pPr>
        <w:pBdr>
          <w:top w:val="single" w:color="D9DEE9" w:sz="4" w:space="4"/>
          <w:left w:val="single" w:color="D9DEE9" w:sz="4" w:space="4"/>
          <w:right w:val="single" w:color="D9DEE9" w:sz="4" w:space="4"/>
        </w:pBdr>
        <w:shd w:fill="F4F6FB" w:val="clear"/>
        <w:spacing w:after="0" w:line="240"/>
      </w:pPr>
      <w:r>
        <w:rPr>
          <w:rFonts w:ascii="Consolas" w:cs="Consolas" w:eastAsia="Consolas" w:hAnsi="Consolas"/>
          <w:sz w:val="17"/>
          <w:szCs w:val="17"/>
        </w:rPr>
        <w:t xml:space="preserve">terraform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required_version = "&gt;= 1.7.0"</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required_providers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google =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source  = "hashicorp/google"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version = "~&gt; 6.0"</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 Uncomment AFTER the first apply (see storage.tf) has created the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 state bucket. You can't point at a bucket that doesn't exist yet.</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 backend "gcs"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   bucket = "project-factory-meta-tfstate"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   prefix = "bootstrap"</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provider "google"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project = var.project_id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region  = var.region</w:t>
      </w:r>
    </w:p>
    <w:p>
      <w:pPr>
        <w:pBdr>
          <w:bottom w:val="single" w:color="D9DEE9" w:sz="4" w:space="4"/>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spacing w:after="200"/>
      </w:pPr>
      <w:r>
        <w:t xml:space="preserve"/>
      </w:r>
    </w:p>
    <w:p>
      <w:pPr>
        <w:spacing w:after="60" w:before="200"/>
      </w:pPr>
      <w:r>
        <w:rPr>
          <w:rFonts w:ascii="Consolas" w:cs="Consolas" w:eastAsia="Consolas" w:hAnsi="Consolas"/>
          <w:b/>
          <w:bCs/>
          <w:color w:val="2E5AAC"/>
          <w:sz w:val="19"/>
          <w:szCs w:val="19"/>
        </w:rPr>
        <w:t xml:space="preserve">variables.tf</w:t>
      </w:r>
    </w:p>
    <w:p>
      <w:pPr>
        <w:pBdr>
          <w:top w:val="single" w:color="D9DEE9" w:sz="4" w:space="4"/>
          <w:left w:val="single" w:color="D9DEE9" w:sz="4" w:space="4"/>
          <w:right w:val="single" w:color="D9DEE9" w:sz="4" w:space="4"/>
        </w:pBdr>
        <w:shd w:fill="F4F6FB" w:val="clear"/>
        <w:spacing w:after="0" w:line="240"/>
      </w:pPr>
      <w:r>
        <w:rPr>
          <w:rFonts w:ascii="Consolas" w:cs="Consolas" w:eastAsia="Consolas" w:hAnsi="Consolas"/>
          <w:sz w:val="17"/>
          <w:szCs w:val="17"/>
        </w:rPr>
        <w:t xml:space="preserve">variable "project_id"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description = "Globally unique GCP project ID for the factory app itself."</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type        = string</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default     = "project-factory-meta" # change this -- must be globally unique across all of GCP</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variable "project_name"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description = "Human-readable display name for the project."</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type        = string</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default     = "Project Factory (meta)"</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variable "billing_account"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description = "Billing account ID, e.g. 000000-000000-000000. Get via `gcloud billing accounts list`."</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type        = string</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variable "region"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description = "Default region for regional resources (state bucket, etc.)."</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type        = string</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default     = "us-central1"</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variable "firestore_location"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description = "Firestore location. Multi-region (e.g. nam5) or a single region -- cannot be changed after creation."</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type        = string</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default     = "nam5"</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variable "github_org"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description = "Your GitHub username or org, e.g. 'yourname'."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type        = string</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variable "github_repo"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description = "Repo name for the Project Factory app itself, e.g. 'project-factory'."</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type        = string</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variable "ci_credential_types"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description = "One Secret Manager container per CI credential type. Values are set separately, never in Terraform code/state."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type        = list(string)</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default =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"macos-signing-cert",          # base64-encoded .p12</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"macos-signing-cert-password",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"notarization-apple-id",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"notarization-app-password",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"github-token",                 # used later once Project Factory creates repos for other presets</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bottom w:val="single" w:color="D9DEE9" w:sz="4" w:space="4"/>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spacing w:after="200"/>
      </w:pPr>
      <w:r>
        <w:t xml:space="preserve"/>
      </w:r>
    </w:p>
    <w:p>
      <w:pPr>
        <w:spacing w:after="60" w:before="200"/>
      </w:pPr>
      <w:r>
        <w:rPr>
          <w:rFonts w:ascii="Consolas" w:cs="Consolas" w:eastAsia="Consolas" w:hAnsi="Consolas"/>
          <w:b/>
          <w:bCs/>
          <w:color w:val="2E5AAC"/>
          <w:sz w:val="19"/>
          <w:szCs w:val="19"/>
        </w:rPr>
        <w:t xml:space="preserve">project.tf</w:t>
      </w:r>
    </w:p>
    <w:p>
      <w:pPr>
        <w:pBdr>
          <w:top w:val="single" w:color="D9DEE9" w:sz="4" w:space="4"/>
          <w:left w:val="single" w:color="D9DEE9" w:sz="4" w:space="4"/>
          <w:right w:val="single" w:color="D9DEE9" w:sz="4" w:space="4"/>
        </w:pBdr>
        <w:shd w:fill="F4F6FB" w:val="clear"/>
        <w:spacing w:after="0" w:line="240"/>
      </w:pPr>
      <w:r>
        <w:rPr>
          <w:rFonts w:ascii="Consolas" w:cs="Consolas" w:eastAsia="Consolas" w:hAnsi="Consolas"/>
          <w:sz w:val="17"/>
          <w:szCs w:val="17"/>
        </w:rPr>
        <w:t xml:space="preserve"># This resource is the one exception in the whole system that has to be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applied with YOUR personal gcloud credentials (see chat notes)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there's no project yet to hold a service account that could do it instead.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resource "google_project" "factory"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project_id      = var.project_id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name            = var.project_name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billing_account = var.billing_account</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 org_id / folder_id intentionally omitted -- not needed for a</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 billing-account-scoped personal project.</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locals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required_apis =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"secretmanager.googleapis.com",</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"iam.googleapis.com",</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"iamcredentials.googleapis.com",</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"cloudresourcemanager.googleapis.com",</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"sts.googleapis.com",           # Workload Identity Federation</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"firestore.googleapis.com",     # backend database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"storage.googleapis.com",       # Terraform state bucket</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resource "google_project_service" "apis"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for_each = toset(local.required_apis)</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project            = google_project.factory.project_id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service            = each.value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disable_on_destroy = false</w:t>
      </w:r>
    </w:p>
    <w:p>
      <w:pPr>
        <w:pBdr>
          <w:bottom w:val="single" w:color="D9DEE9" w:sz="4" w:space="4"/>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spacing w:after="200"/>
      </w:pPr>
      <w:r>
        <w:t xml:space="preserve"/>
      </w:r>
    </w:p>
    <w:p>
      <w:pPr>
        <w:spacing w:after="60" w:before="200"/>
      </w:pPr>
      <w:r>
        <w:rPr>
          <w:rFonts w:ascii="Consolas" w:cs="Consolas" w:eastAsia="Consolas" w:hAnsi="Consolas"/>
          <w:b/>
          <w:bCs/>
          <w:color w:val="2E5AAC"/>
          <w:sz w:val="19"/>
          <w:szCs w:val="19"/>
        </w:rPr>
        <w:t xml:space="preserve">storage.tf</w:t>
      </w:r>
    </w:p>
    <w:p>
      <w:pPr>
        <w:pBdr>
          <w:top w:val="single" w:color="D9DEE9" w:sz="4" w:space="4"/>
          <w:left w:val="single" w:color="D9DEE9" w:sz="4" w:space="4"/>
          <w:right w:val="single" w:color="D9DEE9" w:sz="4" w:space="4"/>
        </w:pBdr>
        <w:shd w:fill="F4F6FB" w:val="clear"/>
        <w:spacing w:after="0" w:line="240"/>
      </w:pPr>
      <w:r>
        <w:rPr>
          <w:rFonts w:ascii="Consolas" w:cs="Consolas" w:eastAsia="Consolas" w:hAnsi="Consolas"/>
          <w:sz w:val="17"/>
          <w:szCs w:val="17"/>
        </w:rPr>
        <w:t xml:space="preserve"># Created with local state on the first apply. Once this exists, uncomment</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the backend "gcs" block in versions.tf and run:</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terraform init -migrate-state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From then on state lives here, not on your laptop.</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resource "google_storage_bucket" "tfstate"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name     = "${var.project_id}-tfstate"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location = var.region</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project  = google_project.factory.project_id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uniform_bucket_level_access = true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versioning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enabled = true # protects you from a bad apply clobbering state history</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depends_on = [google_project_service.apis]</w:t>
      </w:r>
    </w:p>
    <w:p>
      <w:pPr>
        <w:pBdr>
          <w:bottom w:val="single" w:color="D9DEE9" w:sz="4" w:space="4"/>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spacing w:after="200"/>
      </w:pPr>
      <w:r>
        <w:t xml:space="preserve"/>
      </w:r>
    </w:p>
    <w:p>
      <w:pPr>
        <w:spacing w:after="60" w:before="200"/>
      </w:pPr>
      <w:r>
        <w:rPr>
          <w:rFonts w:ascii="Consolas" w:cs="Consolas" w:eastAsia="Consolas" w:hAnsi="Consolas"/>
          <w:b/>
          <w:bCs/>
          <w:color w:val="2E5AAC"/>
          <w:sz w:val="19"/>
          <w:szCs w:val="19"/>
        </w:rPr>
        <w:t xml:space="preserve">firestore.tf</w:t>
      </w:r>
    </w:p>
    <w:p>
      <w:pPr>
        <w:pBdr>
          <w:top w:val="single" w:color="D9DEE9" w:sz="4" w:space="4"/>
          <w:left w:val="single" w:color="D9DEE9" w:sz="4" w:space="4"/>
          <w:right w:val="single" w:color="D9DEE9" w:sz="4" w:space="4"/>
        </w:pBdr>
        <w:shd w:fill="F4F6FB" w:val="clear"/>
        <w:spacing w:after="0" w:line="240"/>
      </w:pPr>
      <w:r>
        <w:rPr>
          <w:rFonts w:ascii="Consolas" w:cs="Consolas" w:eastAsia="Consolas" w:hAnsi="Consolas"/>
          <w:sz w:val="17"/>
          <w:szCs w:val="17"/>
        </w:rPr>
        <w:t xml:space="preserve"># The factory app's own backend -- project registry, user accounts (once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you're ready for multi-user), connection graph data, etc. Each project</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Project Factory scaffolds for a *user* gets its own separate GCP project</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and, if that preset needs one, its own separate Firestore database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this one is only for the factory app itself.</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resource "google_firestore_database" "factory_db"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project     = google_project.factory.project_id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name        = "(default)"</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location_id = var.firestore_location</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type        = "FIRESTORE_NATIVE"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depends_on = [google_project_service.apis]</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Firebase client config (API key, project ID, etc.) is NOT sensitive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it's meant to ship inside the built app. Access control is enforced by</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Firestore Security Rules + Firebase Auth, not by hiding this value.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So it deliberately has no Secret Manager entry; it can go straight into</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your app's build config (or a checked-in, non-secret config file).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output "firebase_client_config_note"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value = "Firebase client config is not a secret -- see comment in firestore.tf"</w:t>
      </w:r>
    </w:p>
    <w:p>
      <w:pPr>
        <w:pBdr>
          <w:bottom w:val="single" w:color="D9DEE9" w:sz="4" w:space="4"/>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spacing w:after="200"/>
      </w:pPr>
      <w:r>
        <w:t xml:space="preserve"/>
      </w:r>
    </w:p>
    <w:p>
      <w:pPr>
        <w:spacing w:after="60" w:before="200"/>
      </w:pPr>
      <w:r>
        <w:rPr>
          <w:rFonts w:ascii="Consolas" w:cs="Consolas" w:eastAsia="Consolas" w:hAnsi="Consolas"/>
          <w:b/>
          <w:bCs/>
          <w:color w:val="2E5AAC"/>
          <w:sz w:val="19"/>
          <w:szCs w:val="19"/>
        </w:rPr>
        <w:t xml:space="preserve">wif.tf</w:t>
      </w:r>
    </w:p>
    <w:p>
      <w:pPr>
        <w:pBdr>
          <w:top w:val="single" w:color="D9DEE9" w:sz="4" w:space="4"/>
          <w:left w:val="single" w:color="D9DEE9" w:sz="4" w:space="4"/>
          <w:right w:val="single" w:color="D9DEE9" w:sz="4" w:space="4"/>
        </w:pBdr>
        <w:shd w:fill="F4F6FB" w:val="clear"/>
        <w:spacing w:after="0" w:line="240"/>
      </w:pPr>
      <w:r>
        <w:rPr>
          <w:rFonts w:ascii="Consolas" w:cs="Consolas" w:eastAsia="Consolas" w:hAnsi="Consolas"/>
          <w:sz w:val="17"/>
          <w:szCs w:val="17"/>
        </w:rPr>
        <w:t xml:space="preserve">resource "google_iam_workload_identity_pool" "github"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project                   = google_project.factory.project_id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workload_identity_pool_id = "github-actions-pool"</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display_name              = "GitHub Actions"</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depends_on                = [google_project_service.apis]</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resource "google_iam_workload_identity_pool_provider" "github"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project                            = google_project.factory.project_id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workload_identity_pool_id          = google_iam_workload_identity_pool.github.workload_identity_pool_id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workload_identity_pool_provider_id = "github-provider"</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display_name                       = "GitHub OIDC"</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attribute_mapping =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"google.subject"       = "assertion.sub"</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"attribute.repository" = "assertion.repository"</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"attribute.ref"        = "assertion.ref"</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 Derived attribute: 'true' only for version-tag pushes (v1.0.0 etc).</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 This is what separates "can build dev" from "can build+sign prod"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 without needing a wildcard match, which WIF bindings don't support.</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"attribute.is_release" = "assertion.ref.startsWith('refs/tags/v') ? 'true' : 'false'"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 Baseline trust boundary: only this repo, nothing else, can mint</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 tokens against this pool at all.</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attribute_condition = "assertion.repository == \"${var.github_org}/${var.github_repo}\""</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oidc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issuer_uri = "https://token.actions.githubusercontent.com"</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 Two service accounts, two privilege tiers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Dev builds run on every push to `develop` -- a much more frequently</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triggered, less reviewed branch than a tagged release. It should not be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able to reach signing certs or notarization credentials even in</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principle, so it gets its own identity with a narrower grant footprint.</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resource "google_service_account" "ci_dev"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project      = google_project.factory.project_id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account_id   = "github-actions-ci-dev"</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display_name = "GitHub Actions CI (dev builds)"</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resource "google_service_account" "ci_prod"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project      = google_project.factory.project_id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account_id   = "github-actions-ci-prod"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display_name = "GitHub Actions CI (prod releases)"</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Dev identity: any push to the repo can assume it (workflow trigger,</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not IAM, is what actually limits *when* it runs -- see notes on</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defense in depth).</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resource "google_service_account_iam_member" "wif_binding_dev"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service_account_id = google_service_account.ci_dev.name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role                = "roles/iam.workloadIdentityUser"</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member              = "principalSet://iam.googleapis.com/${google_iam_workload_identity_pool.github.name}/attribute.repository/${var.github_org}/${var.github_repo}"</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Prod identity: only mintable from a token whose derived is_release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attribute is 'true' -- i.e. only from a version-tag push, regardless of</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which branch or actor triggered it.</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resource "google_service_account_iam_member" "wif_binding_prod"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service_account_id = google_service_account.ci_prod.name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role                = "roles/iam.workloadIdentityUser"</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member              = "principalSet://iam.googleapis.com/${google_iam_workload_identity_pool.github.name}/attribute.is_release/true"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No project-level secretmanager or datastore roles here on purpose --</w:t>
      </w:r>
    </w:p>
    <w:p>
      <w:pPr>
        <w:pBdr>
          <w:bottom w:val="single" w:color="D9DEE9" w:sz="4" w:space="4"/>
          <w:left w:val="single" w:color="D9DEE9" w:sz="4" w:space="4"/>
          <w:right w:val="single" w:color="D9DEE9" w:sz="4" w:space="4"/>
        </w:pBdr>
        <w:shd w:fill="F4F6FB" w:val="clear"/>
        <w:spacing w:after="0" w:line="240"/>
      </w:pPr>
      <w:r>
        <w:rPr>
          <w:rFonts w:ascii="Consolas" w:cs="Consolas" w:eastAsia="Consolas" w:hAnsi="Consolas"/>
          <w:sz w:val="17"/>
          <w:szCs w:val="17"/>
        </w:rPr>
        <w:t xml:space="preserve"># see secrets.tf for per-secret bindings instead of a blanket grant.</w:t>
      </w:r>
    </w:p>
    <w:p>
      <w:pPr>
        <w:spacing w:after="200"/>
      </w:pPr>
      <w:r>
        <w:t xml:space="preserve"/>
      </w:r>
    </w:p>
    <w:p>
      <w:pPr>
        <w:spacing w:after="60" w:before="200"/>
      </w:pPr>
      <w:r>
        <w:rPr>
          <w:rFonts w:ascii="Consolas" w:cs="Consolas" w:eastAsia="Consolas" w:hAnsi="Consolas"/>
          <w:b/>
          <w:bCs/>
          <w:color w:val="2E5AAC"/>
          <w:sz w:val="19"/>
          <w:szCs w:val="19"/>
        </w:rPr>
        <w:t xml:space="preserve">secrets.tf</w:t>
      </w:r>
    </w:p>
    <w:p>
      <w:pPr>
        <w:pBdr>
          <w:top w:val="single" w:color="D9DEE9" w:sz="4" w:space="4"/>
          <w:left w:val="single" w:color="D9DEE9" w:sz="4" w:space="4"/>
          <w:right w:val="single" w:color="D9DEE9" w:sz="4" w:space="4"/>
        </w:pBdr>
        <w:shd w:fill="F4F6FB" w:val="clear"/>
        <w:spacing w:after="0" w:line="240"/>
      </w:pPr>
      <w:r>
        <w:rPr>
          <w:rFonts w:ascii="Consolas" w:cs="Consolas" w:eastAsia="Consolas" w:hAnsi="Consolas"/>
          <w:sz w:val="17"/>
          <w:szCs w:val="17"/>
        </w:rPr>
        <w:t xml:space="preserve"># Creates one secret *container* per credential type -- naming convention</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{project-slug}-{credential-type}, matching the "one secret per credential</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type per project" decision. Terraform never sees or stores the actual</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values: add secret versions out-of-band with</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gcloud secrets versions add projectfactory-macos-signing-cert --data-file=cert.p12.b64</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so real secrets never touch a .tf file or Terraform state.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resource "google_secret_manager_secret" "ci_credentials"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for_each = toset(var.ci_credential_types)</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project   = google_project.factory.project_id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secret_id = "projectfactory-${each.value}"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replication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auto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depends_on = [google_project_service.apis]</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Per-secret IAM instead of a project-wide roles/secretmanager.secretAccessor</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grant. All current credential types (signing cert, notarization creds,</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github token) are only needed by the prod release workflow, so only</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ci_prod gets read access -- ci_dev has none of these bindings at all.</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If you later add a dev-only secret, bind it to google_service_account.ci_dev</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individually rather than widening this grant.</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resource "google_secret_manager_secret_iam_member" "ci_prod_secret_access"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for_each = google_secret_manager_secret.ci_credentials</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project   = google_project.factory.project_id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secret_id = each.value.secret_id</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role      = "roles/secretmanager.secretAccessor"</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member    = "serviceAccount:${google_service_account.ci_prod.email}"</w:t>
      </w:r>
    </w:p>
    <w:p>
      <w:pPr>
        <w:pBdr>
          <w:bottom w:val="single" w:color="D9DEE9" w:sz="4" w:space="4"/>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spacing w:after="200"/>
      </w:pPr>
      <w:r>
        <w:t xml:space="preserve"/>
      </w:r>
    </w:p>
    <w:p>
      <w:pPr>
        <w:spacing w:after="60" w:before="200"/>
      </w:pPr>
      <w:r>
        <w:rPr>
          <w:rFonts w:ascii="Consolas" w:cs="Consolas" w:eastAsia="Consolas" w:hAnsi="Consolas"/>
          <w:b/>
          <w:bCs/>
          <w:color w:val="2E5AAC"/>
          <w:sz w:val="19"/>
          <w:szCs w:val="19"/>
        </w:rPr>
        <w:t xml:space="preserve">outputs.tf</w:t>
      </w:r>
    </w:p>
    <w:p>
      <w:pPr>
        <w:pBdr>
          <w:top w:val="single" w:color="D9DEE9" w:sz="4" w:space="4"/>
          <w:left w:val="single" w:color="D9DEE9" w:sz="4" w:space="4"/>
          <w:right w:val="single" w:color="D9DEE9" w:sz="4" w:space="4"/>
        </w:pBdr>
        <w:shd w:fill="F4F6FB" w:val="clear"/>
        <w:spacing w:after="0" w:line="240"/>
      </w:pPr>
      <w:r>
        <w:rPr>
          <w:rFonts w:ascii="Consolas" w:cs="Consolas" w:eastAsia="Consolas" w:hAnsi="Consolas"/>
          <w:sz w:val="17"/>
          <w:szCs w:val="17"/>
        </w:rPr>
        <w:t xml:space="preserve">output "wif_provider"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description = "Value for the GCP_WIF_PROVIDER GitHub secret (build-dev.yml / build-prod.yml)."</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value       = google_iam_workload_identity_pool_provider.github.name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output "ci_dev_service_account_email"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description = "Value for GCP_CI_SERVICE_ACCOUNT in build-dev.yml. Has no Secret Manager access."</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value       = google_service_account.ci_dev.email</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output "ci_prod_service_account_email"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description = "Value for GCP_CI_SERVICE_ACCOUNT in build-prod.yml. Only assumable from a version-tag push."</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value       = google_service_account.ci_prod.email</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output "secret_ids"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description = "Full Secret Manager IDs created, for reference when adding values."</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value       = { for k, v in google_secret_manager_secret.ci_credentials : k =&gt; v.secret_id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output "tfstate_bucket"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value = google_storage_bucket.tfstate.name</w:t>
      </w:r>
    </w:p>
    <w:p>
      <w:pPr>
        <w:pBdr>
          <w:bottom w:val="single" w:color="D9DEE9" w:sz="4" w:space="4"/>
          <w:left w:val="single" w:color="D9DEE9" w:sz="4" w:space="4"/>
          <w:right w:val="single" w:color="D9DEE9" w:sz="4" w:space="4"/>
        </w:pBdr>
        <w:shd w:fill="F4F6FB" w:val="clear"/>
        <w:spacing w:after="0" w:line="240"/>
      </w:pPr>
      <w:r>
        <w:rPr>
          <w:rFonts w:ascii="Consolas" w:cs="Consolas" w:eastAsia="Consolas" w:hAnsi="Consolas"/>
          <w:sz w:val="17"/>
          <w:szCs w:val="17"/>
        </w:rPr>
        <w:t xml:space="preserve">}</w:t>
      </w:r>
    </w:p>
    <w:p>
      <w:pPr>
        <w:spacing w:after="200"/>
      </w:pPr>
      <w:r>
        <w:t xml:space="preserve"/>
      </w:r>
    </w:p>
    <w:p>
      <w:pPr>
        <w:spacing w:after="60" w:before="200"/>
      </w:pPr>
      <w:r>
        <w:rPr>
          <w:rFonts w:ascii="Consolas" w:cs="Consolas" w:eastAsia="Consolas" w:hAnsi="Consolas"/>
          <w:b/>
          <w:bCs/>
          <w:color w:val="2E5AAC"/>
          <w:sz w:val="19"/>
          <w:szCs w:val="19"/>
        </w:rPr>
        <w:t xml:space="preserve">terraform.tfvars.example</w:t>
      </w:r>
    </w:p>
    <w:p>
      <w:pPr>
        <w:pBdr>
          <w:top w:val="single" w:color="D9DEE9" w:sz="4" w:space="4"/>
          <w:left w:val="single" w:color="D9DEE9" w:sz="4" w:space="4"/>
          <w:right w:val="single" w:color="D9DEE9" w:sz="4" w:space="4"/>
        </w:pBdr>
        <w:shd w:fill="F4F6FB" w:val="clear"/>
        <w:spacing w:after="0" w:line="240"/>
      </w:pPr>
      <w:r>
        <w:rPr>
          <w:rFonts w:ascii="Consolas" w:cs="Consolas" w:eastAsia="Consolas" w:hAnsi="Consolas"/>
          <w:sz w:val="17"/>
          <w:szCs w:val="17"/>
        </w:rPr>
        <w:t xml:space="preserve"># Copy to terraform.tfvars (gitignored) and fill in real values.</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None of these are secret, but keep the file out of git anyway since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it's environment-specific, not shared config.</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 </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project_id      = "project-factory-meta-yourname" # must be globally unique</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billing_account = "000000-000000-000000"           # gcloud billing accounts list</w:t>
      </w:r>
    </w:p>
    <w:p>
      <w:pPr>
        <w:pBdr>
          <w:left w:val="single" w:color="D9DEE9" w:sz="4" w:space="4"/>
          <w:right w:val="single" w:color="D9DEE9" w:sz="4" w:space="4"/>
        </w:pBdr>
        <w:shd w:fill="F4F6FB" w:val="clear"/>
        <w:spacing w:after="0" w:line="240"/>
      </w:pPr>
      <w:r>
        <w:rPr>
          <w:rFonts w:ascii="Consolas" w:cs="Consolas" w:eastAsia="Consolas" w:hAnsi="Consolas"/>
          <w:sz w:val="17"/>
          <w:szCs w:val="17"/>
        </w:rPr>
        <w:t xml:space="preserve">github_org      = "yourgithubusername"</w:t>
      </w:r>
    </w:p>
    <w:p>
      <w:pPr>
        <w:pBdr>
          <w:bottom w:val="single" w:color="D9DEE9" w:sz="4" w:space="4"/>
          <w:left w:val="single" w:color="D9DEE9" w:sz="4" w:space="4"/>
          <w:right w:val="single" w:color="D9DEE9" w:sz="4" w:space="4"/>
        </w:pBdr>
        <w:shd w:fill="F4F6FB" w:val="clear"/>
        <w:spacing w:after="0" w:line="240"/>
      </w:pPr>
      <w:r>
        <w:rPr>
          <w:rFonts w:ascii="Consolas" w:cs="Consolas" w:eastAsia="Consolas" w:hAnsi="Consolas"/>
          <w:sz w:val="17"/>
          <w:szCs w:val="17"/>
        </w:rPr>
        <w:t xml:space="preserve">github_repo     = "project-factory"</w:t>
      </w:r>
    </w:p>
    <w:p>
      <w:pPr>
        <w:spacing w:after="2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2026-08-16T19:29:04.219Z</dcterms:created>
  <dcterms:modified xsi:type="dcterms:W3CDTF">2026-08-16T19:29:04.231Z</dcterms:modified>
</cp:coreProperties>
</file>

<file path=docProps/custom.xml><?xml version="1.0" encoding="utf-8"?>
<Properties xmlns="http://schemas.openxmlformats.org/officeDocument/2006/custom-properties" xmlns:vt="http://schemas.openxmlformats.org/officeDocument/2006/docPropsVTypes"/>
</file>